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BB" w:rsidRPr="00771227" w:rsidRDefault="00013DBB" w:rsidP="00013DBB">
      <w:pPr>
        <w:pStyle w:val="ArticleUDK"/>
        <w:jc w:val="left"/>
      </w:pPr>
      <w:r w:rsidRPr="00771227">
        <w:t>УДК 371.134+372+004</w:t>
      </w:r>
    </w:p>
    <w:p w:rsidR="00013DBB" w:rsidRPr="00771227" w:rsidRDefault="00013DBB" w:rsidP="00013DBB">
      <w:pPr>
        <w:pStyle w:val="ArticleUDK"/>
        <w:ind w:firstLine="0"/>
      </w:pPr>
    </w:p>
    <w:p w:rsidR="00013DBB" w:rsidRPr="00771227" w:rsidRDefault="00013DBB" w:rsidP="00013DBB">
      <w:pPr>
        <w:pStyle w:val="ArticleUDK"/>
        <w:ind w:firstLine="0"/>
        <w:rPr>
          <w:i/>
        </w:rPr>
      </w:pPr>
      <w:r w:rsidRPr="00771227">
        <w:rPr>
          <w:i/>
        </w:rPr>
        <w:t>НАВЧАЛЬНА ДИСЦИПЛІНА «ОСНОВИ ДИСТАНЦІЙНОГО НАВЧАННЯ У ПОЧАТКОВІЙ ОСВІТІ» ЯК СКЛАДОВА СИСТЕМИ НЕПЕРЕРВНОЇ ОСВІТИ ВЧИТЕЛІВ ПОЧАТКОВОЇ ШКОЛИ</w:t>
      </w:r>
    </w:p>
    <w:p w:rsidR="00013DBB" w:rsidRPr="00771227" w:rsidRDefault="00013DBB" w:rsidP="00013DBB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</w:p>
    <w:p w:rsidR="00013DBB" w:rsidRPr="00771227" w:rsidRDefault="00013DBB" w:rsidP="00013DBB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771227">
        <w:rPr>
          <w:b/>
          <w:sz w:val="28"/>
          <w:szCs w:val="28"/>
          <w:lang w:val="uk-UA"/>
        </w:rPr>
        <w:t>Муковіз Олексій Павлович</w:t>
      </w:r>
    </w:p>
    <w:p w:rsidR="00013DBB" w:rsidRPr="00771227" w:rsidRDefault="00013DBB" w:rsidP="00013DBB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 w:rsidRPr="00771227">
        <w:rPr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013DBB" w:rsidRPr="00771227" w:rsidRDefault="00013DBB" w:rsidP="00013DBB">
      <w:pPr>
        <w:pStyle w:val="ArticleUDK"/>
        <w:jc w:val="left"/>
      </w:pPr>
    </w:p>
    <w:p w:rsidR="00013DBB" w:rsidRPr="00771227" w:rsidRDefault="00013DBB" w:rsidP="00013DBB">
      <w:pPr>
        <w:ind w:firstLine="709"/>
        <w:jc w:val="both"/>
        <w:rPr>
          <w:i/>
          <w:sz w:val="24"/>
          <w:szCs w:val="24"/>
          <w:lang w:val="uk-UA"/>
        </w:rPr>
      </w:pPr>
      <w:r w:rsidRPr="00771227">
        <w:rPr>
          <w:rFonts w:eastAsia="Arial Unicode MS"/>
          <w:i/>
          <w:sz w:val="24"/>
          <w:szCs w:val="24"/>
          <w:lang w:val="uk-UA"/>
        </w:rPr>
        <w:t xml:space="preserve">У статті проаналізовано </w:t>
      </w:r>
      <w:r w:rsidRPr="00771227">
        <w:rPr>
          <w:rStyle w:val="FontStyle12"/>
          <w:i/>
          <w:lang w:val="uk-UA"/>
        </w:rPr>
        <w:t>навчальну дисципліну «Основи дистанційного навчання у початковій освіті», що викладається майбутнім</w:t>
      </w:r>
      <w:r w:rsidRPr="00771227">
        <w:rPr>
          <w:i/>
          <w:sz w:val="24"/>
          <w:szCs w:val="24"/>
          <w:lang w:val="uk-UA"/>
        </w:rPr>
        <w:t xml:space="preserve"> учителям початкової школи у системі неперервної освіти. Розглянуто обсяг навчальної дисципліни, мету, завдання, змістове наповнення. У структурі навчальної дисципліни виділено два модулі. Перший модуль складається із двох змістових: «Теоретичні основи дистанційного навчання» та «Технологія дистанційного навчання у початковій освіті». Основою викладання навчальної дисципліни є лекційні заняття. Крім лекцій, передбачено практичні заняття та семінари з найбільш важливих питань навчальної дисципліни. Аудиторні заняття доповнює самостійна робота студентів над рекомендованою літературою, конспектами, електронними джерелами та індивідуальними завданнями, які визначає студентам викладач. Другий модуль передбачає виконання індивідуального науково-дослідного завдання – написати тези із проблем початкової освіти та розмістити їх на форумі для обговорення в </w:t>
      </w:r>
      <w:r w:rsidRPr="00771227">
        <w:rPr>
          <w:rFonts w:eastAsia="Arial Unicode MS"/>
          <w:i/>
          <w:sz w:val="24"/>
          <w:szCs w:val="24"/>
          <w:lang w:val="uk-UA"/>
        </w:rPr>
        <w:t xml:space="preserve">системі </w:t>
      </w:r>
      <w:r w:rsidRPr="00771227">
        <w:rPr>
          <w:i/>
          <w:sz w:val="24"/>
          <w:szCs w:val="24"/>
          <w:lang w:val="uk-UA"/>
        </w:rPr>
        <w:t>неперервної освіти вчителів початкової школи (</w:t>
      </w:r>
      <w:hyperlink r:id="rId4" w:history="1">
        <w:r w:rsidRPr="00771227">
          <w:rPr>
            <w:rStyle w:val="a3"/>
            <w:i/>
            <w:color w:val="auto"/>
            <w:lang w:val="uk-UA"/>
          </w:rPr>
          <w:t>http://sno.udpu.org.ua/blog/</w:t>
        </w:r>
      </w:hyperlink>
      <w:r w:rsidRPr="00771227">
        <w:rPr>
          <w:i/>
          <w:sz w:val="24"/>
          <w:szCs w:val="24"/>
          <w:lang w:val="uk-UA"/>
        </w:rPr>
        <w:t>).</w:t>
      </w:r>
    </w:p>
    <w:p w:rsidR="00013DBB" w:rsidRPr="00771227" w:rsidRDefault="00013DBB" w:rsidP="00013DBB">
      <w:pPr>
        <w:tabs>
          <w:tab w:val="left" w:pos="1080"/>
        </w:tabs>
        <w:ind w:firstLine="720"/>
        <w:jc w:val="both"/>
        <w:rPr>
          <w:i/>
          <w:sz w:val="24"/>
          <w:szCs w:val="24"/>
          <w:lang w:val="uk-UA"/>
        </w:rPr>
      </w:pPr>
      <w:r w:rsidRPr="00771227">
        <w:rPr>
          <w:i/>
          <w:sz w:val="24"/>
          <w:szCs w:val="24"/>
          <w:lang w:val="uk-UA"/>
        </w:rPr>
        <w:t>На основі контенту системи дистанційного навчання Уманського державного педагогічного університету імені Павла Тичини (</w:t>
      </w:r>
      <w:hyperlink r:id="rId5" w:history="1">
        <w:r w:rsidRPr="00771227">
          <w:rPr>
            <w:rStyle w:val="a3"/>
            <w:i/>
            <w:color w:val="auto"/>
            <w:lang w:val="uk-UA"/>
          </w:rPr>
          <w:t>http://dls.udpu.org.ua</w:t>
        </w:r>
      </w:hyperlink>
      <w:r w:rsidRPr="00771227">
        <w:rPr>
          <w:i/>
          <w:sz w:val="24"/>
          <w:szCs w:val="24"/>
          <w:lang w:val="uk-UA"/>
        </w:rPr>
        <w:t>), як</w:t>
      </w:r>
      <w:r>
        <w:rPr>
          <w:i/>
          <w:sz w:val="24"/>
          <w:szCs w:val="24"/>
          <w:lang w:val="uk-UA"/>
        </w:rPr>
        <w:t xml:space="preserve">ий </w:t>
      </w:r>
      <w:r w:rsidRPr="00771227">
        <w:rPr>
          <w:i/>
          <w:sz w:val="24"/>
          <w:szCs w:val="24"/>
          <w:lang w:val="uk-UA"/>
        </w:rPr>
        <w:t>є однією зі складових системи неперервної освіти вчителів початкової школи (</w:t>
      </w:r>
      <w:hyperlink r:id="rId6" w:history="1">
        <w:r w:rsidRPr="00771227">
          <w:rPr>
            <w:i/>
            <w:sz w:val="24"/>
            <w:szCs w:val="24"/>
            <w:lang w:val="uk-UA"/>
          </w:rPr>
          <w:t>http://sno.udpu.org.ua</w:t>
        </w:r>
      </w:hyperlink>
      <w:r w:rsidRPr="00771227">
        <w:rPr>
          <w:i/>
          <w:sz w:val="24"/>
          <w:szCs w:val="24"/>
          <w:lang w:val="uk-UA"/>
        </w:rPr>
        <w:t>), створено дистанційний курс «Основи дистанційного</w:t>
      </w:r>
      <w:r w:rsidRPr="00771227">
        <w:rPr>
          <w:rStyle w:val="FontStyle12"/>
          <w:i/>
          <w:lang w:val="uk-UA"/>
        </w:rPr>
        <w:t xml:space="preserve"> навчання у початковій освіті</w:t>
      </w:r>
      <w:r w:rsidRPr="00771227">
        <w:rPr>
          <w:i/>
          <w:sz w:val="24"/>
          <w:szCs w:val="24"/>
          <w:lang w:val="uk-UA"/>
        </w:rPr>
        <w:t xml:space="preserve">» (див. </w:t>
      </w:r>
      <w:hyperlink r:id="rId7" w:history="1">
        <w:r w:rsidRPr="00771227">
          <w:rPr>
            <w:rStyle w:val="a3"/>
            <w:i/>
            <w:color w:val="auto"/>
            <w:lang w:val="uk-UA"/>
          </w:rPr>
          <w:t>http://sno.udpu.org.ua/дистанційне-навчання</w:t>
        </w:r>
      </w:hyperlink>
      <w:r w:rsidRPr="00771227">
        <w:rPr>
          <w:i/>
          <w:sz w:val="24"/>
          <w:szCs w:val="24"/>
          <w:lang w:val="uk-UA"/>
        </w:rPr>
        <w:t>)</w:t>
      </w:r>
      <w:r>
        <w:rPr>
          <w:i/>
          <w:sz w:val="24"/>
          <w:szCs w:val="24"/>
          <w:lang w:val="uk-UA"/>
        </w:rPr>
        <w:t>.</w:t>
      </w:r>
      <w:r w:rsidRPr="00771227">
        <w:rPr>
          <w:i/>
          <w:sz w:val="24"/>
          <w:szCs w:val="24"/>
          <w:lang w:val="uk-UA"/>
        </w:rPr>
        <w:t xml:space="preserve"> У поточному навчальному році </w:t>
      </w:r>
      <w:r>
        <w:rPr>
          <w:i/>
          <w:sz w:val="24"/>
          <w:szCs w:val="24"/>
          <w:lang w:val="uk-UA"/>
        </w:rPr>
        <w:t xml:space="preserve">цей курс </w:t>
      </w:r>
      <w:r w:rsidRPr="00771227">
        <w:rPr>
          <w:i/>
          <w:sz w:val="24"/>
          <w:szCs w:val="24"/>
          <w:lang w:val="uk-UA"/>
        </w:rPr>
        <w:t>апробується майбутнім учителям початкової школи.</w:t>
      </w:r>
    </w:p>
    <w:p w:rsidR="00013DBB" w:rsidRPr="00771227" w:rsidRDefault="00013DBB" w:rsidP="00013DBB">
      <w:pPr>
        <w:tabs>
          <w:tab w:val="left" w:pos="1134"/>
        </w:tabs>
        <w:ind w:firstLine="709"/>
        <w:jc w:val="both"/>
        <w:rPr>
          <w:rFonts w:eastAsia="Calibri"/>
          <w:i/>
          <w:sz w:val="24"/>
          <w:szCs w:val="24"/>
          <w:lang w:val="uk-UA"/>
        </w:rPr>
      </w:pPr>
      <w:r w:rsidRPr="00771227">
        <w:rPr>
          <w:b/>
          <w:i/>
          <w:sz w:val="24"/>
          <w:szCs w:val="24"/>
          <w:lang w:val="uk-UA"/>
        </w:rPr>
        <w:t>Ключові слова:</w:t>
      </w:r>
      <w:r w:rsidRPr="00771227">
        <w:rPr>
          <w:i/>
          <w:sz w:val="24"/>
          <w:szCs w:val="24"/>
          <w:lang w:val="uk-UA"/>
        </w:rPr>
        <w:t xml:space="preserve"> </w:t>
      </w:r>
      <w:r w:rsidRPr="00771227">
        <w:rPr>
          <w:rFonts w:eastAsia="Arial Unicode MS"/>
          <w:i/>
          <w:sz w:val="24"/>
          <w:szCs w:val="24"/>
          <w:lang w:val="uk-UA"/>
        </w:rPr>
        <w:t>дистанційне навчання, система неперервної освіти</w:t>
      </w:r>
      <w:r w:rsidRPr="00771227">
        <w:rPr>
          <w:rFonts w:eastAsia="Calibri"/>
          <w:i/>
          <w:sz w:val="24"/>
          <w:szCs w:val="24"/>
          <w:lang w:val="uk-UA"/>
        </w:rPr>
        <w:t xml:space="preserve">, </w:t>
      </w:r>
      <w:r w:rsidRPr="00771227">
        <w:rPr>
          <w:rStyle w:val="FontStyle12"/>
          <w:i/>
          <w:lang w:val="uk-UA"/>
        </w:rPr>
        <w:t>основи дистанційного навчання у початковій освіті</w:t>
      </w:r>
      <w:r w:rsidRPr="00771227">
        <w:rPr>
          <w:rFonts w:eastAsia="Calibri"/>
          <w:i/>
          <w:sz w:val="24"/>
          <w:szCs w:val="24"/>
          <w:lang w:val="uk-UA"/>
        </w:rPr>
        <w:t>.</w:t>
      </w:r>
    </w:p>
    <w:p w:rsidR="003154CA" w:rsidRPr="00013DBB" w:rsidRDefault="003154CA">
      <w:pPr>
        <w:rPr>
          <w:lang w:val="uk-UA"/>
        </w:rPr>
      </w:pPr>
      <w:bookmarkStart w:id="0" w:name="_GoBack"/>
      <w:bookmarkEnd w:id="0"/>
    </w:p>
    <w:sectPr w:rsidR="003154CA" w:rsidRPr="0001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BB"/>
    <w:rsid w:val="00013DBB"/>
    <w:rsid w:val="003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D831-1AD6-4193-A1B0-92C475E2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DBB"/>
    <w:rPr>
      <w:color w:val="0000FF"/>
      <w:u w:val="single"/>
    </w:rPr>
  </w:style>
  <w:style w:type="character" w:customStyle="1" w:styleId="FontStyle12">
    <w:name w:val="Font Style12"/>
    <w:uiPriority w:val="99"/>
    <w:rsid w:val="00013DBB"/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UDK">
    <w:name w:val="Article_UDK"/>
    <w:basedOn w:val="a"/>
    <w:rsid w:val="00013DBB"/>
    <w:pPr>
      <w:keepNext/>
      <w:widowControl/>
      <w:tabs>
        <w:tab w:val="right" w:pos="9356"/>
      </w:tabs>
      <w:autoSpaceDE/>
      <w:autoSpaceDN/>
      <w:adjustRightInd/>
      <w:spacing w:before="60"/>
      <w:ind w:firstLine="709"/>
      <w:jc w:val="center"/>
    </w:pPr>
    <w:rPr>
      <w:b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no.udpu.org.ua/&#1076;&#1080;&#1089;&#1090;&#1072;&#1085;&#1094;&#1110;&#1081;&#1085;&#1077;-&#1085;&#1072;&#1074;&#1095;&#1072;&#1085;&#1085;&#1103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o.udpu.org.ua/&#1076;&#1080;&#1089;&#1090;&#1072;&#1085;&#1094;&#1110;&#1081;&#1085;&#1077;-&#1085;&#1072;&#1074;&#1095;&#1072;&#1085;&#1085;&#1103;" TargetMode="External"/><Relationship Id="rId5" Type="http://schemas.openxmlformats.org/officeDocument/2006/relationships/hyperlink" Target="http://dls.udpu.org.ua" TargetMode="External"/><Relationship Id="rId4" Type="http://schemas.openxmlformats.org/officeDocument/2006/relationships/hyperlink" Target="http://sno.udpu.org.ua/blo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765</Characters>
  <Application>Microsoft Office Word</Application>
  <DocSecurity>0</DocSecurity>
  <Lines>6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2015-10-08T12:05:00Z</dcterms:created>
  <dcterms:modified xsi:type="dcterms:W3CDTF">2015-10-08T12:06:00Z</dcterms:modified>
</cp:coreProperties>
</file>