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5F" w:rsidRPr="00E068A6" w:rsidRDefault="005A60C6" w:rsidP="005A60C6">
      <w:pPr>
        <w:pStyle w:val="30"/>
        <w:shd w:val="clear" w:color="auto" w:fill="auto"/>
        <w:spacing w:after="0" w:line="360" w:lineRule="auto"/>
        <w:ind w:firstLine="709"/>
        <w:jc w:val="right"/>
        <w:rPr>
          <w:rStyle w:val="31"/>
          <w:i w:val="0"/>
          <w:sz w:val="28"/>
          <w:szCs w:val="28"/>
          <w:lang w:val="ru-RU"/>
        </w:rPr>
      </w:pPr>
      <w:r>
        <w:rPr>
          <w:rStyle w:val="31"/>
          <w:i w:val="0"/>
          <w:sz w:val="28"/>
          <w:szCs w:val="28"/>
          <w:lang w:val="uk-UA"/>
        </w:rPr>
        <w:t>А.В.</w:t>
      </w:r>
      <w:proofErr w:type="spellStart"/>
      <w:r>
        <w:rPr>
          <w:rStyle w:val="31"/>
          <w:i w:val="0"/>
          <w:sz w:val="28"/>
          <w:szCs w:val="28"/>
          <w:lang w:val="uk-UA"/>
        </w:rPr>
        <w:t>Шауренко</w:t>
      </w:r>
      <w:proofErr w:type="spellEnd"/>
    </w:p>
    <w:p w:rsidR="005A60C6" w:rsidRPr="00E068A6" w:rsidRDefault="005A60C6" w:rsidP="005A60C6">
      <w:pPr>
        <w:pStyle w:val="30"/>
        <w:shd w:val="clear" w:color="auto" w:fill="auto"/>
        <w:spacing w:after="0" w:line="480" w:lineRule="auto"/>
        <w:ind w:firstLine="709"/>
        <w:jc w:val="right"/>
        <w:rPr>
          <w:rStyle w:val="31"/>
          <w:i w:val="0"/>
          <w:sz w:val="28"/>
          <w:szCs w:val="28"/>
          <w:lang w:val="ru-RU"/>
        </w:rPr>
      </w:pPr>
    </w:p>
    <w:p w:rsidR="007C3472" w:rsidRPr="00AE240E" w:rsidRDefault="005A60C6" w:rsidP="005A60C6">
      <w:pPr>
        <w:pStyle w:val="30"/>
        <w:shd w:val="clear" w:color="auto" w:fill="auto"/>
        <w:spacing w:after="0" w:line="480" w:lineRule="auto"/>
        <w:rPr>
          <w:rStyle w:val="31"/>
          <w:i w:val="0"/>
          <w:sz w:val="28"/>
          <w:szCs w:val="28"/>
          <w:lang w:val="uk-UA"/>
        </w:rPr>
      </w:pPr>
      <w:r w:rsidRPr="00AE240E">
        <w:rPr>
          <w:rStyle w:val="31"/>
          <w:i w:val="0"/>
          <w:sz w:val="28"/>
          <w:szCs w:val="28"/>
          <w:lang w:val="uk-UA"/>
        </w:rPr>
        <w:t xml:space="preserve">КУЛЬТУРНИЙ РОЗВИТОК УКРАЇНСЬКОГО СЕЛА В 90-Х РР. ХХ </w:t>
      </w:r>
      <w:r>
        <w:rPr>
          <w:rStyle w:val="31"/>
          <w:i w:val="0"/>
          <w:sz w:val="28"/>
          <w:szCs w:val="28"/>
          <w:lang w:val="uk-UA"/>
        </w:rPr>
        <w:t>СТ.</w:t>
      </w:r>
    </w:p>
    <w:p w:rsidR="00316B7A" w:rsidRPr="007C3472" w:rsidRDefault="00D87A45" w:rsidP="005A60C6">
      <w:pPr>
        <w:pStyle w:val="30"/>
        <w:shd w:val="clear" w:color="auto" w:fill="auto"/>
        <w:spacing w:after="0" w:line="360" w:lineRule="auto"/>
        <w:ind w:firstLine="567"/>
        <w:jc w:val="both"/>
        <w:rPr>
          <w:b w:val="0"/>
          <w:sz w:val="28"/>
          <w:szCs w:val="28"/>
        </w:rPr>
      </w:pPr>
      <w:r w:rsidRPr="007C3472">
        <w:rPr>
          <w:rStyle w:val="31"/>
          <w:b w:val="0"/>
          <w:sz w:val="28"/>
          <w:szCs w:val="28"/>
        </w:rPr>
        <w:t xml:space="preserve">Проаналізовано матеріал щодо культурного розвитку українського села в 90-х </w:t>
      </w:r>
      <w:proofErr w:type="spellStart"/>
      <w:r w:rsidRPr="007C3472">
        <w:rPr>
          <w:rStyle w:val="31"/>
          <w:b w:val="0"/>
          <w:sz w:val="28"/>
          <w:szCs w:val="28"/>
        </w:rPr>
        <w:t>рр</w:t>
      </w:r>
      <w:proofErr w:type="spellEnd"/>
      <w:r w:rsidRPr="007C3472">
        <w:rPr>
          <w:rStyle w:val="31"/>
          <w:b w:val="0"/>
          <w:sz w:val="28"/>
          <w:szCs w:val="28"/>
        </w:rPr>
        <w:t xml:space="preserve"> XX ст., розглянуто культурні процеси, що відбуватись в сільській місцевості та висвітлено основні позитивні та негативні зрушення в культурній сфері села після проголошення незалежності України.</w:t>
      </w:r>
    </w:p>
    <w:p w:rsidR="00316B7A" w:rsidRPr="007C3472" w:rsidRDefault="00D87A45" w:rsidP="005A60C6">
      <w:pPr>
        <w:pStyle w:val="30"/>
        <w:shd w:val="clear" w:color="auto" w:fill="auto"/>
        <w:spacing w:after="0" w:line="360" w:lineRule="auto"/>
        <w:ind w:firstLine="567"/>
        <w:jc w:val="both"/>
        <w:rPr>
          <w:b w:val="0"/>
          <w:sz w:val="28"/>
          <w:szCs w:val="28"/>
        </w:rPr>
      </w:pPr>
      <w:r w:rsidRPr="007C3472">
        <w:rPr>
          <w:rStyle w:val="31"/>
          <w:b w:val="0"/>
          <w:sz w:val="28"/>
          <w:szCs w:val="28"/>
        </w:rPr>
        <w:t>Ключові слова: культура, культурні процеси, будинки культури, клуби, телебачення, преса, школа, релігія.</w:t>
      </w:r>
    </w:p>
    <w:p w:rsidR="00777EA7" w:rsidRDefault="00777EA7" w:rsidP="005A60C6">
      <w:pPr>
        <w:pStyle w:val="20"/>
        <w:shd w:val="clear" w:color="auto" w:fill="auto"/>
        <w:spacing w:line="360" w:lineRule="auto"/>
        <w:ind w:firstLine="567"/>
        <w:jc w:val="both"/>
        <w:rPr>
          <w:rStyle w:val="21"/>
          <w:sz w:val="28"/>
          <w:szCs w:val="28"/>
          <w:lang w:val="uk-UA"/>
        </w:rPr>
      </w:pPr>
    </w:p>
    <w:p w:rsidR="00316B7A" w:rsidRPr="007C3472" w:rsidRDefault="00D87A45" w:rsidP="005A60C6">
      <w:pPr>
        <w:pStyle w:val="20"/>
        <w:shd w:val="clear" w:color="auto" w:fill="auto"/>
        <w:spacing w:line="360" w:lineRule="auto"/>
        <w:ind w:firstLine="567"/>
        <w:jc w:val="both"/>
        <w:rPr>
          <w:b w:val="0"/>
          <w:sz w:val="28"/>
          <w:szCs w:val="28"/>
        </w:rPr>
      </w:pPr>
      <w:r w:rsidRPr="007C3472">
        <w:rPr>
          <w:rStyle w:val="21"/>
          <w:sz w:val="28"/>
          <w:szCs w:val="28"/>
        </w:rPr>
        <w:t>Крах</w:t>
      </w:r>
      <w:r w:rsidRPr="007C3472">
        <w:rPr>
          <w:rStyle w:val="22"/>
          <w:b w:val="0"/>
          <w:sz w:val="28"/>
          <w:szCs w:val="28"/>
        </w:rPr>
        <w:t xml:space="preserve"> радянської тоталітарної системи відкрив нові можливості для розвитку національної культури. З проголошенням політичної незалежності України культурна сфера позбулася прокрустового ложа </w:t>
      </w:r>
      <w:proofErr w:type="spellStart"/>
      <w:r w:rsidRPr="007C3472">
        <w:rPr>
          <w:rStyle w:val="22"/>
          <w:b w:val="0"/>
          <w:sz w:val="28"/>
          <w:szCs w:val="28"/>
        </w:rPr>
        <w:t>марксистсько-</w:t>
      </w:r>
      <w:proofErr w:type="spellEnd"/>
      <w:r w:rsidRPr="007C3472">
        <w:rPr>
          <w:rStyle w:val="22"/>
          <w:b w:val="0"/>
          <w:sz w:val="28"/>
          <w:szCs w:val="28"/>
        </w:rPr>
        <w:t xml:space="preserve"> ленінських догматів, політичної цензури та ідеологічного диктату. Тому в сучасних умовах досить актуальним є дослідження, що стосуються культурної сфери України, зокрема, всебічне висвітлення розвитку культури на селі.</w:t>
      </w:r>
    </w:p>
    <w:p w:rsidR="00316B7A" w:rsidRPr="007C3472" w:rsidRDefault="00D87A45" w:rsidP="005A60C6">
      <w:pPr>
        <w:pStyle w:val="20"/>
        <w:shd w:val="clear" w:color="auto" w:fill="auto"/>
        <w:spacing w:line="360" w:lineRule="auto"/>
        <w:ind w:firstLine="567"/>
        <w:jc w:val="both"/>
        <w:rPr>
          <w:b w:val="0"/>
          <w:sz w:val="28"/>
          <w:szCs w:val="28"/>
        </w:rPr>
      </w:pPr>
      <w:r w:rsidRPr="007C3472">
        <w:rPr>
          <w:rStyle w:val="22"/>
          <w:b w:val="0"/>
          <w:sz w:val="28"/>
          <w:szCs w:val="28"/>
        </w:rPr>
        <w:t>Мета роботи полягає в тому, щоб на основі аналізу фактичного матеріалу простежити особливості культурного</w:t>
      </w:r>
      <w:r w:rsidR="007C3472">
        <w:rPr>
          <w:rStyle w:val="22"/>
          <w:b w:val="0"/>
          <w:sz w:val="28"/>
          <w:szCs w:val="28"/>
        </w:rPr>
        <w:t xml:space="preserve"> розвитку українського села. Об</w:t>
      </w:r>
      <w:r w:rsidR="007C3472" w:rsidRPr="007C3472">
        <w:rPr>
          <w:rStyle w:val="22"/>
          <w:b w:val="0"/>
          <w:sz w:val="28"/>
          <w:szCs w:val="28"/>
        </w:rPr>
        <w:t>’єкт</w:t>
      </w:r>
      <w:r w:rsidRPr="007C3472">
        <w:rPr>
          <w:rStyle w:val="22"/>
          <w:b w:val="0"/>
          <w:sz w:val="28"/>
          <w:szCs w:val="28"/>
        </w:rPr>
        <w:t xml:space="preserve"> дослідження </w:t>
      </w:r>
      <w:r w:rsidR="007C3472">
        <w:rPr>
          <w:rStyle w:val="22"/>
          <w:b w:val="0"/>
          <w:sz w:val="28"/>
          <w:szCs w:val="28"/>
        </w:rPr>
        <w:t>–</w:t>
      </w:r>
      <w:r w:rsidR="007C3472" w:rsidRPr="007C3472">
        <w:rPr>
          <w:rStyle w:val="22"/>
          <w:b w:val="0"/>
          <w:sz w:val="28"/>
          <w:szCs w:val="28"/>
        </w:rPr>
        <w:t xml:space="preserve"> </w:t>
      </w:r>
      <w:r w:rsidRPr="007C3472">
        <w:rPr>
          <w:rStyle w:val="22"/>
          <w:b w:val="0"/>
          <w:sz w:val="28"/>
          <w:szCs w:val="28"/>
        </w:rPr>
        <w:t xml:space="preserve">українське село в 90-х роках XX </w:t>
      </w:r>
      <w:r w:rsidRPr="007C3472">
        <w:rPr>
          <w:rStyle w:val="22"/>
          <w:b w:val="0"/>
          <w:sz w:val="28"/>
          <w:szCs w:val="28"/>
          <w:lang w:val="ru"/>
        </w:rPr>
        <w:t xml:space="preserve">ст., </w:t>
      </w:r>
      <w:r w:rsidRPr="007C3472">
        <w:rPr>
          <w:rStyle w:val="22"/>
          <w:b w:val="0"/>
          <w:sz w:val="28"/>
          <w:szCs w:val="28"/>
        </w:rPr>
        <w:t xml:space="preserve">предмет </w:t>
      </w:r>
      <w:r w:rsidR="007C3472">
        <w:rPr>
          <w:rStyle w:val="22"/>
          <w:b w:val="0"/>
          <w:sz w:val="28"/>
          <w:szCs w:val="28"/>
        </w:rPr>
        <w:t>–</w:t>
      </w:r>
      <w:r w:rsidRPr="007C3472">
        <w:rPr>
          <w:rStyle w:val="22"/>
          <w:b w:val="0"/>
          <w:sz w:val="28"/>
          <w:szCs w:val="28"/>
        </w:rPr>
        <w:t xml:space="preserve"> культурні процеси в українському селі окресленого періоду.</w:t>
      </w:r>
    </w:p>
    <w:p w:rsidR="00316B7A" w:rsidRPr="00837503" w:rsidRDefault="00D87A45" w:rsidP="00837503">
      <w:pPr>
        <w:pStyle w:val="124"/>
        <w:shd w:val="clear" w:color="auto" w:fill="auto"/>
        <w:spacing w:line="360" w:lineRule="auto"/>
        <w:ind w:firstLine="567"/>
        <w:rPr>
          <w:iCs/>
          <w:sz w:val="28"/>
          <w:szCs w:val="28"/>
          <w:lang w:val="uk-UA"/>
        </w:rPr>
      </w:pPr>
      <w:r w:rsidRPr="007C3472">
        <w:rPr>
          <w:rStyle w:val="22"/>
          <w:sz w:val="28"/>
          <w:szCs w:val="28"/>
        </w:rPr>
        <w:t>Національні проблеми, різні аспекти культурного розвитку сільських жителів знайшли висвітлення у науков</w:t>
      </w:r>
      <w:r w:rsidR="00AE240E">
        <w:rPr>
          <w:rStyle w:val="22"/>
          <w:sz w:val="28"/>
          <w:szCs w:val="28"/>
        </w:rPr>
        <w:t xml:space="preserve">их розробках дослідників: </w:t>
      </w:r>
      <w:r w:rsidRPr="007C3472">
        <w:rPr>
          <w:rStyle w:val="22"/>
          <w:sz w:val="28"/>
          <w:szCs w:val="28"/>
        </w:rPr>
        <w:t>Л. В. Ковпак [</w:t>
      </w:r>
      <w:r w:rsidR="00A141F5">
        <w:rPr>
          <w:rStyle w:val="22"/>
          <w:sz w:val="28"/>
          <w:szCs w:val="28"/>
          <w:lang w:val="uk-UA"/>
        </w:rPr>
        <w:t>8</w:t>
      </w:r>
      <w:r w:rsidRPr="007C3472">
        <w:rPr>
          <w:rStyle w:val="22"/>
          <w:sz w:val="28"/>
          <w:szCs w:val="28"/>
        </w:rPr>
        <w:t>],</w:t>
      </w:r>
      <w:r w:rsidR="00AE240E">
        <w:rPr>
          <w:rStyle w:val="22"/>
          <w:sz w:val="28"/>
          <w:szCs w:val="28"/>
        </w:rPr>
        <w:t xml:space="preserve"> </w:t>
      </w:r>
      <w:r w:rsidR="00837503" w:rsidRPr="00837503">
        <w:rPr>
          <w:rStyle w:val="22"/>
          <w:sz w:val="28"/>
          <w:szCs w:val="28"/>
          <w:lang w:val="uk-UA"/>
        </w:rPr>
        <w:t>В.А.Смолій</w:t>
      </w:r>
      <w:r w:rsidR="00837503">
        <w:rPr>
          <w:rStyle w:val="22"/>
          <w:b/>
          <w:sz w:val="28"/>
          <w:szCs w:val="28"/>
          <w:lang w:val="uk-UA"/>
        </w:rPr>
        <w:t xml:space="preserve"> </w:t>
      </w:r>
      <w:r w:rsidR="00837503" w:rsidRPr="00E117FE">
        <w:rPr>
          <w:rStyle w:val="a5"/>
          <w:i w:val="0"/>
          <w:sz w:val="28"/>
          <w:szCs w:val="28"/>
          <w:lang w:val="uk-UA"/>
        </w:rPr>
        <w:t>[</w:t>
      </w:r>
      <w:r w:rsidR="00A141F5">
        <w:rPr>
          <w:rStyle w:val="a5"/>
          <w:i w:val="0"/>
          <w:sz w:val="28"/>
          <w:szCs w:val="28"/>
          <w:lang w:val="uk-UA"/>
        </w:rPr>
        <w:t>7</w:t>
      </w:r>
      <w:r w:rsidR="00837503" w:rsidRPr="00E117FE">
        <w:rPr>
          <w:rStyle w:val="a5"/>
          <w:i w:val="0"/>
          <w:sz w:val="28"/>
          <w:szCs w:val="28"/>
          <w:lang w:val="uk-UA"/>
        </w:rPr>
        <w:t>]</w:t>
      </w:r>
      <w:r w:rsidR="00837503">
        <w:rPr>
          <w:rStyle w:val="a5"/>
          <w:i w:val="0"/>
          <w:sz w:val="28"/>
          <w:szCs w:val="28"/>
          <w:lang w:val="uk-UA"/>
        </w:rPr>
        <w:t xml:space="preserve">, </w:t>
      </w:r>
      <w:r w:rsidR="00AE240E">
        <w:rPr>
          <w:rStyle w:val="22"/>
          <w:sz w:val="28"/>
          <w:szCs w:val="28"/>
        </w:rPr>
        <w:t>С.В.</w:t>
      </w:r>
      <w:r w:rsidR="00AE240E">
        <w:rPr>
          <w:rStyle w:val="22"/>
          <w:sz w:val="28"/>
          <w:szCs w:val="28"/>
          <w:lang w:val="uk-UA"/>
        </w:rPr>
        <w:t> </w:t>
      </w:r>
      <w:proofErr w:type="spellStart"/>
      <w:r w:rsidR="00E068A6">
        <w:rPr>
          <w:rStyle w:val="22"/>
          <w:sz w:val="28"/>
          <w:szCs w:val="28"/>
        </w:rPr>
        <w:t>Чмільова</w:t>
      </w:r>
      <w:proofErr w:type="spellEnd"/>
      <w:r w:rsidR="00E068A6">
        <w:rPr>
          <w:rStyle w:val="22"/>
          <w:sz w:val="28"/>
          <w:szCs w:val="28"/>
        </w:rPr>
        <w:t xml:space="preserve"> [</w:t>
      </w:r>
      <w:r w:rsidR="00A141F5">
        <w:rPr>
          <w:rStyle w:val="22"/>
          <w:sz w:val="28"/>
          <w:szCs w:val="28"/>
          <w:lang w:val="uk-UA"/>
        </w:rPr>
        <w:t>1</w:t>
      </w:r>
      <w:r w:rsidR="008C77C1" w:rsidRPr="008C77C1">
        <w:rPr>
          <w:rStyle w:val="22"/>
          <w:sz w:val="28"/>
          <w:szCs w:val="28"/>
        </w:rPr>
        <w:t>3</w:t>
      </w:r>
      <w:bookmarkStart w:id="0" w:name="_GoBack"/>
      <w:bookmarkEnd w:id="0"/>
      <w:r w:rsidRPr="007C3472">
        <w:rPr>
          <w:rStyle w:val="22"/>
          <w:sz w:val="28"/>
          <w:szCs w:val="28"/>
        </w:rPr>
        <w:t>]</w:t>
      </w:r>
      <w:r w:rsidR="008C77C1" w:rsidRPr="008C77C1">
        <w:rPr>
          <w:rStyle w:val="22"/>
          <w:sz w:val="28"/>
          <w:szCs w:val="28"/>
        </w:rPr>
        <w:t>,</w:t>
      </w:r>
      <w:r w:rsidR="008C77C1" w:rsidRPr="008C77C1">
        <w:rPr>
          <w:sz w:val="28"/>
          <w:szCs w:val="28"/>
          <w:lang w:val="uk-UA"/>
        </w:rPr>
        <w:t xml:space="preserve"> </w:t>
      </w:r>
      <w:r w:rsidR="008C77C1" w:rsidRPr="00E068A6">
        <w:rPr>
          <w:sz w:val="28"/>
          <w:szCs w:val="28"/>
          <w:lang w:val="uk-UA"/>
        </w:rPr>
        <w:t xml:space="preserve">Л.О. </w:t>
      </w:r>
      <w:proofErr w:type="spellStart"/>
      <w:r w:rsidR="008C77C1" w:rsidRPr="00E068A6">
        <w:rPr>
          <w:sz w:val="28"/>
          <w:szCs w:val="28"/>
          <w:lang w:val="uk-UA"/>
        </w:rPr>
        <w:t>Шепотько</w:t>
      </w:r>
      <w:proofErr w:type="spellEnd"/>
      <w:r w:rsidR="008C77C1" w:rsidRPr="008C77C1">
        <w:rPr>
          <w:sz w:val="28"/>
          <w:szCs w:val="28"/>
        </w:rPr>
        <w:t xml:space="preserve"> [10]</w:t>
      </w:r>
      <w:r w:rsidRPr="007C3472">
        <w:rPr>
          <w:rStyle w:val="22"/>
          <w:sz w:val="28"/>
          <w:szCs w:val="28"/>
        </w:rPr>
        <w:t xml:space="preserve"> тощо. У дослідженні культури сільських регіонів вагоме міс</w:t>
      </w:r>
      <w:r w:rsidR="00837503">
        <w:rPr>
          <w:rStyle w:val="22"/>
          <w:sz w:val="28"/>
          <w:szCs w:val="28"/>
        </w:rPr>
        <w:t>це посідають статистичні дані [</w:t>
      </w:r>
      <w:r w:rsidR="00A141F5">
        <w:rPr>
          <w:rStyle w:val="22"/>
          <w:sz w:val="28"/>
          <w:szCs w:val="28"/>
          <w:lang w:val="uk-UA"/>
        </w:rPr>
        <w:t>11-12</w:t>
      </w:r>
      <w:r w:rsidRPr="007C3472">
        <w:rPr>
          <w:rStyle w:val="22"/>
          <w:sz w:val="28"/>
          <w:szCs w:val="28"/>
        </w:rPr>
        <w:t>], а також матеріали періодичних видань</w:t>
      </w:r>
      <w:r w:rsidR="00837503" w:rsidRPr="00E117FE">
        <w:rPr>
          <w:rStyle w:val="a5"/>
          <w:i w:val="0"/>
          <w:sz w:val="28"/>
          <w:szCs w:val="28"/>
          <w:lang w:val="uk-UA"/>
        </w:rPr>
        <w:t>[</w:t>
      </w:r>
      <w:r w:rsidR="00A141F5">
        <w:rPr>
          <w:rStyle w:val="a5"/>
          <w:i w:val="0"/>
          <w:sz w:val="28"/>
          <w:szCs w:val="28"/>
          <w:lang w:val="uk-UA"/>
        </w:rPr>
        <w:t>1-6</w:t>
      </w:r>
      <w:r w:rsidR="00837503" w:rsidRPr="00E117FE">
        <w:rPr>
          <w:rStyle w:val="a5"/>
          <w:i w:val="0"/>
          <w:sz w:val="28"/>
          <w:szCs w:val="28"/>
          <w:lang w:val="uk-UA"/>
        </w:rPr>
        <w:t>]</w:t>
      </w:r>
      <w:r w:rsidRPr="007C3472">
        <w:rPr>
          <w:rStyle w:val="22"/>
          <w:sz w:val="28"/>
          <w:szCs w:val="28"/>
        </w:rPr>
        <w:t>, які подавали інформацію про побут та дозвілля сільського населення.</w:t>
      </w:r>
    </w:p>
    <w:p w:rsidR="00316B7A" w:rsidRPr="007C3472" w:rsidRDefault="00D87A45" w:rsidP="005A60C6">
      <w:pPr>
        <w:pStyle w:val="5"/>
        <w:shd w:val="clear" w:color="auto" w:fill="auto"/>
        <w:spacing w:line="360" w:lineRule="auto"/>
        <w:ind w:firstLine="567"/>
        <w:jc w:val="both"/>
        <w:rPr>
          <w:b w:val="0"/>
          <w:sz w:val="28"/>
          <w:szCs w:val="28"/>
        </w:rPr>
      </w:pPr>
      <w:bookmarkStart w:id="1" w:name="bookmark0"/>
      <w:r w:rsidRPr="007C3472">
        <w:rPr>
          <w:rStyle w:val="13"/>
          <w:b w:val="0"/>
          <w:sz w:val="28"/>
          <w:szCs w:val="28"/>
        </w:rPr>
        <w:t>У сільській місцевості проживає близько третини населення України. Село не тільки виконує функцію продовольчого забезпечення держави, а й</w:t>
      </w:r>
      <w:bookmarkEnd w:id="1"/>
      <w:r w:rsidR="007C3472">
        <w:rPr>
          <w:rStyle w:val="13"/>
          <w:b w:val="0"/>
          <w:sz w:val="28"/>
          <w:szCs w:val="28"/>
          <w:lang w:val="uk-UA"/>
        </w:rPr>
        <w:t xml:space="preserve"> </w:t>
      </w:r>
      <w:r w:rsidRPr="007C3472">
        <w:rPr>
          <w:rStyle w:val="14"/>
          <w:b w:val="0"/>
          <w:sz w:val="28"/>
          <w:szCs w:val="28"/>
        </w:rPr>
        <w:t>залишається носієм і продовжувачем самобутніх матеріальних,</w:t>
      </w:r>
      <w:r w:rsidRPr="007C3472">
        <w:rPr>
          <w:rStyle w:val="85pt0pt"/>
          <w:sz w:val="28"/>
          <w:szCs w:val="28"/>
        </w:rPr>
        <w:t xml:space="preserve"> культурних </w:t>
      </w:r>
      <w:r w:rsidRPr="007C3472">
        <w:rPr>
          <w:rStyle w:val="14"/>
          <w:b w:val="0"/>
          <w:sz w:val="28"/>
          <w:szCs w:val="28"/>
        </w:rPr>
        <w:t>моральних надбань і традицій минулих поколінь.</w:t>
      </w:r>
    </w:p>
    <w:p w:rsidR="00316B7A" w:rsidRPr="007C3472" w:rsidRDefault="00D87A45" w:rsidP="005A60C6">
      <w:pPr>
        <w:pStyle w:val="5"/>
        <w:shd w:val="clear" w:color="auto" w:fill="auto"/>
        <w:spacing w:line="360" w:lineRule="auto"/>
        <w:ind w:firstLine="567"/>
        <w:jc w:val="both"/>
        <w:rPr>
          <w:b w:val="0"/>
          <w:sz w:val="28"/>
          <w:szCs w:val="28"/>
        </w:rPr>
      </w:pPr>
      <w:r w:rsidRPr="007C3472">
        <w:rPr>
          <w:rStyle w:val="14"/>
          <w:b w:val="0"/>
          <w:sz w:val="28"/>
          <w:szCs w:val="28"/>
        </w:rPr>
        <w:lastRenderedPageBreak/>
        <w:t xml:space="preserve">Будинки культури, клуби, бібліотеки, музеї </w:t>
      </w:r>
      <w:r w:rsidR="00AE240E">
        <w:rPr>
          <w:rStyle w:val="14"/>
          <w:b w:val="0"/>
          <w:sz w:val="28"/>
          <w:szCs w:val="28"/>
          <w:lang w:val="uk-UA"/>
        </w:rPr>
        <w:t>та</w:t>
      </w:r>
      <w:r w:rsidRPr="007C3472">
        <w:rPr>
          <w:rStyle w:val="14"/>
          <w:b w:val="0"/>
          <w:sz w:val="28"/>
          <w:szCs w:val="28"/>
          <w:lang w:val="ru-RU"/>
        </w:rPr>
        <w:t xml:space="preserve"> </w:t>
      </w:r>
      <w:r w:rsidRPr="007C3472">
        <w:rPr>
          <w:rStyle w:val="14"/>
          <w:b w:val="0"/>
          <w:sz w:val="28"/>
          <w:szCs w:val="28"/>
        </w:rPr>
        <w:t>кінотеатри були і залишаються основним місцем культурного відпочинку та мистецького аматорства у селах, селищах, малих містах України. Розгалужена мережа цих закладів була створена переважно за часів СРСР. Ця частина радянської культурної спадщини залишається нині головною інституційною базою культурного розвитку у невеликих містах та селах.</w:t>
      </w:r>
    </w:p>
    <w:p w:rsidR="00837503" w:rsidRDefault="00777EA7" w:rsidP="005A60C6">
      <w:pPr>
        <w:pStyle w:val="124"/>
        <w:shd w:val="clear" w:color="auto" w:fill="auto"/>
        <w:spacing w:line="360" w:lineRule="auto"/>
        <w:ind w:firstLine="567"/>
        <w:rPr>
          <w:rStyle w:val="a5"/>
          <w:i w:val="0"/>
          <w:sz w:val="28"/>
          <w:szCs w:val="28"/>
          <w:lang w:val="uk-UA"/>
        </w:rPr>
      </w:pPr>
      <w:r w:rsidRPr="00777EA7">
        <w:rPr>
          <w:rStyle w:val="a5"/>
          <w:i w:val="0"/>
          <w:sz w:val="28"/>
          <w:szCs w:val="28"/>
        </w:rPr>
        <w:t>Загальною тенденцією стало погіршення забезпеченості</w:t>
      </w:r>
      <w:r w:rsidR="00CE5006" w:rsidRPr="00CE5006">
        <w:rPr>
          <w:rStyle w:val="a5"/>
          <w:i w:val="0"/>
          <w:sz w:val="28"/>
          <w:szCs w:val="28"/>
          <w:lang w:val="ru-RU"/>
        </w:rPr>
        <w:t xml:space="preserve"> </w:t>
      </w:r>
      <w:r w:rsidR="00CE5006">
        <w:rPr>
          <w:rStyle w:val="a5"/>
          <w:i w:val="0"/>
          <w:sz w:val="28"/>
          <w:szCs w:val="28"/>
          <w:lang w:val="uk-UA"/>
        </w:rPr>
        <w:t>сільського</w:t>
      </w:r>
      <w:r w:rsidRPr="00777EA7">
        <w:rPr>
          <w:rStyle w:val="a5"/>
          <w:i w:val="0"/>
          <w:sz w:val="28"/>
          <w:szCs w:val="28"/>
        </w:rPr>
        <w:t xml:space="preserve"> населення закладами культури. </w:t>
      </w:r>
      <w:r w:rsidR="00CE5006" w:rsidRPr="00777EA7">
        <w:rPr>
          <w:rStyle w:val="a5"/>
          <w:i w:val="0"/>
          <w:sz w:val="28"/>
          <w:szCs w:val="28"/>
        </w:rPr>
        <w:t>Постійно зменшувал</w:t>
      </w:r>
      <w:r w:rsidR="00CE5006">
        <w:rPr>
          <w:rStyle w:val="a5"/>
          <w:i w:val="0"/>
          <w:sz w:val="28"/>
          <w:szCs w:val="28"/>
        </w:rPr>
        <w:t>ись обсяги введення в дію об</w:t>
      </w:r>
      <w:r w:rsidR="00CE5006" w:rsidRPr="00777EA7">
        <w:rPr>
          <w:rStyle w:val="a5"/>
          <w:i w:val="0"/>
          <w:sz w:val="28"/>
          <w:szCs w:val="28"/>
        </w:rPr>
        <w:t xml:space="preserve">’єктів соціальної інфраструктури в сільській місцевості. Якщо в 1990 р. було збудовано загальноосвітніх шкіл на 60,8 тис. учнівських місць, то в 1995 р. </w:t>
      </w:r>
      <w:r w:rsidR="00CE5006">
        <w:rPr>
          <w:rStyle w:val="a5"/>
          <w:i w:val="0"/>
          <w:sz w:val="28"/>
          <w:szCs w:val="28"/>
          <w:lang w:val="uk-UA"/>
        </w:rPr>
        <w:t>–</w:t>
      </w:r>
      <w:r w:rsidR="00CE5006" w:rsidRPr="00777EA7">
        <w:rPr>
          <w:rStyle w:val="a5"/>
          <w:i w:val="0"/>
          <w:sz w:val="28"/>
          <w:szCs w:val="28"/>
        </w:rPr>
        <w:t xml:space="preserve"> лише на 17,7 тис., у 1999 р. </w:t>
      </w:r>
      <w:r w:rsidR="00CE5006">
        <w:rPr>
          <w:rStyle w:val="a5"/>
          <w:i w:val="0"/>
          <w:sz w:val="28"/>
          <w:szCs w:val="28"/>
          <w:lang w:val="uk-UA"/>
        </w:rPr>
        <w:t>–</w:t>
      </w:r>
      <w:r w:rsidR="00CE5006" w:rsidRPr="00777EA7">
        <w:rPr>
          <w:rStyle w:val="a5"/>
          <w:i w:val="0"/>
          <w:sz w:val="28"/>
          <w:szCs w:val="28"/>
        </w:rPr>
        <w:t xml:space="preserve"> 11.7 тис., а в 2000 р. </w:t>
      </w:r>
      <w:r w:rsidR="00CE5006">
        <w:rPr>
          <w:rStyle w:val="a5"/>
          <w:i w:val="0"/>
          <w:sz w:val="28"/>
          <w:szCs w:val="28"/>
          <w:lang w:val="uk-UA"/>
        </w:rPr>
        <w:t>–</w:t>
      </w:r>
      <w:r w:rsidR="00CE5006" w:rsidRPr="00777EA7">
        <w:rPr>
          <w:rStyle w:val="a5"/>
          <w:i w:val="0"/>
          <w:sz w:val="28"/>
          <w:szCs w:val="28"/>
        </w:rPr>
        <w:t xml:space="preserve"> на 8,6 тис. </w:t>
      </w:r>
      <w:r w:rsidRPr="00777EA7">
        <w:rPr>
          <w:rStyle w:val="a5"/>
          <w:i w:val="0"/>
          <w:sz w:val="28"/>
          <w:szCs w:val="28"/>
        </w:rPr>
        <w:t xml:space="preserve">На початок 1999 р. школи (14 990 закладів) мали 52 % сіл, дитячі дошкільні заклади (9422) </w:t>
      </w:r>
      <w:r w:rsidRPr="00777EA7">
        <w:rPr>
          <w:rStyle w:val="a5"/>
          <w:i w:val="0"/>
          <w:sz w:val="28"/>
          <w:szCs w:val="28"/>
          <w:lang w:val="uk-UA"/>
        </w:rPr>
        <w:t>–</w:t>
      </w:r>
      <w:r w:rsidRPr="00777EA7">
        <w:rPr>
          <w:rStyle w:val="a5"/>
          <w:i w:val="0"/>
          <w:sz w:val="28"/>
          <w:szCs w:val="28"/>
        </w:rPr>
        <w:t xml:space="preserve"> лише 33 % сіл, клуби та будинки культури (18 062) </w:t>
      </w:r>
      <w:r w:rsidRPr="00777EA7">
        <w:rPr>
          <w:rStyle w:val="a5"/>
          <w:i w:val="0"/>
          <w:sz w:val="28"/>
          <w:szCs w:val="28"/>
          <w:lang w:val="uk-UA"/>
        </w:rPr>
        <w:t>–</w:t>
      </w:r>
      <w:r w:rsidRPr="00777EA7">
        <w:rPr>
          <w:rStyle w:val="a5"/>
          <w:i w:val="0"/>
          <w:sz w:val="28"/>
          <w:szCs w:val="28"/>
        </w:rPr>
        <w:t xml:space="preserve"> 63 % сільських поселень. </w:t>
      </w:r>
      <w:r w:rsidR="00CE5006" w:rsidRPr="00777EA7">
        <w:rPr>
          <w:rStyle w:val="a5"/>
          <w:i w:val="0"/>
          <w:sz w:val="28"/>
          <w:szCs w:val="28"/>
        </w:rPr>
        <w:t xml:space="preserve">У 2003 та 2004 </w:t>
      </w:r>
      <w:proofErr w:type="spellStart"/>
      <w:r w:rsidR="00CE5006" w:rsidRPr="00777EA7">
        <w:rPr>
          <w:rStyle w:val="a5"/>
          <w:i w:val="0"/>
          <w:sz w:val="28"/>
          <w:szCs w:val="28"/>
        </w:rPr>
        <w:t>pp</w:t>
      </w:r>
      <w:proofErr w:type="spellEnd"/>
      <w:r w:rsidR="00CE5006" w:rsidRPr="00777EA7">
        <w:rPr>
          <w:rStyle w:val="a5"/>
          <w:i w:val="0"/>
          <w:sz w:val="28"/>
          <w:szCs w:val="28"/>
        </w:rPr>
        <w:t xml:space="preserve">. було відкрито відповідно лише 7,2 і </w:t>
      </w:r>
      <w:r w:rsidR="00CE5006">
        <w:rPr>
          <w:rStyle w:val="a5"/>
          <w:i w:val="0"/>
          <w:sz w:val="28"/>
          <w:szCs w:val="28"/>
        </w:rPr>
        <w:t>6,9 тис. нових учнівських місць</w:t>
      </w:r>
      <w:r w:rsidR="00CE5006" w:rsidRPr="00777EA7">
        <w:rPr>
          <w:rStyle w:val="a5"/>
          <w:i w:val="0"/>
          <w:sz w:val="28"/>
          <w:szCs w:val="28"/>
        </w:rPr>
        <w:t xml:space="preserve">. </w:t>
      </w:r>
    </w:p>
    <w:p w:rsidR="00CE5006" w:rsidRPr="00E117FE" w:rsidRDefault="00CE5006" w:rsidP="005A60C6">
      <w:pPr>
        <w:pStyle w:val="124"/>
        <w:shd w:val="clear" w:color="auto" w:fill="auto"/>
        <w:spacing w:line="360" w:lineRule="auto"/>
        <w:ind w:firstLine="567"/>
        <w:rPr>
          <w:rStyle w:val="a5"/>
          <w:i w:val="0"/>
          <w:sz w:val="28"/>
          <w:szCs w:val="28"/>
          <w:lang w:val="uk-UA"/>
        </w:rPr>
      </w:pPr>
      <w:r w:rsidRPr="00777EA7">
        <w:rPr>
          <w:rStyle w:val="a5"/>
          <w:i w:val="0"/>
          <w:sz w:val="28"/>
          <w:szCs w:val="28"/>
        </w:rPr>
        <w:t xml:space="preserve">Динаміка розвитку дошкільних закладів характеризувалась наступними цифрами: у 1990 р. було створено 19,7 тис., в 1995 р. - 3,1 тис., 1999 р. </w:t>
      </w:r>
      <w:r>
        <w:rPr>
          <w:rStyle w:val="a5"/>
          <w:i w:val="0"/>
          <w:sz w:val="28"/>
          <w:szCs w:val="28"/>
          <w:lang w:val="uk-UA"/>
        </w:rPr>
        <w:t>–</w:t>
      </w:r>
      <w:r w:rsidRPr="00777EA7">
        <w:rPr>
          <w:rStyle w:val="a5"/>
          <w:i w:val="0"/>
          <w:sz w:val="28"/>
          <w:szCs w:val="28"/>
        </w:rPr>
        <w:t xml:space="preserve"> 0,3 тис., 2002 р. </w:t>
      </w:r>
      <w:r>
        <w:rPr>
          <w:rStyle w:val="a5"/>
          <w:i w:val="0"/>
          <w:sz w:val="28"/>
          <w:szCs w:val="28"/>
          <w:lang w:val="uk-UA"/>
        </w:rPr>
        <w:t>–</w:t>
      </w:r>
      <w:r w:rsidRPr="00777EA7">
        <w:rPr>
          <w:rStyle w:val="a5"/>
          <w:i w:val="0"/>
          <w:sz w:val="28"/>
          <w:szCs w:val="28"/>
        </w:rPr>
        <w:t xml:space="preserve"> 0,2 тис., 2004 р. </w:t>
      </w:r>
      <w:r>
        <w:rPr>
          <w:rStyle w:val="a5"/>
          <w:i w:val="0"/>
          <w:sz w:val="28"/>
          <w:szCs w:val="28"/>
          <w:lang w:val="uk-UA"/>
        </w:rPr>
        <w:t>–</w:t>
      </w:r>
      <w:r w:rsidRPr="00777EA7">
        <w:rPr>
          <w:rStyle w:val="a5"/>
          <w:i w:val="0"/>
          <w:sz w:val="28"/>
          <w:szCs w:val="28"/>
        </w:rPr>
        <w:t xml:space="preserve"> 0,1 тис. місць. </w:t>
      </w:r>
      <w:r w:rsidRPr="00E117FE">
        <w:rPr>
          <w:rStyle w:val="a5"/>
          <w:i w:val="0"/>
          <w:sz w:val="28"/>
          <w:szCs w:val="28"/>
          <w:lang w:val="ru-RU"/>
        </w:rPr>
        <w:t>[</w:t>
      </w:r>
      <w:r w:rsidR="00A141F5">
        <w:rPr>
          <w:rStyle w:val="a5"/>
          <w:i w:val="0"/>
          <w:sz w:val="28"/>
          <w:szCs w:val="28"/>
          <w:lang w:val="ru-RU"/>
        </w:rPr>
        <w:t>10</w:t>
      </w:r>
      <w:r w:rsidR="00E068A6">
        <w:rPr>
          <w:rStyle w:val="a5"/>
          <w:i w:val="0"/>
          <w:sz w:val="28"/>
          <w:szCs w:val="28"/>
          <w:lang w:val="ru-RU"/>
        </w:rPr>
        <w:t>,</w:t>
      </w:r>
      <w:r w:rsidR="00A141F5">
        <w:rPr>
          <w:rStyle w:val="a5"/>
          <w:i w:val="0"/>
          <w:sz w:val="28"/>
          <w:szCs w:val="28"/>
          <w:lang w:val="ru-RU"/>
        </w:rPr>
        <w:t xml:space="preserve"> 292</w:t>
      </w:r>
      <w:r w:rsidRPr="00E117FE">
        <w:rPr>
          <w:rStyle w:val="a5"/>
          <w:i w:val="0"/>
          <w:sz w:val="28"/>
          <w:szCs w:val="28"/>
          <w:lang w:val="ru-RU"/>
        </w:rPr>
        <w:t>]</w:t>
      </w:r>
    </w:p>
    <w:p w:rsidR="005A60C6" w:rsidRPr="00E068A6" w:rsidRDefault="00777EA7" w:rsidP="005A60C6">
      <w:pPr>
        <w:pStyle w:val="124"/>
        <w:shd w:val="clear" w:color="auto" w:fill="auto"/>
        <w:spacing w:line="360" w:lineRule="auto"/>
        <w:ind w:firstLine="567"/>
        <w:rPr>
          <w:rStyle w:val="a5"/>
          <w:i w:val="0"/>
          <w:sz w:val="28"/>
          <w:szCs w:val="28"/>
          <w:lang w:val="ru-RU"/>
        </w:rPr>
      </w:pPr>
      <w:proofErr w:type="spellStart"/>
      <w:r w:rsidRPr="00777EA7">
        <w:rPr>
          <w:rStyle w:val="a5"/>
          <w:i w:val="0"/>
          <w:sz w:val="28"/>
          <w:szCs w:val="28"/>
        </w:rPr>
        <w:t>Кра</w:t>
      </w:r>
      <w:proofErr w:type="spellEnd"/>
      <w:r>
        <w:rPr>
          <w:rStyle w:val="a5"/>
          <w:i w:val="0"/>
          <w:sz w:val="28"/>
          <w:szCs w:val="28"/>
          <w:lang w:val="uk-UA"/>
        </w:rPr>
        <w:t>щ</w:t>
      </w:r>
      <w:r w:rsidRPr="00777EA7">
        <w:rPr>
          <w:rStyle w:val="a5"/>
          <w:i w:val="0"/>
          <w:sz w:val="28"/>
          <w:szCs w:val="28"/>
        </w:rPr>
        <w:t xml:space="preserve">е </w:t>
      </w:r>
      <w:r>
        <w:rPr>
          <w:rStyle w:val="a5"/>
          <w:i w:val="0"/>
          <w:sz w:val="28"/>
          <w:szCs w:val="28"/>
        </w:rPr>
        <w:t xml:space="preserve">забезпечені </w:t>
      </w:r>
      <w:proofErr w:type="spellStart"/>
      <w:r>
        <w:rPr>
          <w:rStyle w:val="a5"/>
          <w:i w:val="0"/>
          <w:sz w:val="28"/>
          <w:szCs w:val="28"/>
        </w:rPr>
        <w:t>ссла</w:t>
      </w:r>
      <w:proofErr w:type="spellEnd"/>
      <w:r>
        <w:rPr>
          <w:rStyle w:val="a5"/>
          <w:i w:val="0"/>
          <w:sz w:val="28"/>
          <w:szCs w:val="28"/>
        </w:rPr>
        <w:t xml:space="preserve">, </w:t>
      </w:r>
      <w:r>
        <w:rPr>
          <w:rStyle w:val="a5"/>
          <w:i w:val="0"/>
          <w:sz w:val="28"/>
          <w:szCs w:val="28"/>
          <w:lang w:val="uk-UA"/>
        </w:rPr>
        <w:t>що</w:t>
      </w:r>
      <w:r w:rsidRPr="00777EA7">
        <w:rPr>
          <w:rStyle w:val="a5"/>
          <w:i w:val="0"/>
          <w:sz w:val="28"/>
          <w:szCs w:val="28"/>
        </w:rPr>
        <w:t xml:space="preserve"> були центральними садибами господарств, гірше </w:t>
      </w:r>
      <w:r w:rsidRPr="00777EA7">
        <w:rPr>
          <w:rStyle w:val="a5"/>
          <w:i w:val="0"/>
          <w:sz w:val="28"/>
          <w:szCs w:val="28"/>
          <w:lang w:val="uk-UA"/>
        </w:rPr>
        <w:t>–</w:t>
      </w:r>
      <w:r w:rsidR="00CE5006">
        <w:rPr>
          <w:rStyle w:val="a5"/>
          <w:i w:val="0"/>
          <w:sz w:val="28"/>
          <w:szCs w:val="28"/>
        </w:rPr>
        <w:t xml:space="preserve"> «бригадні» та </w:t>
      </w:r>
      <w:proofErr w:type="spellStart"/>
      <w:r w:rsidR="00CE5006">
        <w:rPr>
          <w:rStyle w:val="a5"/>
          <w:i w:val="0"/>
          <w:sz w:val="28"/>
          <w:szCs w:val="28"/>
        </w:rPr>
        <w:t>ін</w:t>
      </w:r>
      <w:r w:rsidR="00CE5006">
        <w:rPr>
          <w:rStyle w:val="a5"/>
          <w:i w:val="0"/>
          <w:sz w:val="28"/>
          <w:szCs w:val="28"/>
          <w:lang w:val="uk-UA"/>
        </w:rPr>
        <w:t>ші</w:t>
      </w:r>
      <w:proofErr w:type="spellEnd"/>
      <w:r w:rsidRPr="00777EA7">
        <w:rPr>
          <w:rStyle w:val="a5"/>
          <w:i w:val="0"/>
          <w:sz w:val="28"/>
          <w:szCs w:val="28"/>
        </w:rPr>
        <w:t xml:space="preserve"> поселення.</w:t>
      </w:r>
      <w:r w:rsidRPr="00777EA7">
        <w:rPr>
          <w:rStyle w:val="a5"/>
          <w:b/>
          <w:i w:val="0"/>
          <w:sz w:val="28"/>
          <w:szCs w:val="28"/>
        </w:rPr>
        <w:t xml:space="preserve"> </w:t>
      </w:r>
      <w:r w:rsidRPr="00777EA7">
        <w:rPr>
          <w:rStyle w:val="a5"/>
          <w:i w:val="0"/>
          <w:sz w:val="28"/>
          <w:szCs w:val="28"/>
        </w:rPr>
        <w:t>Щоправда, частина селян могла користуватися культурно-освітніми закладами, розт</w:t>
      </w:r>
      <w:r w:rsidR="00E117FE">
        <w:rPr>
          <w:rStyle w:val="a5"/>
          <w:i w:val="0"/>
          <w:sz w:val="28"/>
          <w:szCs w:val="28"/>
        </w:rPr>
        <w:t>ашованими в сусідніх поселеннях</w:t>
      </w:r>
      <w:r w:rsidRPr="00777EA7">
        <w:rPr>
          <w:rStyle w:val="a5"/>
          <w:i w:val="0"/>
          <w:sz w:val="28"/>
          <w:szCs w:val="28"/>
        </w:rPr>
        <w:t>.</w:t>
      </w:r>
      <w:r w:rsidR="00E117FE">
        <w:rPr>
          <w:rStyle w:val="a5"/>
          <w:i w:val="0"/>
          <w:sz w:val="28"/>
          <w:szCs w:val="28"/>
          <w:lang w:val="uk-UA"/>
        </w:rPr>
        <w:t xml:space="preserve"> </w:t>
      </w:r>
    </w:p>
    <w:p w:rsidR="00CE5006" w:rsidRPr="00CE5006" w:rsidRDefault="00CE5006" w:rsidP="005A60C6">
      <w:pPr>
        <w:pStyle w:val="124"/>
        <w:shd w:val="clear" w:color="auto" w:fill="auto"/>
        <w:spacing w:line="360" w:lineRule="auto"/>
        <w:ind w:firstLine="567"/>
        <w:rPr>
          <w:rStyle w:val="a5"/>
          <w:i w:val="0"/>
          <w:sz w:val="28"/>
          <w:szCs w:val="28"/>
          <w:lang w:val="uk-UA"/>
        </w:rPr>
      </w:pPr>
      <w:r w:rsidRPr="00777EA7">
        <w:rPr>
          <w:rStyle w:val="a5"/>
          <w:i w:val="0"/>
          <w:sz w:val="28"/>
          <w:szCs w:val="28"/>
        </w:rPr>
        <w:t xml:space="preserve">Культурне обслуговування сільських мешканців у 90-ті </w:t>
      </w:r>
      <w:proofErr w:type="spellStart"/>
      <w:r w:rsidRPr="00777EA7">
        <w:rPr>
          <w:rStyle w:val="a5"/>
          <w:i w:val="0"/>
          <w:sz w:val="28"/>
          <w:szCs w:val="28"/>
        </w:rPr>
        <w:t>pp</w:t>
      </w:r>
      <w:proofErr w:type="spellEnd"/>
      <w:r w:rsidRPr="00777EA7">
        <w:rPr>
          <w:rStyle w:val="a5"/>
          <w:i w:val="0"/>
          <w:sz w:val="28"/>
          <w:szCs w:val="28"/>
          <w:lang w:val="ru-RU"/>
        </w:rPr>
        <w:t xml:space="preserve">. </w:t>
      </w:r>
      <w:r w:rsidRPr="00777EA7">
        <w:rPr>
          <w:rStyle w:val="a5"/>
          <w:i w:val="0"/>
          <w:sz w:val="28"/>
          <w:szCs w:val="28"/>
        </w:rPr>
        <w:t xml:space="preserve">традиційно здійснювалось будинками культури, клубами, бібліотеками. Мережа цих закладів переважно зосталася ще з радянських часів. Через суцільну комерціалізацію галузі селяни практично втратили можливість користуватися кінематографом. Якщо в містах розгорталася мережа комерційних центрів </w:t>
      </w:r>
      <w:r>
        <w:rPr>
          <w:rStyle w:val="a5"/>
          <w:i w:val="0"/>
          <w:sz w:val="28"/>
          <w:szCs w:val="28"/>
        </w:rPr>
        <w:t>доз вілл я (інтерн</w:t>
      </w:r>
      <w:r>
        <w:rPr>
          <w:rStyle w:val="a5"/>
          <w:i w:val="0"/>
          <w:sz w:val="28"/>
          <w:szCs w:val="28"/>
          <w:lang w:val="uk-UA"/>
        </w:rPr>
        <w:t>е</w:t>
      </w:r>
      <w:r>
        <w:rPr>
          <w:rStyle w:val="a5"/>
          <w:i w:val="0"/>
          <w:sz w:val="28"/>
          <w:szCs w:val="28"/>
        </w:rPr>
        <w:t>т-кафе, комп</w:t>
      </w:r>
      <w:r w:rsidRPr="00777EA7">
        <w:rPr>
          <w:rStyle w:val="a5"/>
          <w:i w:val="0"/>
          <w:sz w:val="28"/>
          <w:szCs w:val="28"/>
        </w:rPr>
        <w:t>’ютерні центри), то в сільській місцевості ці з</w:t>
      </w:r>
      <w:r>
        <w:rPr>
          <w:rStyle w:val="a5"/>
          <w:i w:val="0"/>
          <w:sz w:val="28"/>
          <w:szCs w:val="28"/>
        </w:rPr>
        <w:t>аклади були практично відсутні</w:t>
      </w:r>
      <w:r>
        <w:rPr>
          <w:rStyle w:val="a5"/>
          <w:i w:val="0"/>
          <w:sz w:val="28"/>
          <w:szCs w:val="28"/>
          <w:lang w:val="uk-UA"/>
        </w:rPr>
        <w:t>.</w:t>
      </w:r>
    </w:p>
    <w:p w:rsidR="00837503" w:rsidRDefault="00CE5006" w:rsidP="005A60C6">
      <w:pPr>
        <w:pStyle w:val="5"/>
        <w:shd w:val="clear" w:color="auto" w:fill="auto"/>
        <w:spacing w:line="360" w:lineRule="auto"/>
        <w:ind w:firstLine="567"/>
        <w:jc w:val="both"/>
        <w:rPr>
          <w:rStyle w:val="a5"/>
          <w:b w:val="0"/>
          <w:i w:val="0"/>
          <w:sz w:val="28"/>
          <w:szCs w:val="28"/>
          <w:lang w:val="uk-UA"/>
        </w:rPr>
      </w:pPr>
      <w:r w:rsidRPr="00CE5006">
        <w:rPr>
          <w:rStyle w:val="a5"/>
          <w:b w:val="0"/>
          <w:i w:val="0"/>
          <w:sz w:val="28"/>
          <w:szCs w:val="28"/>
        </w:rPr>
        <w:lastRenderedPageBreak/>
        <w:t xml:space="preserve">Особливо різко скоротились обсяги спорудження клубів, будинків культури: в 1990 р. </w:t>
      </w:r>
      <w:r w:rsidRPr="00CE5006">
        <w:rPr>
          <w:rStyle w:val="a5"/>
          <w:b w:val="0"/>
          <w:i w:val="0"/>
          <w:sz w:val="28"/>
          <w:szCs w:val="28"/>
          <w:lang w:val="uk-UA"/>
        </w:rPr>
        <w:t xml:space="preserve">– </w:t>
      </w:r>
      <w:r w:rsidRPr="00CE5006">
        <w:rPr>
          <w:rStyle w:val="a5"/>
          <w:b w:val="0"/>
          <w:i w:val="0"/>
          <w:sz w:val="28"/>
          <w:szCs w:val="28"/>
        </w:rPr>
        <w:t xml:space="preserve">32,1 тис., в 1995 р. </w:t>
      </w:r>
      <w:r w:rsidRPr="00CE5006">
        <w:rPr>
          <w:rStyle w:val="a5"/>
          <w:b w:val="0"/>
          <w:i w:val="0"/>
          <w:sz w:val="28"/>
          <w:szCs w:val="28"/>
          <w:lang w:val="uk-UA"/>
        </w:rPr>
        <w:t>–</w:t>
      </w:r>
      <w:r w:rsidRPr="00CE5006">
        <w:rPr>
          <w:rStyle w:val="a5"/>
          <w:b w:val="0"/>
          <w:i w:val="0"/>
          <w:sz w:val="28"/>
          <w:szCs w:val="28"/>
        </w:rPr>
        <w:t xml:space="preserve"> 4,0 тис., 1999 р. </w:t>
      </w:r>
      <w:r w:rsidRPr="00CE5006">
        <w:rPr>
          <w:rStyle w:val="a5"/>
          <w:b w:val="0"/>
          <w:i w:val="0"/>
          <w:sz w:val="28"/>
          <w:szCs w:val="28"/>
          <w:lang w:val="uk-UA"/>
        </w:rPr>
        <w:t>–</w:t>
      </w:r>
      <w:r w:rsidRPr="00CE5006">
        <w:rPr>
          <w:rStyle w:val="a5"/>
          <w:b w:val="0"/>
          <w:i w:val="0"/>
          <w:sz w:val="28"/>
          <w:szCs w:val="28"/>
        </w:rPr>
        <w:t xml:space="preserve"> 1,2 тис., 2000 р. </w:t>
      </w:r>
      <w:r w:rsidRPr="00CE5006">
        <w:rPr>
          <w:rStyle w:val="a5"/>
          <w:b w:val="0"/>
          <w:i w:val="0"/>
          <w:sz w:val="28"/>
          <w:szCs w:val="28"/>
          <w:lang w:val="uk-UA"/>
        </w:rPr>
        <w:t>–</w:t>
      </w:r>
      <w:r w:rsidRPr="00CE5006">
        <w:rPr>
          <w:rStyle w:val="a5"/>
          <w:b w:val="0"/>
          <w:i w:val="0"/>
          <w:sz w:val="28"/>
          <w:szCs w:val="28"/>
        </w:rPr>
        <w:t xml:space="preserve"> 1,0 тис., 2002 р. </w:t>
      </w:r>
      <w:r w:rsidRPr="00CE5006">
        <w:rPr>
          <w:rStyle w:val="a5"/>
          <w:b w:val="0"/>
          <w:i w:val="0"/>
          <w:sz w:val="28"/>
          <w:szCs w:val="28"/>
          <w:lang w:val="uk-UA"/>
        </w:rPr>
        <w:t>–</w:t>
      </w:r>
      <w:r w:rsidRPr="00CE5006">
        <w:rPr>
          <w:rStyle w:val="a5"/>
          <w:b w:val="0"/>
          <w:i w:val="0"/>
          <w:sz w:val="28"/>
          <w:szCs w:val="28"/>
        </w:rPr>
        <w:t xml:space="preserve"> 0,6 тис., 2004 </w:t>
      </w:r>
      <w:r w:rsidRPr="00CE5006">
        <w:rPr>
          <w:rStyle w:val="a5"/>
          <w:b w:val="0"/>
          <w:i w:val="0"/>
          <w:sz w:val="28"/>
          <w:szCs w:val="28"/>
          <w:lang w:val="uk-UA"/>
        </w:rPr>
        <w:t>–</w:t>
      </w:r>
      <w:r w:rsidRPr="00CE5006">
        <w:rPr>
          <w:rStyle w:val="a5"/>
          <w:b w:val="0"/>
          <w:i w:val="0"/>
          <w:sz w:val="28"/>
          <w:szCs w:val="28"/>
        </w:rPr>
        <w:t xml:space="preserve"> 0,5 тис. місць.</w:t>
      </w:r>
      <w:r w:rsidRPr="00CE5006">
        <w:rPr>
          <w:rStyle w:val="a5"/>
          <w:b w:val="0"/>
          <w:i w:val="0"/>
          <w:sz w:val="28"/>
          <w:szCs w:val="28"/>
          <w:lang w:val="uk-UA"/>
        </w:rPr>
        <w:t xml:space="preserve"> </w:t>
      </w:r>
    </w:p>
    <w:p w:rsidR="00E117FE" w:rsidRPr="00DE7DDE" w:rsidRDefault="00E117FE" w:rsidP="00DE7DDE">
      <w:pPr>
        <w:pStyle w:val="124"/>
        <w:shd w:val="clear" w:color="auto" w:fill="auto"/>
        <w:spacing w:line="360" w:lineRule="auto"/>
        <w:ind w:firstLine="567"/>
        <w:rPr>
          <w:rStyle w:val="14"/>
          <w:iCs/>
          <w:spacing w:val="10"/>
          <w:sz w:val="28"/>
          <w:szCs w:val="28"/>
          <w:lang w:val="uk-UA"/>
        </w:rPr>
      </w:pPr>
      <w:r>
        <w:rPr>
          <w:rStyle w:val="14"/>
          <w:sz w:val="28"/>
          <w:szCs w:val="28"/>
          <w:lang w:val="uk-UA"/>
        </w:rPr>
        <w:t>Р</w:t>
      </w:r>
      <w:proofErr w:type="spellStart"/>
      <w:r w:rsidRPr="007C3472">
        <w:rPr>
          <w:rStyle w:val="14"/>
          <w:sz w:val="28"/>
          <w:szCs w:val="28"/>
        </w:rPr>
        <w:t>обота</w:t>
      </w:r>
      <w:proofErr w:type="spellEnd"/>
      <w:r w:rsidRPr="007C3472">
        <w:rPr>
          <w:rStyle w:val="14"/>
          <w:sz w:val="28"/>
          <w:szCs w:val="28"/>
        </w:rPr>
        <w:t xml:space="preserve"> більшості клубних установ обмежувалась лише навчально-репетиційною діяльністю художніх колективів та підготовкою масових заходів, скорочувалась кількість відвідувачів і знизилась масовість</w:t>
      </w:r>
      <w:r w:rsidR="005A60C6">
        <w:rPr>
          <w:rStyle w:val="14"/>
          <w:b/>
          <w:sz w:val="28"/>
          <w:szCs w:val="28"/>
        </w:rPr>
        <w:t xml:space="preserve"> </w:t>
      </w:r>
      <w:r w:rsidR="00A141F5">
        <w:rPr>
          <w:rStyle w:val="14"/>
          <w:sz w:val="28"/>
          <w:szCs w:val="28"/>
        </w:rPr>
        <w:t>художньої самодіяльності</w:t>
      </w:r>
      <w:r w:rsidRPr="00DE7DDE">
        <w:rPr>
          <w:rStyle w:val="14"/>
          <w:sz w:val="28"/>
          <w:szCs w:val="28"/>
        </w:rPr>
        <w:t xml:space="preserve">. </w:t>
      </w:r>
      <w:r w:rsidR="00837503" w:rsidRPr="00DE7DDE">
        <w:rPr>
          <w:rStyle w:val="14"/>
          <w:sz w:val="28"/>
          <w:szCs w:val="28"/>
          <w:lang w:val="uk-UA"/>
        </w:rPr>
        <w:t>Проте відомі</w:t>
      </w:r>
      <w:r w:rsidR="00DE7DDE" w:rsidRPr="00DE7DDE">
        <w:rPr>
          <w:rStyle w:val="14"/>
          <w:sz w:val="28"/>
          <w:szCs w:val="28"/>
          <w:lang w:val="uk-UA"/>
        </w:rPr>
        <w:t xml:space="preserve"> й позитивні зрушення в реорганізації закладів культури. Наприклад, будинок культури села </w:t>
      </w:r>
      <w:proofErr w:type="spellStart"/>
      <w:r w:rsidR="00DE7DDE" w:rsidRPr="00DE7DDE">
        <w:rPr>
          <w:rStyle w:val="14"/>
          <w:sz w:val="28"/>
          <w:szCs w:val="28"/>
          <w:lang w:val="uk-UA"/>
        </w:rPr>
        <w:t>Зеленьків</w:t>
      </w:r>
      <w:proofErr w:type="spellEnd"/>
      <w:r w:rsidR="00DE7DDE" w:rsidRPr="00DE7DDE">
        <w:rPr>
          <w:rStyle w:val="14"/>
          <w:sz w:val="28"/>
          <w:szCs w:val="28"/>
          <w:lang w:val="uk-UA"/>
        </w:rPr>
        <w:t xml:space="preserve">, що в </w:t>
      </w:r>
      <w:proofErr w:type="spellStart"/>
      <w:r w:rsidR="00DE7DDE" w:rsidRPr="00DE7DDE">
        <w:rPr>
          <w:rStyle w:val="14"/>
          <w:sz w:val="28"/>
          <w:szCs w:val="28"/>
          <w:lang w:val="uk-UA"/>
        </w:rPr>
        <w:t>Тальнівському</w:t>
      </w:r>
      <w:proofErr w:type="spellEnd"/>
      <w:r w:rsidR="00DE7DDE" w:rsidRPr="00DE7DDE">
        <w:rPr>
          <w:rStyle w:val="14"/>
          <w:sz w:val="28"/>
          <w:szCs w:val="28"/>
          <w:lang w:val="uk-UA"/>
        </w:rPr>
        <w:t xml:space="preserve"> районі, впродовж багатьох років вважається зразковим. Саме тут почали проводити перші районні конференції, сюди привозили гостей, щоб  використовувати організацію цього закладу як взірець. Навіть сьогодні ця установа вражає архітектурною довершеністю та й нинішнім </w:t>
      </w:r>
      <w:proofErr w:type="spellStart"/>
      <w:r w:rsidR="00DE7DDE" w:rsidRPr="00DE7DDE">
        <w:rPr>
          <w:rStyle w:val="14"/>
          <w:sz w:val="28"/>
          <w:szCs w:val="28"/>
          <w:lang w:val="uk-UA"/>
        </w:rPr>
        <w:t>модерованим</w:t>
      </w:r>
      <w:proofErr w:type="spellEnd"/>
      <w:r w:rsidR="00DE7DDE" w:rsidRPr="00DE7DDE">
        <w:rPr>
          <w:rStyle w:val="14"/>
          <w:sz w:val="28"/>
          <w:szCs w:val="28"/>
          <w:lang w:val="uk-UA"/>
        </w:rPr>
        <w:t xml:space="preserve"> проектам не поступається.</w:t>
      </w:r>
      <w:r w:rsidR="00DE7DDE" w:rsidRPr="00DE7DDE">
        <w:rPr>
          <w:rStyle w:val="a5"/>
          <w:i w:val="0"/>
          <w:sz w:val="28"/>
          <w:szCs w:val="28"/>
          <w:lang w:val="uk-UA"/>
        </w:rPr>
        <w:t xml:space="preserve"> [</w:t>
      </w:r>
      <w:r w:rsidR="00A141F5">
        <w:rPr>
          <w:rStyle w:val="a5"/>
          <w:i w:val="0"/>
          <w:sz w:val="28"/>
          <w:szCs w:val="28"/>
          <w:lang w:val="uk-UA"/>
        </w:rPr>
        <w:t>4</w:t>
      </w:r>
      <w:r w:rsidR="00DE7DDE" w:rsidRPr="00DE7DDE">
        <w:rPr>
          <w:rStyle w:val="a5"/>
          <w:i w:val="0"/>
          <w:sz w:val="28"/>
          <w:szCs w:val="28"/>
          <w:lang w:val="uk-UA"/>
        </w:rPr>
        <w:t>]</w:t>
      </w:r>
    </w:p>
    <w:p w:rsidR="00316B7A" w:rsidRPr="007C3472" w:rsidRDefault="007C3472" w:rsidP="005A60C6">
      <w:pPr>
        <w:pStyle w:val="5"/>
        <w:shd w:val="clear" w:color="auto" w:fill="auto"/>
        <w:spacing w:line="360" w:lineRule="auto"/>
        <w:ind w:firstLine="567"/>
        <w:jc w:val="both"/>
        <w:rPr>
          <w:b w:val="0"/>
          <w:sz w:val="28"/>
          <w:szCs w:val="28"/>
        </w:rPr>
      </w:pPr>
      <w:r>
        <w:rPr>
          <w:rStyle w:val="14"/>
          <w:b w:val="0"/>
          <w:sz w:val="28"/>
          <w:szCs w:val="28"/>
          <w:lang w:val="uk-UA"/>
        </w:rPr>
        <w:t xml:space="preserve">В 90-х роках ХХ ст., </w:t>
      </w:r>
      <w:r w:rsidRPr="007C3472">
        <w:rPr>
          <w:rStyle w:val="14"/>
          <w:b w:val="0"/>
          <w:sz w:val="28"/>
          <w:szCs w:val="28"/>
        </w:rPr>
        <w:t>будинки</w:t>
      </w:r>
      <w:r w:rsidR="00D87A45" w:rsidRPr="007C3472">
        <w:rPr>
          <w:rStyle w:val="14"/>
          <w:b w:val="0"/>
          <w:sz w:val="28"/>
          <w:szCs w:val="28"/>
        </w:rPr>
        <w:t xml:space="preserve"> культури, клуби та бібліотеки складали близько 80% із приблизно</w:t>
      </w:r>
      <w:r>
        <w:rPr>
          <w:b w:val="0"/>
          <w:sz w:val="28"/>
          <w:szCs w:val="28"/>
          <w:lang w:val="uk-UA"/>
        </w:rPr>
        <w:t xml:space="preserve"> </w:t>
      </w:r>
      <w:r w:rsidR="00D87A45" w:rsidRPr="007C3472">
        <w:rPr>
          <w:rStyle w:val="14"/>
          <w:b w:val="0"/>
          <w:sz w:val="28"/>
          <w:szCs w:val="28"/>
        </w:rPr>
        <w:t>40 тисяч державних і комунальних закладів культури, в них працювало до</w:t>
      </w:r>
      <w:r>
        <w:rPr>
          <w:b w:val="0"/>
          <w:sz w:val="28"/>
          <w:szCs w:val="28"/>
          <w:lang w:val="uk-UA"/>
        </w:rPr>
        <w:t xml:space="preserve"> </w:t>
      </w:r>
      <w:r w:rsidR="00D87A45" w:rsidRPr="007C3472">
        <w:rPr>
          <w:rStyle w:val="14"/>
          <w:b w:val="0"/>
          <w:sz w:val="28"/>
          <w:szCs w:val="28"/>
        </w:rPr>
        <w:t>50 тисяч працівників. Мережа цих закладів культури належала місцевим</w:t>
      </w:r>
      <w:r>
        <w:rPr>
          <w:b w:val="0"/>
          <w:sz w:val="28"/>
          <w:szCs w:val="28"/>
          <w:lang w:val="uk-UA"/>
        </w:rPr>
        <w:t xml:space="preserve"> </w:t>
      </w:r>
      <w:r w:rsidR="00D87A45" w:rsidRPr="007C3472">
        <w:rPr>
          <w:rStyle w:val="14"/>
          <w:b w:val="0"/>
          <w:sz w:val="28"/>
          <w:szCs w:val="28"/>
        </w:rPr>
        <w:t>громадам або ж районним чи обласним органам місцевого самоврядування й</w:t>
      </w:r>
      <w:r>
        <w:rPr>
          <w:b w:val="0"/>
          <w:sz w:val="28"/>
          <w:szCs w:val="28"/>
          <w:lang w:val="uk-UA"/>
        </w:rPr>
        <w:t xml:space="preserve"> </w:t>
      </w:r>
      <w:r>
        <w:rPr>
          <w:rStyle w:val="14"/>
          <w:b w:val="0"/>
          <w:sz w:val="28"/>
          <w:szCs w:val="28"/>
        </w:rPr>
        <w:t>утримувалась з місце</w:t>
      </w:r>
      <w:r>
        <w:rPr>
          <w:rStyle w:val="14"/>
          <w:b w:val="0"/>
          <w:sz w:val="28"/>
          <w:szCs w:val="28"/>
          <w:lang w:val="uk-UA"/>
        </w:rPr>
        <w:t>ви</w:t>
      </w:r>
      <w:r w:rsidR="00D87A45" w:rsidRPr="007C3472">
        <w:rPr>
          <w:rStyle w:val="14"/>
          <w:b w:val="0"/>
          <w:sz w:val="28"/>
          <w:szCs w:val="28"/>
        </w:rPr>
        <w:t>х бюджетів.</w:t>
      </w:r>
    </w:p>
    <w:p w:rsidR="00E117FE" w:rsidRPr="00AE30E9" w:rsidRDefault="00E117FE" w:rsidP="005A60C6">
      <w:pPr>
        <w:pStyle w:val="124"/>
        <w:shd w:val="clear" w:color="auto" w:fill="auto"/>
        <w:tabs>
          <w:tab w:val="left" w:leader="underscore" w:pos="9386"/>
        </w:tabs>
        <w:spacing w:line="360" w:lineRule="auto"/>
        <w:ind w:firstLine="567"/>
        <w:rPr>
          <w:rStyle w:val="a5"/>
          <w:i w:val="0"/>
          <w:sz w:val="28"/>
          <w:szCs w:val="28"/>
          <w:lang w:val="ru-RU"/>
        </w:rPr>
      </w:pPr>
      <w:r w:rsidRPr="00777EA7">
        <w:rPr>
          <w:rStyle w:val="a5"/>
          <w:i w:val="0"/>
          <w:sz w:val="28"/>
          <w:szCs w:val="28"/>
        </w:rPr>
        <w:t>Один з авторів «Нарисів української популярної культури» так описував сільський</w:t>
      </w:r>
      <w:r w:rsidR="00CE5006">
        <w:rPr>
          <w:rStyle w:val="a5"/>
          <w:i w:val="0"/>
          <w:sz w:val="28"/>
          <w:szCs w:val="28"/>
        </w:rPr>
        <w:t xml:space="preserve"> клуб кінця XX ст.: «При слові </w:t>
      </w:r>
      <w:r w:rsidR="00CE5006">
        <w:rPr>
          <w:rStyle w:val="a5"/>
          <w:i w:val="0"/>
          <w:sz w:val="28"/>
          <w:szCs w:val="28"/>
          <w:lang w:val="uk-UA"/>
        </w:rPr>
        <w:t>«</w:t>
      </w:r>
      <w:r w:rsidR="00CE5006">
        <w:rPr>
          <w:rStyle w:val="a5"/>
          <w:i w:val="0"/>
          <w:sz w:val="28"/>
          <w:szCs w:val="28"/>
        </w:rPr>
        <w:t>клуб</w:t>
      </w:r>
      <w:r w:rsidR="00CE5006">
        <w:rPr>
          <w:rStyle w:val="a5"/>
          <w:i w:val="0"/>
          <w:sz w:val="28"/>
          <w:szCs w:val="28"/>
          <w:lang w:val="uk-UA"/>
        </w:rPr>
        <w:t>»</w:t>
      </w:r>
      <w:r w:rsidRPr="00777EA7">
        <w:rPr>
          <w:rStyle w:val="a5"/>
          <w:i w:val="0"/>
          <w:sz w:val="28"/>
          <w:szCs w:val="28"/>
        </w:rPr>
        <w:t xml:space="preserve"> пересічний українець, городянин у другому, а то й першому поколінні, згадує передусім неодноразово бачені будівлі на центральних площах сіл та маленьких провінційних містечок </w:t>
      </w:r>
      <w:r>
        <w:rPr>
          <w:rStyle w:val="a5"/>
          <w:i w:val="0"/>
          <w:sz w:val="28"/>
          <w:szCs w:val="28"/>
          <w:lang w:val="uk-UA"/>
        </w:rPr>
        <w:t>–</w:t>
      </w:r>
      <w:r w:rsidRPr="00777EA7">
        <w:rPr>
          <w:rStyle w:val="a5"/>
          <w:i w:val="0"/>
          <w:sz w:val="28"/>
          <w:szCs w:val="28"/>
        </w:rPr>
        <w:t xml:space="preserve"> </w:t>
      </w:r>
      <w:proofErr w:type="spellStart"/>
      <w:r w:rsidRPr="00777EA7">
        <w:rPr>
          <w:rStyle w:val="a5"/>
          <w:i w:val="0"/>
          <w:sz w:val="28"/>
          <w:szCs w:val="28"/>
        </w:rPr>
        <w:t>дво-</w:t>
      </w:r>
      <w:proofErr w:type="spellEnd"/>
      <w:r w:rsidRPr="00777EA7">
        <w:rPr>
          <w:rStyle w:val="a5"/>
          <w:i w:val="0"/>
          <w:sz w:val="28"/>
          <w:szCs w:val="28"/>
        </w:rPr>
        <w:t>, а</w:t>
      </w:r>
      <w:r>
        <w:rPr>
          <w:rStyle w:val="a5"/>
          <w:i w:val="0"/>
          <w:sz w:val="28"/>
          <w:szCs w:val="28"/>
          <w:lang w:val="uk-UA"/>
        </w:rPr>
        <w:t xml:space="preserve"> </w:t>
      </w:r>
      <w:r w:rsidRPr="00777EA7">
        <w:rPr>
          <w:rStyle w:val="a5"/>
          <w:i w:val="0"/>
          <w:sz w:val="28"/>
          <w:szCs w:val="28"/>
        </w:rPr>
        <w:t xml:space="preserve">то й одноповерхові, схожі одна на одну своїм поєднанням ознак колишньої (запроектованої) урочистості та пізнішої ошатності, а ще </w:t>
      </w:r>
      <w:r>
        <w:rPr>
          <w:rStyle w:val="a5"/>
          <w:i w:val="0"/>
          <w:sz w:val="28"/>
          <w:szCs w:val="28"/>
          <w:lang w:val="uk-UA"/>
        </w:rPr>
        <w:t>–</w:t>
      </w:r>
      <w:r w:rsidRPr="00777EA7">
        <w:rPr>
          <w:rStyle w:val="a5"/>
          <w:i w:val="0"/>
          <w:sz w:val="28"/>
          <w:szCs w:val="28"/>
        </w:rPr>
        <w:t xml:space="preserve"> </w:t>
      </w:r>
      <w:proofErr w:type="spellStart"/>
      <w:r>
        <w:rPr>
          <w:rStyle w:val="a5"/>
          <w:i w:val="0"/>
          <w:sz w:val="28"/>
          <w:szCs w:val="28"/>
        </w:rPr>
        <w:t>невивітрювани</w:t>
      </w:r>
      <w:r w:rsidRPr="00777EA7">
        <w:rPr>
          <w:rStyle w:val="a5"/>
          <w:i w:val="0"/>
          <w:sz w:val="28"/>
          <w:szCs w:val="28"/>
        </w:rPr>
        <w:t>м</w:t>
      </w:r>
      <w:proofErr w:type="spellEnd"/>
      <w:r w:rsidRPr="00777EA7">
        <w:rPr>
          <w:rStyle w:val="a5"/>
          <w:i w:val="0"/>
          <w:sz w:val="28"/>
          <w:szCs w:val="28"/>
        </w:rPr>
        <w:t xml:space="preserve"> духом того, що називають казенщиною. Правда, ця казенщина тут провінційна і якась неформальна, навіть затишна... На давно </w:t>
      </w:r>
      <w:proofErr w:type="spellStart"/>
      <w:r w:rsidRPr="00777EA7">
        <w:rPr>
          <w:rStyle w:val="a5"/>
          <w:i w:val="0"/>
          <w:sz w:val="28"/>
          <w:szCs w:val="28"/>
        </w:rPr>
        <w:t>небіленому</w:t>
      </w:r>
      <w:proofErr w:type="spellEnd"/>
      <w:r w:rsidRPr="00777EA7">
        <w:rPr>
          <w:rStyle w:val="a5"/>
          <w:i w:val="0"/>
          <w:sz w:val="28"/>
          <w:szCs w:val="28"/>
        </w:rPr>
        <w:t xml:space="preserve"> фасаді можна роздивитись менш брудний прямокутник на місці знятого комуністичного лозунгу чи плаката, а на дверях </w:t>
      </w:r>
      <w:r>
        <w:rPr>
          <w:rStyle w:val="a5"/>
          <w:i w:val="0"/>
          <w:sz w:val="28"/>
          <w:szCs w:val="28"/>
          <w:lang w:val="uk-UA"/>
        </w:rPr>
        <w:t>–</w:t>
      </w:r>
      <w:r w:rsidRPr="00777EA7">
        <w:rPr>
          <w:rStyle w:val="a5"/>
          <w:i w:val="0"/>
          <w:sz w:val="28"/>
          <w:szCs w:val="28"/>
        </w:rPr>
        <w:t xml:space="preserve"> замок, прокоментов</w:t>
      </w:r>
      <w:r w:rsidR="00AE30E9">
        <w:rPr>
          <w:rStyle w:val="a5"/>
          <w:i w:val="0"/>
          <w:sz w:val="28"/>
          <w:szCs w:val="28"/>
        </w:rPr>
        <w:t xml:space="preserve">аний приліпленою вище запискою </w:t>
      </w:r>
      <w:r w:rsidR="00AE30E9">
        <w:rPr>
          <w:rStyle w:val="a5"/>
          <w:i w:val="0"/>
          <w:sz w:val="28"/>
          <w:szCs w:val="28"/>
          <w:lang w:val="uk-UA"/>
        </w:rPr>
        <w:t>«</w:t>
      </w:r>
      <w:r w:rsidRPr="00777EA7">
        <w:rPr>
          <w:rStyle w:val="a5"/>
          <w:i w:val="0"/>
          <w:sz w:val="28"/>
          <w:szCs w:val="28"/>
        </w:rPr>
        <w:t xml:space="preserve">Завклубом в одпуску до </w:t>
      </w:r>
      <w:proofErr w:type="spellStart"/>
      <w:r w:rsidRPr="00777EA7">
        <w:rPr>
          <w:rStyle w:val="a5"/>
          <w:i w:val="0"/>
          <w:sz w:val="28"/>
          <w:szCs w:val="28"/>
        </w:rPr>
        <w:t>сентября</w:t>
      </w:r>
      <w:proofErr w:type="spellEnd"/>
      <w:r w:rsidRPr="00777EA7">
        <w:rPr>
          <w:rStyle w:val="a5"/>
          <w:i w:val="0"/>
          <w:sz w:val="28"/>
          <w:szCs w:val="28"/>
        </w:rPr>
        <w:t xml:space="preserve"> </w:t>
      </w:r>
      <w:r>
        <w:rPr>
          <w:rStyle w:val="a5"/>
          <w:i w:val="0"/>
          <w:sz w:val="28"/>
          <w:szCs w:val="28"/>
        </w:rPr>
        <w:t>місяця</w:t>
      </w:r>
      <w:r w:rsidRPr="00777EA7">
        <w:rPr>
          <w:rStyle w:val="a5"/>
          <w:i w:val="0"/>
          <w:sz w:val="28"/>
          <w:szCs w:val="28"/>
        </w:rPr>
        <w:t>.</w:t>
      </w:r>
      <w:r w:rsidR="00AE30E9">
        <w:rPr>
          <w:rStyle w:val="a5"/>
          <w:i w:val="0"/>
          <w:sz w:val="28"/>
          <w:szCs w:val="28"/>
          <w:lang w:val="uk-UA"/>
        </w:rPr>
        <w:t>»</w:t>
      </w:r>
      <w:r w:rsidRPr="00777EA7">
        <w:rPr>
          <w:rStyle w:val="a5"/>
          <w:i w:val="0"/>
          <w:sz w:val="28"/>
          <w:szCs w:val="28"/>
        </w:rPr>
        <w:t xml:space="preserve"> Біля клубу стоїть велика металева рамка-вивіска, куди </w:t>
      </w:r>
      <w:r w:rsidRPr="00777EA7">
        <w:rPr>
          <w:rStyle w:val="a5"/>
          <w:i w:val="0"/>
          <w:sz w:val="28"/>
          <w:szCs w:val="28"/>
        </w:rPr>
        <w:lastRenderedPageBreak/>
        <w:t>раніше вставляли афішу з назвою чергового індійського кінофільму... Але нині рамка порожня, бо останнє</w:t>
      </w:r>
      <w:r>
        <w:rPr>
          <w:rStyle w:val="a5"/>
          <w:i w:val="0"/>
          <w:sz w:val="28"/>
          <w:szCs w:val="28"/>
        </w:rPr>
        <w:t xml:space="preserve"> кіно привозили два роки тому»</w:t>
      </w:r>
      <w:r>
        <w:rPr>
          <w:rStyle w:val="a5"/>
          <w:i w:val="0"/>
          <w:sz w:val="28"/>
          <w:szCs w:val="28"/>
          <w:lang w:val="uk-UA"/>
        </w:rPr>
        <w:t>.</w:t>
      </w:r>
      <w:r w:rsidR="00AE30E9" w:rsidRPr="00AE30E9">
        <w:rPr>
          <w:rStyle w:val="a5"/>
          <w:i w:val="0"/>
          <w:sz w:val="28"/>
          <w:szCs w:val="28"/>
          <w:lang w:val="ru-RU"/>
        </w:rPr>
        <w:t>[</w:t>
      </w:r>
      <w:proofErr w:type="gramStart"/>
      <w:r w:rsidR="00A141F5">
        <w:rPr>
          <w:rStyle w:val="a5"/>
          <w:i w:val="0"/>
          <w:sz w:val="28"/>
          <w:szCs w:val="28"/>
          <w:lang w:val="ru-RU"/>
        </w:rPr>
        <w:t>3, 245</w:t>
      </w:r>
      <w:r w:rsidR="00AE30E9" w:rsidRPr="00AE30E9">
        <w:rPr>
          <w:rStyle w:val="a5"/>
          <w:i w:val="0"/>
          <w:sz w:val="28"/>
          <w:szCs w:val="28"/>
          <w:lang w:val="ru-RU"/>
        </w:rPr>
        <w:t>]</w:t>
      </w:r>
      <w:proofErr w:type="gramEnd"/>
    </w:p>
    <w:p w:rsidR="007C3472" w:rsidRDefault="007C3472" w:rsidP="005A60C6">
      <w:pPr>
        <w:pStyle w:val="5"/>
        <w:shd w:val="clear" w:color="auto" w:fill="auto"/>
        <w:spacing w:line="360" w:lineRule="auto"/>
        <w:ind w:firstLine="567"/>
        <w:jc w:val="both"/>
        <w:rPr>
          <w:rStyle w:val="14"/>
          <w:b w:val="0"/>
          <w:sz w:val="28"/>
          <w:szCs w:val="28"/>
          <w:lang w:val="uk-UA"/>
        </w:rPr>
      </w:pPr>
      <w:proofErr w:type="spellStart"/>
      <w:r>
        <w:rPr>
          <w:rStyle w:val="14"/>
          <w:b w:val="0"/>
          <w:sz w:val="28"/>
          <w:szCs w:val="28"/>
          <w:lang w:val="uk-UA"/>
        </w:rPr>
        <w:t>Ек</w:t>
      </w:r>
      <w:r w:rsidRPr="007C3472">
        <w:rPr>
          <w:rStyle w:val="14"/>
          <w:b w:val="0"/>
          <w:sz w:val="28"/>
          <w:szCs w:val="28"/>
        </w:rPr>
        <w:t>ономічна</w:t>
      </w:r>
      <w:proofErr w:type="spellEnd"/>
      <w:r w:rsidRPr="007C3472">
        <w:rPr>
          <w:rStyle w:val="14"/>
          <w:b w:val="0"/>
          <w:sz w:val="28"/>
          <w:szCs w:val="28"/>
        </w:rPr>
        <w:t xml:space="preserve"> криза 90-х років завдала болючого удару по місцевих громадах, тому саме місцеві заклади культури відчули її наслідки. У результаті різкого зменшення фінансування стало невпинне скорочення цієї мережі, погіршення її технічного стану (зростання кількості приміщень, що потребують ремонту, аварійних приміщень, вимушене використання пристосованих приміщень тощо), незадовільне матеріально-технічне забезпечення (зокрема, брак оновлення музичних інструментів, сценічного обладнання, реквізиту, відплив кваліфікованих кадрів).</w:t>
      </w:r>
    </w:p>
    <w:p w:rsidR="007103E0" w:rsidRPr="00E117FE" w:rsidRDefault="007103E0" w:rsidP="005A60C6">
      <w:pPr>
        <w:spacing w:line="360" w:lineRule="auto"/>
        <w:ind w:firstLine="567"/>
        <w:jc w:val="both"/>
        <w:rPr>
          <w:rStyle w:val="32"/>
          <w:rFonts w:eastAsia="Arial Unicode MS"/>
          <w:sz w:val="28"/>
          <w:szCs w:val="28"/>
          <w:lang w:val="uk-UA"/>
        </w:rPr>
      </w:pPr>
      <w:r>
        <w:rPr>
          <w:rFonts w:ascii="Times New Roman" w:hAnsi="Times New Roman" w:cs="Times New Roman"/>
          <w:sz w:val="28"/>
          <w:szCs w:val="28"/>
          <w:lang w:val="uk-UA"/>
        </w:rPr>
        <w:t>У 1996 р. відбулася реструктуризація Міністерства культури України, що призвело до зрушень в культурній сфері держави, зокрема села.</w:t>
      </w:r>
    </w:p>
    <w:p w:rsidR="00CC78C2" w:rsidRDefault="00E117FE" w:rsidP="005A60C6">
      <w:pPr>
        <w:pStyle w:val="5"/>
        <w:shd w:val="clear" w:color="auto" w:fill="auto"/>
        <w:spacing w:line="360" w:lineRule="auto"/>
        <w:ind w:firstLine="567"/>
        <w:jc w:val="both"/>
        <w:rPr>
          <w:rStyle w:val="32"/>
          <w:b w:val="0"/>
          <w:sz w:val="28"/>
          <w:szCs w:val="28"/>
          <w:lang w:val="uk-UA"/>
        </w:rPr>
      </w:pPr>
      <w:r>
        <w:rPr>
          <w:rStyle w:val="32"/>
          <w:b w:val="0"/>
          <w:sz w:val="28"/>
          <w:szCs w:val="28"/>
          <w:lang w:val="uk-UA"/>
        </w:rPr>
        <w:t xml:space="preserve">Розвиток державотворчих процесів відкрив для національної культури нові можливості. Розпочалися позитивні зрушення у галузі відродження історичної </w:t>
      </w:r>
      <w:r w:rsidR="00CC78C2">
        <w:rPr>
          <w:rStyle w:val="32"/>
          <w:b w:val="0"/>
          <w:sz w:val="28"/>
          <w:szCs w:val="28"/>
          <w:lang w:val="uk-UA"/>
        </w:rPr>
        <w:t>пам’яті</w:t>
      </w:r>
      <w:r>
        <w:rPr>
          <w:rStyle w:val="32"/>
          <w:b w:val="0"/>
          <w:sz w:val="28"/>
          <w:szCs w:val="28"/>
          <w:lang w:val="uk-UA"/>
        </w:rPr>
        <w:t>, повернення забутої або забороненої культурної спадщини, вивільнення творчої ініціативи, піднесення народної творчості.</w:t>
      </w:r>
    </w:p>
    <w:p w:rsidR="00CC78C2" w:rsidRDefault="00CC78C2" w:rsidP="005A60C6">
      <w:pPr>
        <w:pStyle w:val="124"/>
        <w:shd w:val="clear" w:color="auto" w:fill="auto"/>
        <w:spacing w:line="360" w:lineRule="auto"/>
        <w:ind w:firstLine="567"/>
        <w:rPr>
          <w:rStyle w:val="a5"/>
          <w:i w:val="0"/>
          <w:sz w:val="28"/>
          <w:szCs w:val="28"/>
          <w:lang w:val="uk-UA"/>
        </w:rPr>
      </w:pPr>
      <w:r>
        <w:rPr>
          <w:rStyle w:val="a5"/>
          <w:i w:val="0"/>
          <w:sz w:val="28"/>
          <w:szCs w:val="28"/>
          <w:lang w:val="uk-UA"/>
        </w:rPr>
        <w:t>Передумовою розвитку української культури стало зростання в багатьох її сферах національної культурної свідомості, реального освоєння культури. Чи не основним засобом в освоєнні здобутків української культури стали засоби масової комунікації (радіо, телебачення, преса), що значно поширились на теренах українського села. А</w:t>
      </w:r>
      <w:r w:rsidR="00AE30E9">
        <w:rPr>
          <w:rStyle w:val="a5"/>
          <w:i w:val="0"/>
          <w:sz w:val="28"/>
          <w:szCs w:val="28"/>
          <w:lang w:val="uk-UA"/>
        </w:rPr>
        <w:t>л</w:t>
      </w:r>
      <w:r>
        <w:rPr>
          <w:rStyle w:val="a5"/>
          <w:i w:val="0"/>
          <w:sz w:val="28"/>
          <w:szCs w:val="28"/>
          <w:lang w:val="uk-UA"/>
        </w:rPr>
        <w:t>е в їхніх програмах культурно-просвітницькі передачі та передачі для дітей і молоді посідають незначне місце.</w:t>
      </w:r>
    </w:p>
    <w:p w:rsidR="00CC78C2" w:rsidRDefault="00CC78C2" w:rsidP="005A60C6">
      <w:pPr>
        <w:pStyle w:val="124"/>
        <w:shd w:val="clear" w:color="auto" w:fill="auto"/>
        <w:spacing w:line="360" w:lineRule="auto"/>
        <w:ind w:firstLine="567"/>
        <w:rPr>
          <w:rStyle w:val="a5"/>
          <w:i w:val="0"/>
          <w:sz w:val="28"/>
          <w:szCs w:val="28"/>
          <w:lang w:val="uk-UA"/>
        </w:rPr>
      </w:pPr>
      <w:r>
        <w:rPr>
          <w:rStyle w:val="a5"/>
          <w:i w:val="0"/>
          <w:sz w:val="28"/>
          <w:szCs w:val="28"/>
          <w:lang w:val="uk-UA"/>
        </w:rPr>
        <w:t>Зарубіжні фахівці стверджували, що телевізійно-цивілізаційною вважається та держава, яка має не менше десяти каналів, тоді як в Україні на початку 90-х років їх нараховувалось п’ять.</w:t>
      </w:r>
      <w:r w:rsidRPr="00CC78C2">
        <w:rPr>
          <w:rStyle w:val="a5"/>
          <w:i w:val="0"/>
          <w:sz w:val="28"/>
          <w:szCs w:val="28"/>
          <w:lang w:val="uk-UA"/>
        </w:rPr>
        <w:t>[</w:t>
      </w:r>
      <w:r w:rsidR="00A141F5">
        <w:rPr>
          <w:rStyle w:val="a5"/>
          <w:i w:val="0"/>
          <w:sz w:val="28"/>
          <w:szCs w:val="28"/>
          <w:lang w:val="uk-UA"/>
        </w:rPr>
        <w:t>1</w:t>
      </w:r>
      <w:r w:rsidRPr="00CC78C2">
        <w:rPr>
          <w:rStyle w:val="a5"/>
          <w:i w:val="0"/>
          <w:sz w:val="28"/>
          <w:szCs w:val="28"/>
          <w:lang w:val="uk-UA"/>
        </w:rPr>
        <w:t>]</w:t>
      </w:r>
    </w:p>
    <w:p w:rsidR="00CC78C2" w:rsidRPr="00CC78C2" w:rsidRDefault="00CC78C2" w:rsidP="005A60C6">
      <w:pPr>
        <w:pStyle w:val="124"/>
        <w:shd w:val="clear" w:color="auto" w:fill="auto"/>
        <w:spacing w:line="360" w:lineRule="auto"/>
        <w:ind w:firstLine="567"/>
        <w:rPr>
          <w:rStyle w:val="a5"/>
          <w:i w:val="0"/>
          <w:sz w:val="28"/>
          <w:szCs w:val="28"/>
          <w:lang w:val="uk-UA"/>
        </w:rPr>
      </w:pPr>
      <w:r>
        <w:rPr>
          <w:rStyle w:val="a5"/>
          <w:i w:val="0"/>
          <w:sz w:val="28"/>
          <w:szCs w:val="28"/>
          <w:lang w:val="uk-UA"/>
        </w:rPr>
        <w:t>Селяни мали можливість передплачувати газети і журнали, хоча значно менше ніж колись, коли вони були набагато дешевші.</w:t>
      </w:r>
    </w:p>
    <w:p w:rsidR="00CC78C2" w:rsidRPr="007C3472" w:rsidRDefault="00CC78C2" w:rsidP="005A60C6">
      <w:pPr>
        <w:pStyle w:val="5"/>
        <w:shd w:val="clear" w:color="auto" w:fill="auto"/>
        <w:spacing w:line="360" w:lineRule="auto"/>
        <w:ind w:firstLine="567"/>
        <w:jc w:val="both"/>
        <w:rPr>
          <w:b w:val="0"/>
          <w:sz w:val="28"/>
          <w:szCs w:val="28"/>
        </w:rPr>
      </w:pPr>
      <w:r w:rsidRPr="007C3472">
        <w:rPr>
          <w:rStyle w:val="32"/>
          <w:b w:val="0"/>
          <w:sz w:val="28"/>
          <w:szCs w:val="28"/>
        </w:rPr>
        <w:t>Однак</w:t>
      </w:r>
      <w:r>
        <w:rPr>
          <w:rStyle w:val="32"/>
          <w:b w:val="0"/>
          <w:sz w:val="28"/>
          <w:szCs w:val="28"/>
          <w:lang w:val="uk-UA"/>
        </w:rPr>
        <w:t xml:space="preserve"> </w:t>
      </w:r>
      <w:r w:rsidRPr="007C3472">
        <w:rPr>
          <w:rStyle w:val="32"/>
          <w:b w:val="0"/>
          <w:sz w:val="28"/>
          <w:szCs w:val="28"/>
        </w:rPr>
        <w:t>необхідно зазначити, що доставка передплачених видань у більшості сіл була не щоденною та</w:t>
      </w:r>
      <w:r w:rsidRPr="007C3472">
        <w:rPr>
          <w:rStyle w:val="85pt"/>
          <w:sz w:val="28"/>
          <w:szCs w:val="28"/>
        </w:rPr>
        <w:t xml:space="preserve"> й</w:t>
      </w:r>
      <w:r w:rsidRPr="007C3472">
        <w:rPr>
          <w:rStyle w:val="32"/>
          <w:b w:val="0"/>
          <w:sz w:val="28"/>
          <w:szCs w:val="28"/>
        </w:rPr>
        <w:t xml:space="preserve"> нерегулярною (як правило, один раз на </w:t>
      </w:r>
      <w:r w:rsidRPr="007C3472">
        <w:rPr>
          <w:rStyle w:val="32"/>
          <w:b w:val="0"/>
          <w:sz w:val="28"/>
          <w:szCs w:val="28"/>
        </w:rPr>
        <w:lastRenderedPageBreak/>
        <w:t>тиждень). Бракувало на селі й роздрібного продажу газет і журналів, тому, прочитавши газету, її нерідко передавали на інший двір, щоб і сусіди почитали.</w:t>
      </w:r>
    </w:p>
    <w:p w:rsidR="00DE7DDE" w:rsidRDefault="00E117FE" w:rsidP="005A60C6">
      <w:pPr>
        <w:pStyle w:val="124"/>
        <w:shd w:val="clear" w:color="auto" w:fill="auto"/>
        <w:spacing w:line="360" w:lineRule="auto"/>
        <w:ind w:firstLine="567"/>
        <w:rPr>
          <w:rStyle w:val="a5"/>
          <w:i w:val="0"/>
          <w:sz w:val="28"/>
          <w:szCs w:val="28"/>
          <w:lang w:val="uk-UA"/>
        </w:rPr>
      </w:pPr>
      <w:r w:rsidRPr="00777EA7">
        <w:rPr>
          <w:rStyle w:val="a5"/>
          <w:i w:val="0"/>
          <w:sz w:val="28"/>
          <w:szCs w:val="28"/>
        </w:rPr>
        <w:t>В умовах мізерного фінансування сільські бібліотеки не могли задовольняти читацькі інтереси своїх клієнтів, основний контингент яких складала шкільна молодь. Переважну більшість книг досі складають застарілі за змістом та зношенні видання. Література псується через незадовільні умови зберігання (низьку температуру, підвищену вологість).</w:t>
      </w:r>
    </w:p>
    <w:p w:rsidR="00DE7DDE" w:rsidRPr="00DE7DDE" w:rsidRDefault="00DE7DDE" w:rsidP="00DE7DDE">
      <w:pPr>
        <w:pStyle w:val="124"/>
        <w:shd w:val="clear" w:color="auto" w:fill="auto"/>
        <w:spacing w:line="360" w:lineRule="auto"/>
        <w:ind w:firstLine="567"/>
        <w:rPr>
          <w:rStyle w:val="a5"/>
          <w:i w:val="0"/>
          <w:sz w:val="28"/>
          <w:szCs w:val="28"/>
          <w:lang w:val="uk-UA"/>
        </w:rPr>
      </w:pPr>
      <w:r>
        <w:rPr>
          <w:rStyle w:val="a5"/>
          <w:i w:val="0"/>
          <w:sz w:val="28"/>
          <w:szCs w:val="28"/>
          <w:lang w:val="uk-UA"/>
        </w:rPr>
        <w:t>Користуючись статистичними даними по Кіровоградщині, можна прослідкувати, що за шість років незалежності України бібліотек поменшало на 45, а протягом 1997 р. було закрито в цій місцевості 220 біб</w:t>
      </w:r>
      <w:r w:rsidR="005E4843">
        <w:rPr>
          <w:rStyle w:val="a5"/>
          <w:i w:val="0"/>
          <w:sz w:val="28"/>
          <w:szCs w:val="28"/>
          <w:lang w:val="uk-UA"/>
        </w:rPr>
        <w:t>л</w:t>
      </w:r>
      <w:r>
        <w:rPr>
          <w:rStyle w:val="a5"/>
          <w:i w:val="0"/>
          <w:sz w:val="28"/>
          <w:szCs w:val="28"/>
          <w:lang w:val="uk-UA"/>
        </w:rPr>
        <w:t>іотек.</w:t>
      </w:r>
      <w:r w:rsidRPr="00DE7DDE">
        <w:rPr>
          <w:rStyle w:val="a5"/>
          <w:i w:val="0"/>
          <w:sz w:val="28"/>
          <w:szCs w:val="28"/>
          <w:lang w:val="uk-UA"/>
        </w:rPr>
        <w:t xml:space="preserve"> </w:t>
      </w:r>
      <w:r w:rsidRPr="00E117FE">
        <w:rPr>
          <w:rStyle w:val="a5"/>
          <w:i w:val="0"/>
          <w:sz w:val="28"/>
          <w:szCs w:val="28"/>
          <w:lang w:val="uk-UA"/>
        </w:rPr>
        <w:t>[</w:t>
      </w:r>
      <w:r w:rsidR="00A141F5">
        <w:rPr>
          <w:rStyle w:val="a5"/>
          <w:i w:val="0"/>
          <w:sz w:val="28"/>
          <w:szCs w:val="28"/>
          <w:lang w:val="uk-UA"/>
        </w:rPr>
        <w:t>2</w:t>
      </w:r>
      <w:r w:rsidRPr="00E117FE">
        <w:rPr>
          <w:rStyle w:val="a5"/>
          <w:i w:val="0"/>
          <w:sz w:val="28"/>
          <w:szCs w:val="28"/>
          <w:lang w:val="uk-UA"/>
        </w:rPr>
        <w:t>]</w:t>
      </w:r>
    </w:p>
    <w:p w:rsidR="00E117FE" w:rsidRPr="00777EA7" w:rsidRDefault="00E117FE" w:rsidP="005A60C6">
      <w:pPr>
        <w:pStyle w:val="124"/>
        <w:shd w:val="clear" w:color="auto" w:fill="auto"/>
        <w:spacing w:line="360" w:lineRule="auto"/>
        <w:ind w:firstLine="567"/>
        <w:rPr>
          <w:rStyle w:val="a5"/>
          <w:i w:val="0"/>
          <w:sz w:val="28"/>
          <w:szCs w:val="28"/>
        </w:rPr>
      </w:pPr>
      <w:r w:rsidRPr="00777EA7">
        <w:rPr>
          <w:rStyle w:val="a5"/>
          <w:i w:val="0"/>
          <w:sz w:val="28"/>
          <w:szCs w:val="28"/>
        </w:rPr>
        <w:t xml:space="preserve">Невирішеними залишаються проблеми з укомплектованістю бібліотек періодичними виданнями. В середньому одна сільська бібліотека передплачує до семи назв газет та журналів . </w:t>
      </w:r>
    </w:p>
    <w:p w:rsidR="00316B7A" w:rsidRPr="007C3472" w:rsidRDefault="00D87A45" w:rsidP="005A60C6">
      <w:pPr>
        <w:pStyle w:val="5"/>
        <w:shd w:val="clear" w:color="auto" w:fill="auto"/>
        <w:spacing w:line="360" w:lineRule="auto"/>
        <w:ind w:firstLine="567"/>
        <w:jc w:val="both"/>
        <w:rPr>
          <w:b w:val="0"/>
          <w:sz w:val="28"/>
          <w:szCs w:val="28"/>
        </w:rPr>
      </w:pPr>
      <w:r w:rsidRPr="007C3472">
        <w:rPr>
          <w:rStyle w:val="32"/>
          <w:b w:val="0"/>
          <w:sz w:val="28"/>
          <w:szCs w:val="28"/>
        </w:rPr>
        <w:t>У 90-ті роки XX ст. постала проблема національної освіти і виховання підростаючого покоління.</w:t>
      </w:r>
    </w:p>
    <w:p w:rsidR="00316B7A" w:rsidRPr="007C3472" w:rsidRDefault="00D87A45" w:rsidP="005A60C6">
      <w:pPr>
        <w:pStyle w:val="5"/>
        <w:shd w:val="clear" w:color="auto" w:fill="auto"/>
        <w:spacing w:line="360" w:lineRule="auto"/>
        <w:ind w:firstLine="567"/>
        <w:jc w:val="both"/>
        <w:rPr>
          <w:b w:val="0"/>
          <w:sz w:val="28"/>
          <w:szCs w:val="28"/>
        </w:rPr>
      </w:pPr>
      <w:r w:rsidRPr="007C3472">
        <w:rPr>
          <w:rStyle w:val="32"/>
          <w:b w:val="0"/>
          <w:sz w:val="28"/>
          <w:szCs w:val="28"/>
        </w:rPr>
        <w:t>За роки незалежності в Україні сформувалася нова законодавчо-правова база для діяльності навчально-виховних закладів. Її основу становили</w:t>
      </w:r>
      <w:r w:rsidR="007103E0">
        <w:rPr>
          <w:b w:val="0"/>
          <w:sz w:val="28"/>
          <w:szCs w:val="28"/>
          <w:lang w:val="uk-UA"/>
        </w:rPr>
        <w:t xml:space="preserve"> </w:t>
      </w:r>
      <w:r w:rsidR="007103E0">
        <w:rPr>
          <w:rStyle w:val="32"/>
          <w:b w:val="0"/>
          <w:sz w:val="28"/>
          <w:szCs w:val="28"/>
        </w:rPr>
        <w:t xml:space="preserve">положення </w:t>
      </w:r>
      <w:proofErr w:type="spellStart"/>
      <w:r w:rsidR="007103E0">
        <w:rPr>
          <w:rStyle w:val="32"/>
          <w:b w:val="0"/>
          <w:sz w:val="28"/>
          <w:szCs w:val="28"/>
          <w:lang w:val="uk-UA"/>
        </w:rPr>
        <w:t>Конс</w:t>
      </w:r>
      <w:r w:rsidRPr="007C3472">
        <w:rPr>
          <w:rStyle w:val="32"/>
          <w:b w:val="0"/>
          <w:sz w:val="28"/>
          <w:szCs w:val="28"/>
        </w:rPr>
        <w:t>титуції</w:t>
      </w:r>
      <w:proofErr w:type="spellEnd"/>
      <w:r w:rsidRPr="007C3472">
        <w:rPr>
          <w:rStyle w:val="32"/>
          <w:b w:val="0"/>
          <w:sz w:val="28"/>
          <w:szCs w:val="28"/>
        </w:rPr>
        <w:t xml:space="preserve"> України, Програма «Освіта»</w:t>
      </w:r>
      <w:r w:rsidR="007103E0">
        <w:rPr>
          <w:rStyle w:val="32"/>
          <w:b w:val="0"/>
          <w:sz w:val="28"/>
          <w:szCs w:val="28"/>
          <w:lang w:val="uk-UA"/>
        </w:rPr>
        <w:t xml:space="preserve"> (</w:t>
      </w:r>
      <w:r w:rsidR="005A60C6" w:rsidRPr="005A60C6">
        <w:rPr>
          <w:rStyle w:val="32"/>
          <w:b w:val="0"/>
          <w:sz w:val="28"/>
          <w:szCs w:val="28"/>
          <w:lang w:val="ru-RU"/>
        </w:rPr>
        <w:t xml:space="preserve">     </w:t>
      </w:r>
      <w:r w:rsidR="007103E0">
        <w:rPr>
          <w:rStyle w:val="32"/>
          <w:b w:val="0"/>
          <w:sz w:val="28"/>
          <w:szCs w:val="28"/>
          <w:lang w:val="uk-UA"/>
        </w:rPr>
        <w:t>)</w:t>
      </w:r>
      <w:r w:rsidRPr="007C3472">
        <w:rPr>
          <w:rStyle w:val="32"/>
          <w:b w:val="0"/>
          <w:sz w:val="28"/>
          <w:szCs w:val="28"/>
        </w:rPr>
        <w:t>, закон «Про освіту»</w:t>
      </w:r>
      <w:r w:rsidR="007103E0">
        <w:rPr>
          <w:rStyle w:val="32"/>
          <w:b w:val="0"/>
          <w:sz w:val="28"/>
          <w:szCs w:val="28"/>
          <w:lang w:val="uk-UA"/>
        </w:rPr>
        <w:t xml:space="preserve"> (</w:t>
      </w:r>
      <w:r w:rsidR="005A60C6" w:rsidRPr="005A60C6">
        <w:rPr>
          <w:rStyle w:val="32"/>
          <w:b w:val="0"/>
          <w:sz w:val="28"/>
          <w:szCs w:val="28"/>
          <w:lang w:val="ru-RU"/>
        </w:rPr>
        <w:t xml:space="preserve">     </w:t>
      </w:r>
      <w:r w:rsidR="007103E0">
        <w:rPr>
          <w:rStyle w:val="32"/>
          <w:b w:val="0"/>
          <w:sz w:val="28"/>
          <w:szCs w:val="28"/>
          <w:lang w:val="uk-UA"/>
        </w:rPr>
        <w:t>)</w:t>
      </w:r>
      <w:r w:rsidRPr="007C3472">
        <w:rPr>
          <w:rStyle w:val="32"/>
          <w:b w:val="0"/>
          <w:sz w:val="28"/>
          <w:szCs w:val="28"/>
        </w:rPr>
        <w:t xml:space="preserve"> та Закон Україн</w:t>
      </w:r>
      <w:r w:rsidR="007103E0">
        <w:rPr>
          <w:rStyle w:val="32"/>
          <w:b w:val="0"/>
          <w:sz w:val="28"/>
          <w:szCs w:val="28"/>
        </w:rPr>
        <w:t>и «Про загальну середню освіту»</w:t>
      </w:r>
      <w:r w:rsidR="007103E0">
        <w:rPr>
          <w:rStyle w:val="32"/>
          <w:b w:val="0"/>
          <w:sz w:val="28"/>
          <w:szCs w:val="28"/>
          <w:lang w:val="uk-UA"/>
        </w:rPr>
        <w:t>(1999 р.).</w:t>
      </w:r>
      <w:r w:rsidR="00CC78C2">
        <w:rPr>
          <w:rStyle w:val="32"/>
          <w:b w:val="0"/>
          <w:sz w:val="28"/>
          <w:szCs w:val="28"/>
        </w:rPr>
        <w:t xml:space="preserve"> Реформування системи ос</w:t>
      </w:r>
      <w:r w:rsidR="00CC78C2">
        <w:rPr>
          <w:rStyle w:val="32"/>
          <w:b w:val="0"/>
          <w:sz w:val="28"/>
          <w:szCs w:val="28"/>
          <w:lang w:val="uk-UA"/>
        </w:rPr>
        <w:t>в</w:t>
      </w:r>
      <w:r w:rsidRPr="007C3472">
        <w:rPr>
          <w:rStyle w:val="32"/>
          <w:b w:val="0"/>
          <w:sz w:val="28"/>
          <w:szCs w:val="28"/>
        </w:rPr>
        <w:t>іти відбувалось у напрямку урізноманітнення форм навчання з урахуванням інтересів, нахилів та здібностей дітей. Впроваджувалась багатоваріантність: програм, методик викладання, підручників.</w:t>
      </w:r>
    </w:p>
    <w:p w:rsidR="00316B7A" w:rsidRPr="00AE30E9" w:rsidRDefault="00D87A45" w:rsidP="005A60C6">
      <w:pPr>
        <w:pStyle w:val="5"/>
        <w:shd w:val="clear" w:color="auto" w:fill="auto"/>
        <w:spacing w:line="360" w:lineRule="auto"/>
        <w:ind w:firstLine="567"/>
        <w:jc w:val="both"/>
        <w:rPr>
          <w:b w:val="0"/>
          <w:sz w:val="28"/>
          <w:szCs w:val="28"/>
          <w:lang w:val="uk-UA"/>
        </w:rPr>
      </w:pPr>
      <w:r w:rsidRPr="007C3472">
        <w:rPr>
          <w:rStyle w:val="32"/>
          <w:b w:val="0"/>
          <w:sz w:val="28"/>
          <w:szCs w:val="28"/>
        </w:rPr>
        <w:t>Дуже мало на селі споруджувалось но</w:t>
      </w:r>
      <w:r w:rsidR="007103E0">
        <w:rPr>
          <w:rStyle w:val="32"/>
          <w:b w:val="0"/>
          <w:sz w:val="28"/>
          <w:szCs w:val="28"/>
        </w:rPr>
        <w:t>вих шкіл. Звична для попередніх</w:t>
      </w:r>
      <w:r w:rsidR="007103E0">
        <w:rPr>
          <w:rStyle w:val="32"/>
          <w:b w:val="0"/>
          <w:sz w:val="28"/>
          <w:szCs w:val="28"/>
          <w:lang w:val="uk-UA"/>
        </w:rPr>
        <w:t xml:space="preserve"> </w:t>
      </w:r>
      <w:r w:rsidRPr="007C3472">
        <w:rPr>
          <w:rStyle w:val="32"/>
          <w:b w:val="0"/>
          <w:sz w:val="28"/>
          <w:szCs w:val="28"/>
        </w:rPr>
        <w:t>часів картина, коли напередодні нового навчального року відкривалась нова</w:t>
      </w:r>
      <w:r w:rsidR="007103E0">
        <w:rPr>
          <w:rStyle w:val="32"/>
          <w:b w:val="0"/>
          <w:sz w:val="28"/>
          <w:szCs w:val="28"/>
          <w:lang w:val="uk-UA"/>
        </w:rPr>
        <w:t xml:space="preserve"> </w:t>
      </w:r>
      <w:r w:rsidRPr="007C3472">
        <w:rPr>
          <w:rStyle w:val="32"/>
          <w:b w:val="0"/>
          <w:sz w:val="28"/>
          <w:szCs w:val="28"/>
        </w:rPr>
        <w:t>школа, тепер була рідкістю. У другій половині 1990-х років</w:t>
      </w:r>
      <w:r w:rsidR="007103E0">
        <w:rPr>
          <w:rStyle w:val="32"/>
          <w:b w:val="0"/>
          <w:sz w:val="28"/>
          <w:szCs w:val="28"/>
          <w:lang w:val="uk-UA"/>
        </w:rPr>
        <w:t xml:space="preserve"> склалася </w:t>
      </w:r>
      <w:r w:rsidR="007103E0" w:rsidRPr="007C3472">
        <w:rPr>
          <w:rStyle w:val="32"/>
          <w:b w:val="0"/>
          <w:sz w:val="28"/>
          <w:szCs w:val="28"/>
        </w:rPr>
        <w:t>ситуація</w:t>
      </w:r>
      <w:r w:rsidRPr="007C3472">
        <w:rPr>
          <w:rStyle w:val="32"/>
          <w:b w:val="0"/>
          <w:sz w:val="28"/>
          <w:szCs w:val="28"/>
        </w:rPr>
        <w:t xml:space="preserve"> </w:t>
      </w:r>
      <w:r w:rsidR="007103E0">
        <w:rPr>
          <w:rStyle w:val="32"/>
          <w:b w:val="0"/>
          <w:sz w:val="28"/>
          <w:szCs w:val="28"/>
          <w:lang w:val="uk-UA"/>
        </w:rPr>
        <w:t>коли</w:t>
      </w:r>
      <w:r w:rsidRPr="007C3472">
        <w:rPr>
          <w:rStyle w:val="32"/>
          <w:b w:val="0"/>
          <w:sz w:val="28"/>
          <w:szCs w:val="28"/>
        </w:rPr>
        <w:t>,</w:t>
      </w:r>
      <w:r w:rsidR="007103E0">
        <w:rPr>
          <w:rStyle w:val="32"/>
          <w:b w:val="0"/>
          <w:sz w:val="28"/>
          <w:szCs w:val="28"/>
          <w:lang w:val="uk-UA"/>
        </w:rPr>
        <w:t xml:space="preserve"> </w:t>
      </w:r>
      <w:r w:rsidRPr="007C3472">
        <w:rPr>
          <w:b w:val="0"/>
          <w:sz w:val="28"/>
          <w:szCs w:val="28"/>
        </w:rPr>
        <w:t>жоден сільський район фінансово не міг забезпечити будів</w:t>
      </w:r>
      <w:r w:rsidR="007103E0">
        <w:rPr>
          <w:b w:val="0"/>
          <w:sz w:val="28"/>
          <w:szCs w:val="28"/>
        </w:rPr>
        <w:t xml:space="preserve">ництво на своїй території хоча </w:t>
      </w:r>
      <w:r w:rsidR="007103E0">
        <w:rPr>
          <w:b w:val="0"/>
          <w:sz w:val="28"/>
          <w:szCs w:val="28"/>
          <w:lang w:val="uk-UA"/>
        </w:rPr>
        <w:t>б</w:t>
      </w:r>
      <w:r w:rsidR="00AE30E9">
        <w:rPr>
          <w:b w:val="0"/>
          <w:sz w:val="28"/>
          <w:szCs w:val="28"/>
        </w:rPr>
        <w:t xml:space="preserve"> однієї нової школи. </w:t>
      </w:r>
    </w:p>
    <w:p w:rsidR="00316B7A" w:rsidRPr="007C3472" w:rsidRDefault="00D87A45" w:rsidP="005A60C6">
      <w:pPr>
        <w:pStyle w:val="20"/>
        <w:shd w:val="clear" w:color="auto" w:fill="auto"/>
        <w:spacing w:line="360" w:lineRule="auto"/>
        <w:ind w:firstLine="567"/>
        <w:jc w:val="both"/>
        <w:rPr>
          <w:b w:val="0"/>
          <w:sz w:val="28"/>
          <w:szCs w:val="28"/>
        </w:rPr>
      </w:pPr>
      <w:r w:rsidRPr="007C3472">
        <w:rPr>
          <w:b w:val="0"/>
          <w:sz w:val="28"/>
          <w:szCs w:val="28"/>
        </w:rPr>
        <w:lastRenderedPageBreak/>
        <w:t>Поряд зі школами, будинками культури, бібліотеками значну роль у збереженні національних традицій відіграли сільські музеї. Особливістю музейної справи було те, що з проголошенням незалежності України перед сільськими м</w:t>
      </w:r>
      <w:r w:rsidR="00E117FE">
        <w:rPr>
          <w:b w:val="0"/>
          <w:sz w:val="28"/>
          <w:szCs w:val="28"/>
        </w:rPr>
        <w:t>узеями відкрилися можливості об</w:t>
      </w:r>
      <w:r w:rsidR="00E117FE" w:rsidRPr="007C3472">
        <w:rPr>
          <w:b w:val="0"/>
          <w:sz w:val="28"/>
          <w:szCs w:val="28"/>
        </w:rPr>
        <w:t>’єктивного</w:t>
      </w:r>
      <w:r w:rsidRPr="007C3472">
        <w:rPr>
          <w:b w:val="0"/>
          <w:sz w:val="28"/>
          <w:szCs w:val="28"/>
        </w:rPr>
        <w:t xml:space="preserve"> дослідження, висвітлення маловідомих і замовчуваних подій минулого, збереження </w:t>
      </w:r>
      <w:proofErr w:type="spellStart"/>
      <w:r w:rsidRPr="007C3472">
        <w:rPr>
          <w:b w:val="0"/>
          <w:sz w:val="28"/>
          <w:szCs w:val="28"/>
        </w:rPr>
        <w:t>історико</w:t>
      </w:r>
      <w:proofErr w:type="spellEnd"/>
      <w:r w:rsidR="007103E0">
        <w:rPr>
          <w:b w:val="0"/>
          <w:sz w:val="28"/>
          <w:szCs w:val="28"/>
          <w:lang w:val="uk-UA"/>
        </w:rPr>
        <w:t>-</w:t>
      </w:r>
      <w:r w:rsidRPr="007C3472">
        <w:rPr>
          <w:rStyle w:val="295pt0pt"/>
          <w:sz w:val="28"/>
          <w:szCs w:val="28"/>
        </w:rPr>
        <w:t>ку</w:t>
      </w:r>
      <w:r w:rsidR="007103E0">
        <w:rPr>
          <w:b w:val="0"/>
          <w:sz w:val="28"/>
          <w:szCs w:val="28"/>
        </w:rPr>
        <w:t>льт</w:t>
      </w:r>
      <w:r w:rsidR="007103E0">
        <w:rPr>
          <w:b w:val="0"/>
          <w:sz w:val="28"/>
          <w:szCs w:val="28"/>
          <w:lang w:val="uk-UA"/>
        </w:rPr>
        <w:t>у</w:t>
      </w:r>
      <w:proofErr w:type="spellStart"/>
      <w:r w:rsidR="008C77C1">
        <w:rPr>
          <w:b w:val="0"/>
          <w:sz w:val="28"/>
          <w:szCs w:val="28"/>
        </w:rPr>
        <w:t>рної</w:t>
      </w:r>
      <w:proofErr w:type="spellEnd"/>
      <w:r w:rsidR="008C77C1">
        <w:rPr>
          <w:b w:val="0"/>
          <w:sz w:val="28"/>
          <w:szCs w:val="28"/>
        </w:rPr>
        <w:t xml:space="preserve"> спадщини</w:t>
      </w:r>
      <w:r w:rsidRPr="007C3472">
        <w:rPr>
          <w:b w:val="0"/>
          <w:sz w:val="28"/>
          <w:szCs w:val="28"/>
        </w:rPr>
        <w:t>.</w:t>
      </w:r>
    </w:p>
    <w:p w:rsidR="00E117FE" w:rsidRPr="00E117FE" w:rsidRDefault="007103E0" w:rsidP="005A60C6">
      <w:pPr>
        <w:pStyle w:val="20"/>
        <w:shd w:val="clear" w:color="auto" w:fill="auto"/>
        <w:spacing w:line="360" w:lineRule="auto"/>
        <w:ind w:firstLine="567"/>
        <w:jc w:val="both"/>
        <w:rPr>
          <w:rStyle w:val="a5"/>
          <w:b w:val="0"/>
          <w:i w:val="0"/>
          <w:sz w:val="28"/>
          <w:szCs w:val="28"/>
        </w:rPr>
      </w:pPr>
      <w:r>
        <w:rPr>
          <w:b w:val="0"/>
          <w:sz w:val="28"/>
          <w:szCs w:val="28"/>
          <w:lang w:val="uk-UA"/>
        </w:rPr>
        <w:t>З проголошенням Незалежності України, особливу роль</w:t>
      </w:r>
      <w:r w:rsidR="00D87A45" w:rsidRPr="007C3472">
        <w:rPr>
          <w:b w:val="0"/>
          <w:sz w:val="28"/>
          <w:szCs w:val="28"/>
        </w:rPr>
        <w:t xml:space="preserve"> у духовному, а отже і культурному житті суспільства стала</w:t>
      </w:r>
      <w:r>
        <w:rPr>
          <w:b w:val="0"/>
          <w:sz w:val="28"/>
          <w:szCs w:val="28"/>
          <w:lang w:val="uk-UA"/>
        </w:rPr>
        <w:t xml:space="preserve"> </w:t>
      </w:r>
      <w:r w:rsidR="00D87A45" w:rsidRPr="007C3472">
        <w:rPr>
          <w:b w:val="0"/>
          <w:sz w:val="28"/>
          <w:szCs w:val="28"/>
        </w:rPr>
        <w:t xml:space="preserve">відігравати церква. </w:t>
      </w:r>
      <w:r w:rsidR="00E117FE" w:rsidRPr="00E117FE">
        <w:rPr>
          <w:rStyle w:val="a5"/>
          <w:b w:val="0"/>
          <w:i w:val="0"/>
          <w:sz w:val="28"/>
          <w:szCs w:val="28"/>
        </w:rPr>
        <w:t xml:space="preserve">Віруючі активно ставили </w:t>
      </w:r>
      <w:proofErr w:type="spellStart"/>
      <w:r w:rsidR="00E117FE" w:rsidRPr="00E117FE">
        <w:rPr>
          <w:rStyle w:val="a5"/>
          <w:b w:val="0"/>
          <w:i w:val="0"/>
          <w:sz w:val="28"/>
          <w:szCs w:val="28"/>
        </w:rPr>
        <w:t>питан</w:t>
      </w:r>
      <w:proofErr w:type="spellEnd"/>
      <w:r w:rsidR="00E117FE" w:rsidRPr="00E117FE">
        <w:rPr>
          <w:rStyle w:val="a5"/>
          <w:b w:val="0"/>
          <w:i w:val="0"/>
          <w:sz w:val="28"/>
          <w:szCs w:val="28"/>
          <w:lang w:val="uk-UA"/>
        </w:rPr>
        <w:t>н</w:t>
      </w:r>
      <w:r w:rsidR="00E117FE" w:rsidRPr="00E117FE">
        <w:rPr>
          <w:rStyle w:val="a5"/>
          <w:b w:val="0"/>
          <w:i w:val="0"/>
          <w:sz w:val="28"/>
          <w:szCs w:val="28"/>
        </w:rPr>
        <w:t>я про відкриття храмів та реєстрацію тих культових приміщень, які свого часу були зняті з обліку. Впродовж 1996</w:t>
      </w:r>
      <w:r w:rsidR="00E117FE" w:rsidRPr="00E117FE">
        <w:rPr>
          <w:rStyle w:val="a5"/>
          <w:b w:val="0"/>
          <w:i w:val="0"/>
          <w:sz w:val="28"/>
          <w:szCs w:val="28"/>
          <w:lang w:val="uk-UA"/>
        </w:rPr>
        <w:t>-</w:t>
      </w:r>
      <w:r w:rsidR="00E117FE" w:rsidRPr="00E117FE">
        <w:rPr>
          <w:rStyle w:val="a5"/>
          <w:b w:val="0"/>
          <w:i w:val="0"/>
          <w:sz w:val="28"/>
          <w:szCs w:val="28"/>
        </w:rPr>
        <w:t xml:space="preserve">2001 </w:t>
      </w:r>
      <w:proofErr w:type="spellStart"/>
      <w:r w:rsidR="00E117FE" w:rsidRPr="00E117FE">
        <w:rPr>
          <w:rStyle w:val="a5"/>
          <w:b w:val="0"/>
          <w:i w:val="0"/>
          <w:sz w:val="28"/>
          <w:szCs w:val="28"/>
        </w:rPr>
        <w:t>pp</w:t>
      </w:r>
      <w:proofErr w:type="spellEnd"/>
      <w:r w:rsidR="00E117FE" w:rsidRPr="00E117FE">
        <w:rPr>
          <w:rStyle w:val="a5"/>
          <w:b w:val="0"/>
          <w:i w:val="0"/>
          <w:sz w:val="28"/>
          <w:szCs w:val="28"/>
          <w:lang w:val="ru-RU"/>
        </w:rPr>
        <w:t xml:space="preserve">. </w:t>
      </w:r>
      <w:r w:rsidR="00E117FE" w:rsidRPr="00E117FE">
        <w:rPr>
          <w:rStyle w:val="a5"/>
          <w:b w:val="0"/>
          <w:i w:val="0"/>
          <w:sz w:val="28"/>
          <w:szCs w:val="28"/>
        </w:rPr>
        <w:t>кількість діючих установ культури на селі зменшувалась, але число культових споруд зросло з 8,8 до 11,3 тис.</w:t>
      </w:r>
      <w:r w:rsidR="008C77C1" w:rsidRPr="008C77C1">
        <w:rPr>
          <w:rStyle w:val="a5"/>
          <w:b w:val="0"/>
          <w:i w:val="0"/>
          <w:sz w:val="28"/>
          <w:szCs w:val="28"/>
          <w:lang w:val="ru-RU"/>
        </w:rPr>
        <w:t xml:space="preserve"> [12,127]</w:t>
      </w:r>
      <w:r w:rsidR="00E117FE" w:rsidRPr="00E117FE">
        <w:rPr>
          <w:rStyle w:val="a5"/>
          <w:b w:val="0"/>
          <w:i w:val="0"/>
          <w:sz w:val="28"/>
          <w:szCs w:val="28"/>
        </w:rPr>
        <w:t xml:space="preserve"> Значна частина цих будівель була відновлена або збудована коштом та стараннями місцевих громад, колективів </w:t>
      </w:r>
      <w:proofErr w:type="gramStart"/>
      <w:r w:rsidR="00E117FE" w:rsidRPr="00E117FE">
        <w:rPr>
          <w:rStyle w:val="a5"/>
          <w:b w:val="0"/>
          <w:i w:val="0"/>
          <w:sz w:val="28"/>
          <w:szCs w:val="28"/>
        </w:rPr>
        <w:t>п</w:t>
      </w:r>
      <w:proofErr w:type="gramEnd"/>
      <w:r w:rsidR="00E117FE" w:rsidRPr="00E117FE">
        <w:rPr>
          <w:rStyle w:val="a5"/>
          <w:b w:val="0"/>
          <w:i w:val="0"/>
          <w:sz w:val="28"/>
          <w:szCs w:val="28"/>
        </w:rPr>
        <w:t xml:space="preserve">ідприємств чи окремих меценатів. На початку 90-х </w:t>
      </w:r>
      <w:proofErr w:type="spellStart"/>
      <w:r w:rsidR="00E117FE" w:rsidRPr="00E117FE">
        <w:rPr>
          <w:rStyle w:val="a5"/>
          <w:b w:val="0"/>
          <w:i w:val="0"/>
          <w:sz w:val="28"/>
          <w:szCs w:val="28"/>
        </w:rPr>
        <w:t>pp</w:t>
      </w:r>
      <w:proofErr w:type="spellEnd"/>
      <w:r w:rsidR="00E117FE" w:rsidRPr="00E117FE">
        <w:rPr>
          <w:rStyle w:val="a5"/>
          <w:b w:val="0"/>
          <w:i w:val="0"/>
          <w:sz w:val="28"/>
          <w:szCs w:val="28"/>
          <w:lang w:val="ru-RU"/>
        </w:rPr>
        <w:t xml:space="preserve">. </w:t>
      </w:r>
      <w:r w:rsidR="00E117FE" w:rsidRPr="00E117FE">
        <w:rPr>
          <w:rStyle w:val="a5"/>
          <w:b w:val="0"/>
          <w:i w:val="0"/>
          <w:sz w:val="28"/>
          <w:szCs w:val="28"/>
        </w:rPr>
        <w:t xml:space="preserve">в Україні зводилось </w:t>
      </w:r>
      <w:proofErr w:type="spellStart"/>
      <w:r w:rsidR="00E117FE" w:rsidRPr="00E117FE">
        <w:rPr>
          <w:rStyle w:val="a5"/>
          <w:b w:val="0"/>
          <w:i w:val="0"/>
          <w:sz w:val="28"/>
          <w:szCs w:val="28"/>
        </w:rPr>
        <w:t>бл</w:t>
      </w:r>
      <w:r w:rsidR="00E117FE" w:rsidRPr="00E117FE">
        <w:rPr>
          <w:rStyle w:val="a5"/>
          <w:b w:val="0"/>
          <w:i w:val="0"/>
          <w:sz w:val="28"/>
          <w:szCs w:val="28"/>
          <w:lang w:val="uk-UA"/>
        </w:rPr>
        <w:t>изько</w:t>
      </w:r>
      <w:proofErr w:type="spellEnd"/>
      <w:r w:rsidR="00E117FE" w:rsidRPr="00E117FE">
        <w:rPr>
          <w:rStyle w:val="a5"/>
          <w:b w:val="0"/>
          <w:i w:val="0"/>
          <w:sz w:val="28"/>
          <w:szCs w:val="28"/>
        </w:rPr>
        <w:t xml:space="preserve"> 2 тис. культових споруд. У селах відновлювалось систематичне богослужіння. Повернення до життя колишніх культових споруд, які до початку 90-х </w:t>
      </w:r>
      <w:proofErr w:type="spellStart"/>
      <w:r w:rsidR="00E117FE" w:rsidRPr="00E117FE">
        <w:rPr>
          <w:rStyle w:val="a5"/>
          <w:b w:val="0"/>
          <w:i w:val="0"/>
          <w:sz w:val="28"/>
          <w:szCs w:val="28"/>
        </w:rPr>
        <w:t>pp</w:t>
      </w:r>
      <w:proofErr w:type="spellEnd"/>
      <w:r w:rsidR="00E117FE" w:rsidRPr="00E117FE">
        <w:rPr>
          <w:rStyle w:val="a5"/>
          <w:b w:val="0"/>
          <w:i w:val="0"/>
          <w:sz w:val="28"/>
          <w:szCs w:val="28"/>
        </w:rPr>
        <w:t xml:space="preserve">. використовувались з найрізноманітнішою метою </w:t>
      </w:r>
      <w:r w:rsidR="00E117FE" w:rsidRPr="00E117FE">
        <w:rPr>
          <w:rStyle w:val="a5"/>
          <w:b w:val="0"/>
          <w:i w:val="0"/>
          <w:sz w:val="28"/>
          <w:szCs w:val="28"/>
          <w:lang w:val="uk-UA"/>
        </w:rPr>
        <w:t>–</w:t>
      </w:r>
      <w:r w:rsidR="00E117FE" w:rsidRPr="00E117FE">
        <w:rPr>
          <w:rStyle w:val="a5"/>
          <w:b w:val="0"/>
          <w:i w:val="0"/>
          <w:sz w:val="28"/>
          <w:szCs w:val="28"/>
        </w:rPr>
        <w:t xml:space="preserve"> від складів склотари до клубних приміщень та спортзалів </w:t>
      </w:r>
      <w:r w:rsidR="00E117FE" w:rsidRPr="00E117FE">
        <w:rPr>
          <w:rStyle w:val="a5"/>
          <w:b w:val="0"/>
          <w:i w:val="0"/>
          <w:sz w:val="28"/>
          <w:szCs w:val="28"/>
          <w:lang w:val="uk-UA"/>
        </w:rPr>
        <w:t>–</w:t>
      </w:r>
      <w:r w:rsidR="00E117FE" w:rsidRPr="00E117FE">
        <w:rPr>
          <w:rStyle w:val="a5"/>
          <w:b w:val="0"/>
          <w:i w:val="0"/>
          <w:sz w:val="28"/>
          <w:szCs w:val="28"/>
        </w:rPr>
        <w:t xml:space="preserve"> стало характерною прикметою українського села.</w:t>
      </w:r>
      <w:r w:rsidR="00A141F5">
        <w:rPr>
          <w:rStyle w:val="a5"/>
          <w:b w:val="0"/>
          <w:i w:val="0"/>
          <w:sz w:val="28"/>
          <w:szCs w:val="28"/>
          <w:lang w:val="uk-UA"/>
        </w:rPr>
        <w:t xml:space="preserve"> </w:t>
      </w:r>
      <w:r w:rsidR="00A141F5">
        <w:rPr>
          <w:rStyle w:val="a5"/>
          <w:b w:val="0"/>
          <w:i w:val="0"/>
          <w:sz w:val="28"/>
          <w:szCs w:val="28"/>
          <w:lang w:val="en-US"/>
        </w:rPr>
        <w:t>[</w:t>
      </w:r>
      <w:r w:rsidR="008C77C1">
        <w:rPr>
          <w:rStyle w:val="a5"/>
          <w:b w:val="0"/>
          <w:i w:val="0"/>
          <w:sz w:val="28"/>
          <w:szCs w:val="28"/>
          <w:lang w:val="en-US"/>
        </w:rPr>
        <w:t>7, 610</w:t>
      </w:r>
      <w:r w:rsidR="00A141F5">
        <w:rPr>
          <w:rStyle w:val="a5"/>
          <w:b w:val="0"/>
          <w:i w:val="0"/>
          <w:sz w:val="28"/>
          <w:szCs w:val="28"/>
          <w:lang w:val="en-US"/>
        </w:rPr>
        <w:t>]</w:t>
      </w:r>
      <w:r w:rsidR="00E117FE" w:rsidRPr="00E117FE">
        <w:rPr>
          <w:rStyle w:val="a5"/>
          <w:b w:val="0"/>
          <w:i w:val="0"/>
          <w:sz w:val="28"/>
          <w:szCs w:val="28"/>
        </w:rPr>
        <w:t xml:space="preserve"> </w:t>
      </w:r>
    </w:p>
    <w:p w:rsidR="00917C5C" w:rsidRPr="00917C5C" w:rsidRDefault="00917C5C" w:rsidP="005A60C6">
      <w:pPr>
        <w:pStyle w:val="20"/>
        <w:shd w:val="clear" w:color="auto" w:fill="auto"/>
        <w:spacing w:line="360" w:lineRule="auto"/>
        <w:ind w:firstLine="567"/>
        <w:jc w:val="both"/>
        <w:rPr>
          <w:b w:val="0"/>
          <w:sz w:val="28"/>
          <w:szCs w:val="28"/>
          <w:lang w:val="uk-UA"/>
        </w:rPr>
      </w:pPr>
      <w:r>
        <w:rPr>
          <w:b w:val="0"/>
          <w:sz w:val="28"/>
          <w:szCs w:val="28"/>
          <w:lang w:val="uk-UA"/>
        </w:rPr>
        <w:t xml:space="preserve">Церква опинилась попереду інших інституцій за рівнем довіри селян. Дані соціологічних досліджень засвідчили, що більшість (64%) мешканців українського села ідентифікували себе як віруючих, релігійних людей. Сільська релігійність більш поширена, ніж релігійність міських жителів. </w:t>
      </w:r>
      <w:proofErr w:type="spellStart"/>
      <w:r>
        <w:rPr>
          <w:b w:val="0"/>
          <w:sz w:val="28"/>
          <w:szCs w:val="28"/>
          <w:lang w:val="uk-UA"/>
        </w:rPr>
        <w:t>Сеяни</w:t>
      </w:r>
      <w:proofErr w:type="spellEnd"/>
      <w:r>
        <w:rPr>
          <w:b w:val="0"/>
          <w:sz w:val="28"/>
          <w:szCs w:val="28"/>
          <w:lang w:val="uk-UA"/>
        </w:rPr>
        <w:t xml:space="preserve"> регулярно бра</w:t>
      </w:r>
      <w:r w:rsidR="008C77C1">
        <w:rPr>
          <w:b w:val="0"/>
          <w:sz w:val="28"/>
          <w:szCs w:val="28"/>
          <w:lang w:val="uk-UA"/>
        </w:rPr>
        <w:t>ли участь у церковних відправах</w:t>
      </w:r>
      <w:r w:rsidR="008C77C1" w:rsidRPr="008C77C1">
        <w:rPr>
          <w:b w:val="0"/>
          <w:sz w:val="28"/>
          <w:szCs w:val="28"/>
          <w:lang w:val="ru-RU"/>
        </w:rPr>
        <w:t>,</w:t>
      </w:r>
      <w:r>
        <w:rPr>
          <w:b w:val="0"/>
          <w:sz w:val="28"/>
          <w:szCs w:val="28"/>
          <w:lang w:val="uk-UA"/>
        </w:rPr>
        <w:t xml:space="preserve"> без настоятелів та служителів сільських храмів не обходяться весільні та поховальні обряди, освячення новозбудованого приміщення чи хрещення дитини. Відроджена святкова обрядовість (Великодня, Трійці, Різдва), традицій щедрування, святкування Івана Купала.</w:t>
      </w:r>
    </w:p>
    <w:p w:rsidR="00316B7A" w:rsidRPr="007C3472" w:rsidRDefault="00D87A45" w:rsidP="005A60C6">
      <w:pPr>
        <w:pStyle w:val="20"/>
        <w:shd w:val="clear" w:color="auto" w:fill="auto"/>
        <w:spacing w:line="360" w:lineRule="auto"/>
        <w:ind w:firstLine="567"/>
        <w:jc w:val="both"/>
        <w:rPr>
          <w:b w:val="0"/>
          <w:sz w:val="28"/>
          <w:szCs w:val="28"/>
        </w:rPr>
      </w:pPr>
      <w:r w:rsidRPr="007C3472">
        <w:rPr>
          <w:b w:val="0"/>
          <w:sz w:val="28"/>
          <w:szCs w:val="28"/>
        </w:rPr>
        <w:t xml:space="preserve">В умовах духовного розкріпачення все активніше відтворювалися давні звичаї й культурні традиції, зростав інтерес суспільства до народних знань, </w:t>
      </w:r>
      <w:r w:rsidRPr="007C3472">
        <w:rPr>
          <w:b w:val="0"/>
          <w:sz w:val="28"/>
          <w:szCs w:val="28"/>
        </w:rPr>
        <w:lastRenderedPageBreak/>
        <w:t>світоглядних і моральних уявлень предків. Село найповніше їх зберегло та додало до них нові.</w:t>
      </w:r>
    </w:p>
    <w:p w:rsidR="00316B7A" w:rsidRPr="007C3472" w:rsidRDefault="00D87A45" w:rsidP="005A60C6">
      <w:pPr>
        <w:pStyle w:val="20"/>
        <w:shd w:val="clear" w:color="auto" w:fill="auto"/>
        <w:spacing w:line="360" w:lineRule="auto"/>
        <w:ind w:firstLine="567"/>
        <w:jc w:val="both"/>
        <w:rPr>
          <w:b w:val="0"/>
          <w:sz w:val="28"/>
          <w:szCs w:val="28"/>
        </w:rPr>
      </w:pPr>
      <w:r w:rsidRPr="007C3472">
        <w:rPr>
          <w:b w:val="0"/>
          <w:sz w:val="28"/>
          <w:szCs w:val="28"/>
        </w:rPr>
        <w:t xml:space="preserve">Проаналізувавши ситуацію що склалася в українському селі на кінець XX </w:t>
      </w:r>
      <w:r w:rsidR="00AE30E9">
        <w:rPr>
          <w:b w:val="0"/>
          <w:sz w:val="28"/>
          <w:szCs w:val="28"/>
          <w:lang w:val="ru"/>
        </w:rPr>
        <w:t>ст.</w:t>
      </w:r>
      <w:r w:rsidRPr="007C3472">
        <w:rPr>
          <w:b w:val="0"/>
          <w:sz w:val="28"/>
          <w:szCs w:val="28"/>
          <w:lang w:val="ru"/>
        </w:rPr>
        <w:t xml:space="preserve"> </w:t>
      </w:r>
      <w:r w:rsidRPr="007C3472">
        <w:rPr>
          <w:b w:val="0"/>
          <w:sz w:val="28"/>
          <w:szCs w:val="28"/>
        </w:rPr>
        <w:t>можна виокремити позитивні та негативні риси культурних процесів.</w:t>
      </w:r>
    </w:p>
    <w:p w:rsidR="00316B7A" w:rsidRPr="007C3472" w:rsidRDefault="00D87A45" w:rsidP="005A60C6">
      <w:pPr>
        <w:pStyle w:val="30"/>
        <w:shd w:val="clear" w:color="auto" w:fill="auto"/>
        <w:spacing w:after="0" w:line="360" w:lineRule="auto"/>
        <w:ind w:firstLine="567"/>
        <w:jc w:val="both"/>
        <w:rPr>
          <w:b w:val="0"/>
          <w:sz w:val="28"/>
          <w:szCs w:val="28"/>
        </w:rPr>
      </w:pPr>
      <w:r w:rsidRPr="007C3472">
        <w:rPr>
          <w:b w:val="0"/>
          <w:sz w:val="28"/>
          <w:szCs w:val="28"/>
        </w:rPr>
        <w:t>До позитивних належать:</w:t>
      </w:r>
    </w:p>
    <w:p w:rsidR="00316B7A" w:rsidRPr="007C3472" w:rsidRDefault="00777EA7" w:rsidP="00A141F5">
      <w:pPr>
        <w:pStyle w:val="20"/>
        <w:numPr>
          <w:ilvl w:val="0"/>
          <w:numId w:val="10"/>
        </w:numPr>
        <w:shd w:val="clear" w:color="auto" w:fill="auto"/>
        <w:spacing w:line="360" w:lineRule="auto"/>
        <w:jc w:val="both"/>
        <w:rPr>
          <w:b w:val="0"/>
          <w:sz w:val="28"/>
          <w:szCs w:val="28"/>
        </w:rPr>
      </w:pPr>
      <w:r w:rsidRPr="007C3472">
        <w:rPr>
          <w:b w:val="0"/>
          <w:sz w:val="28"/>
          <w:szCs w:val="28"/>
        </w:rPr>
        <w:t>подолання</w:t>
      </w:r>
      <w:r w:rsidR="00D87A45" w:rsidRPr="007C3472">
        <w:rPr>
          <w:b w:val="0"/>
          <w:sz w:val="28"/>
          <w:szCs w:val="28"/>
        </w:rPr>
        <w:t xml:space="preserve"> </w:t>
      </w:r>
      <w:proofErr w:type="spellStart"/>
      <w:r w:rsidR="00D87A45" w:rsidRPr="007C3472">
        <w:rPr>
          <w:b w:val="0"/>
          <w:sz w:val="28"/>
          <w:szCs w:val="28"/>
        </w:rPr>
        <w:t>самоізольованості</w:t>
      </w:r>
      <w:proofErr w:type="spellEnd"/>
      <w:r w:rsidR="00D87A45" w:rsidRPr="007C3472">
        <w:rPr>
          <w:b w:val="0"/>
          <w:sz w:val="28"/>
          <w:szCs w:val="28"/>
        </w:rPr>
        <w:t xml:space="preserve"> культури в сільській місцевості;</w:t>
      </w:r>
    </w:p>
    <w:p w:rsidR="00316B7A" w:rsidRPr="007C3472" w:rsidRDefault="00777EA7" w:rsidP="00A141F5">
      <w:pPr>
        <w:pStyle w:val="20"/>
        <w:numPr>
          <w:ilvl w:val="0"/>
          <w:numId w:val="10"/>
        </w:numPr>
        <w:shd w:val="clear" w:color="auto" w:fill="auto"/>
        <w:spacing w:line="360" w:lineRule="auto"/>
        <w:jc w:val="both"/>
        <w:rPr>
          <w:b w:val="0"/>
          <w:sz w:val="28"/>
          <w:szCs w:val="28"/>
        </w:rPr>
      </w:pPr>
      <w:r w:rsidRPr="007C3472">
        <w:rPr>
          <w:b w:val="0"/>
          <w:sz w:val="28"/>
          <w:szCs w:val="28"/>
        </w:rPr>
        <w:t>відновлення</w:t>
      </w:r>
      <w:r w:rsidR="00AE240E">
        <w:rPr>
          <w:b w:val="0"/>
          <w:sz w:val="28"/>
          <w:szCs w:val="28"/>
        </w:rPr>
        <w:t xml:space="preserve"> історичної пам</w:t>
      </w:r>
      <w:r w:rsidR="00AE240E" w:rsidRPr="007C3472">
        <w:rPr>
          <w:b w:val="0"/>
          <w:sz w:val="28"/>
          <w:szCs w:val="28"/>
        </w:rPr>
        <w:t>’яті</w:t>
      </w:r>
      <w:r w:rsidR="00D87A45" w:rsidRPr="007C3472">
        <w:rPr>
          <w:b w:val="0"/>
          <w:sz w:val="28"/>
          <w:szCs w:val="28"/>
        </w:rPr>
        <w:t xml:space="preserve"> народу;</w:t>
      </w:r>
    </w:p>
    <w:p w:rsidR="00316B7A" w:rsidRPr="007C3472" w:rsidRDefault="00777EA7" w:rsidP="00A141F5">
      <w:pPr>
        <w:pStyle w:val="20"/>
        <w:numPr>
          <w:ilvl w:val="0"/>
          <w:numId w:val="10"/>
        </w:numPr>
        <w:shd w:val="clear" w:color="auto" w:fill="auto"/>
        <w:spacing w:line="360" w:lineRule="auto"/>
        <w:jc w:val="both"/>
        <w:rPr>
          <w:b w:val="0"/>
          <w:sz w:val="28"/>
          <w:szCs w:val="28"/>
        </w:rPr>
      </w:pPr>
      <w:r w:rsidRPr="007C3472">
        <w:rPr>
          <w:b w:val="0"/>
          <w:sz w:val="28"/>
          <w:szCs w:val="28"/>
        </w:rPr>
        <w:t>розкріпачення</w:t>
      </w:r>
      <w:r w:rsidR="00D87A45" w:rsidRPr="007C3472">
        <w:rPr>
          <w:b w:val="0"/>
          <w:sz w:val="28"/>
          <w:szCs w:val="28"/>
        </w:rPr>
        <w:t xml:space="preserve"> суспільної свідомості;</w:t>
      </w:r>
    </w:p>
    <w:p w:rsidR="000B0938" w:rsidRDefault="00777EA7" w:rsidP="00A141F5">
      <w:pPr>
        <w:pStyle w:val="20"/>
        <w:numPr>
          <w:ilvl w:val="0"/>
          <w:numId w:val="10"/>
        </w:numPr>
        <w:shd w:val="clear" w:color="auto" w:fill="auto"/>
        <w:spacing w:line="360" w:lineRule="auto"/>
        <w:jc w:val="both"/>
        <w:rPr>
          <w:b w:val="0"/>
          <w:sz w:val="28"/>
          <w:szCs w:val="28"/>
          <w:lang w:val="uk-UA"/>
        </w:rPr>
      </w:pPr>
      <w:r w:rsidRPr="007C3472">
        <w:rPr>
          <w:b w:val="0"/>
          <w:sz w:val="28"/>
          <w:szCs w:val="28"/>
        </w:rPr>
        <w:t>відновлення</w:t>
      </w:r>
      <w:r w:rsidR="00D87A45" w:rsidRPr="007C3472">
        <w:rPr>
          <w:b w:val="0"/>
          <w:sz w:val="28"/>
          <w:szCs w:val="28"/>
        </w:rPr>
        <w:t xml:space="preserve"> і поширення релігійної культури;</w:t>
      </w:r>
      <w:bookmarkStart w:id="2" w:name="bookmark2"/>
    </w:p>
    <w:p w:rsidR="00316B7A" w:rsidRPr="007C3472" w:rsidRDefault="00777EA7" w:rsidP="00A141F5">
      <w:pPr>
        <w:pStyle w:val="20"/>
        <w:numPr>
          <w:ilvl w:val="0"/>
          <w:numId w:val="10"/>
        </w:numPr>
        <w:shd w:val="clear" w:color="auto" w:fill="auto"/>
        <w:spacing w:line="360" w:lineRule="auto"/>
        <w:jc w:val="both"/>
        <w:rPr>
          <w:b w:val="0"/>
          <w:sz w:val="28"/>
          <w:szCs w:val="28"/>
        </w:rPr>
      </w:pPr>
      <w:r w:rsidRPr="007C3472">
        <w:rPr>
          <w:b w:val="0"/>
          <w:sz w:val="28"/>
          <w:szCs w:val="28"/>
        </w:rPr>
        <w:t>звільнення</w:t>
      </w:r>
      <w:r w:rsidR="00D87A45" w:rsidRPr="007C3472">
        <w:rPr>
          <w:b w:val="0"/>
          <w:sz w:val="28"/>
          <w:szCs w:val="28"/>
        </w:rPr>
        <w:t xml:space="preserve"> від догматів та стереотипів радянських часів;</w:t>
      </w:r>
      <w:bookmarkEnd w:id="2"/>
    </w:p>
    <w:p w:rsidR="000B0938" w:rsidRDefault="00D87A45" w:rsidP="000B0938">
      <w:pPr>
        <w:pStyle w:val="111"/>
        <w:shd w:val="clear" w:color="auto" w:fill="auto"/>
        <w:spacing w:after="0" w:line="360" w:lineRule="auto"/>
        <w:ind w:firstLine="0"/>
        <w:rPr>
          <w:sz w:val="28"/>
          <w:szCs w:val="28"/>
          <w:lang w:val="uk-UA"/>
        </w:rPr>
      </w:pPr>
      <w:r w:rsidRPr="007C3472">
        <w:rPr>
          <w:sz w:val="28"/>
          <w:szCs w:val="28"/>
        </w:rPr>
        <w:t>До негативних:</w:t>
      </w:r>
      <w:bookmarkStart w:id="3" w:name="bookmark4"/>
    </w:p>
    <w:p w:rsidR="00316B7A" w:rsidRPr="000B0938" w:rsidRDefault="00777EA7" w:rsidP="00A141F5">
      <w:pPr>
        <w:pStyle w:val="111"/>
        <w:numPr>
          <w:ilvl w:val="0"/>
          <w:numId w:val="11"/>
        </w:numPr>
        <w:shd w:val="clear" w:color="auto" w:fill="auto"/>
        <w:spacing w:after="0" w:line="360" w:lineRule="auto"/>
        <w:rPr>
          <w:sz w:val="28"/>
          <w:szCs w:val="28"/>
        </w:rPr>
      </w:pPr>
      <w:r>
        <w:rPr>
          <w:sz w:val="28"/>
          <w:szCs w:val="28"/>
        </w:rPr>
        <w:t>необдумане</w:t>
      </w:r>
      <w:r w:rsidR="007103E0">
        <w:rPr>
          <w:sz w:val="28"/>
          <w:szCs w:val="28"/>
        </w:rPr>
        <w:t xml:space="preserve"> руйну</w:t>
      </w:r>
      <w:r w:rsidR="00D87A45" w:rsidRPr="007C3472">
        <w:rPr>
          <w:sz w:val="28"/>
          <w:szCs w:val="28"/>
        </w:rPr>
        <w:t>вання цінностей радянського періоду;</w:t>
      </w:r>
      <w:bookmarkEnd w:id="3"/>
    </w:p>
    <w:p w:rsidR="00777EA7" w:rsidRDefault="00777EA7" w:rsidP="00A141F5">
      <w:pPr>
        <w:pStyle w:val="5"/>
        <w:numPr>
          <w:ilvl w:val="0"/>
          <w:numId w:val="11"/>
        </w:numPr>
        <w:shd w:val="clear" w:color="auto" w:fill="auto"/>
        <w:spacing w:line="360" w:lineRule="auto"/>
        <w:jc w:val="both"/>
        <w:rPr>
          <w:b w:val="0"/>
          <w:sz w:val="28"/>
          <w:szCs w:val="28"/>
          <w:lang w:val="uk-UA"/>
        </w:rPr>
      </w:pPr>
      <w:r w:rsidRPr="007C3472">
        <w:rPr>
          <w:b w:val="0"/>
          <w:sz w:val="28"/>
          <w:szCs w:val="28"/>
        </w:rPr>
        <w:t>залежність</w:t>
      </w:r>
      <w:r w:rsidR="00D87A45" w:rsidRPr="007C3472">
        <w:rPr>
          <w:b w:val="0"/>
          <w:sz w:val="28"/>
          <w:szCs w:val="28"/>
        </w:rPr>
        <w:t xml:space="preserve"> культурного розвитку від </w:t>
      </w:r>
      <w:proofErr w:type="spellStart"/>
      <w:r w:rsidR="00D87A45" w:rsidRPr="007C3472">
        <w:rPr>
          <w:b w:val="0"/>
          <w:sz w:val="28"/>
          <w:szCs w:val="28"/>
        </w:rPr>
        <w:t>примхів</w:t>
      </w:r>
      <w:proofErr w:type="spellEnd"/>
      <w:r w:rsidR="00D87A45" w:rsidRPr="007C3472">
        <w:rPr>
          <w:b w:val="0"/>
          <w:sz w:val="28"/>
          <w:szCs w:val="28"/>
        </w:rPr>
        <w:t xml:space="preserve"> ринку; </w:t>
      </w:r>
    </w:p>
    <w:p w:rsidR="007103E0" w:rsidRDefault="00777EA7" w:rsidP="00A141F5">
      <w:pPr>
        <w:pStyle w:val="5"/>
        <w:numPr>
          <w:ilvl w:val="0"/>
          <w:numId w:val="11"/>
        </w:numPr>
        <w:shd w:val="clear" w:color="auto" w:fill="auto"/>
        <w:spacing w:line="360" w:lineRule="auto"/>
        <w:jc w:val="both"/>
        <w:rPr>
          <w:b w:val="0"/>
          <w:sz w:val="28"/>
          <w:szCs w:val="28"/>
          <w:lang w:val="uk-UA"/>
        </w:rPr>
      </w:pPr>
      <w:r w:rsidRPr="007C3472">
        <w:rPr>
          <w:b w:val="0"/>
          <w:sz w:val="28"/>
          <w:szCs w:val="28"/>
        </w:rPr>
        <w:t>згортання</w:t>
      </w:r>
      <w:r w:rsidR="00D87A45" w:rsidRPr="007C3472">
        <w:rPr>
          <w:b w:val="0"/>
          <w:sz w:val="28"/>
          <w:szCs w:val="28"/>
        </w:rPr>
        <w:t xml:space="preserve"> до мінімуму державного фінансування культури; </w:t>
      </w:r>
    </w:p>
    <w:p w:rsidR="00316B7A" w:rsidRPr="007C3472" w:rsidRDefault="00777EA7" w:rsidP="00A141F5">
      <w:pPr>
        <w:pStyle w:val="5"/>
        <w:numPr>
          <w:ilvl w:val="0"/>
          <w:numId w:val="11"/>
        </w:numPr>
        <w:shd w:val="clear" w:color="auto" w:fill="auto"/>
        <w:spacing w:line="360" w:lineRule="auto"/>
        <w:jc w:val="both"/>
        <w:rPr>
          <w:b w:val="0"/>
          <w:sz w:val="28"/>
          <w:szCs w:val="28"/>
        </w:rPr>
      </w:pPr>
      <w:r w:rsidRPr="007C3472">
        <w:rPr>
          <w:b w:val="0"/>
          <w:sz w:val="28"/>
          <w:szCs w:val="28"/>
        </w:rPr>
        <w:t>звуження</w:t>
      </w:r>
      <w:r w:rsidR="00D87A45" w:rsidRPr="007C3472">
        <w:rPr>
          <w:rStyle w:val="12pt0pt"/>
          <w:sz w:val="28"/>
          <w:szCs w:val="28"/>
        </w:rPr>
        <w:t xml:space="preserve"> поля</w:t>
      </w:r>
      <w:r w:rsidR="00AE30E9">
        <w:rPr>
          <w:b w:val="0"/>
          <w:sz w:val="28"/>
          <w:szCs w:val="28"/>
        </w:rPr>
        <w:t xml:space="preserve"> діяльності установ культури</w:t>
      </w:r>
      <w:r w:rsidR="00D87A45" w:rsidRPr="007C3472">
        <w:rPr>
          <w:b w:val="0"/>
          <w:sz w:val="28"/>
          <w:szCs w:val="28"/>
        </w:rPr>
        <w:t xml:space="preserve"> </w:t>
      </w:r>
    </w:p>
    <w:p w:rsidR="00316B7A" w:rsidRPr="007C3472" w:rsidRDefault="00D87A45" w:rsidP="005A60C6">
      <w:pPr>
        <w:pStyle w:val="5"/>
        <w:shd w:val="clear" w:color="auto" w:fill="auto"/>
        <w:tabs>
          <w:tab w:val="left" w:pos="7174"/>
        </w:tabs>
        <w:spacing w:line="360" w:lineRule="auto"/>
        <w:ind w:firstLine="567"/>
        <w:jc w:val="both"/>
        <w:rPr>
          <w:b w:val="0"/>
          <w:sz w:val="28"/>
          <w:szCs w:val="28"/>
        </w:rPr>
      </w:pPr>
      <w:r w:rsidRPr="007C3472">
        <w:rPr>
          <w:b w:val="0"/>
          <w:sz w:val="28"/>
          <w:szCs w:val="28"/>
        </w:rPr>
        <w:t>Отже, культурний процес доби незалежності характеризувався суперечливими тенденціями. Найбільшим набутком культурного життя стало ліквідування відкритих та прихованих перепон на шляху розвитку національної культури. Од</w:t>
      </w:r>
      <w:r w:rsidR="00AE240E">
        <w:rPr>
          <w:b w:val="0"/>
          <w:sz w:val="28"/>
          <w:szCs w:val="28"/>
          <w:lang w:val="uk-UA"/>
        </w:rPr>
        <w:t>н</w:t>
      </w:r>
      <w:proofErr w:type="spellStart"/>
      <w:r w:rsidRPr="007C3472">
        <w:rPr>
          <w:b w:val="0"/>
          <w:sz w:val="28"/>
          <w:szCs w:val="28"/>
        </w:rPr>
        <w:t>ак</w:t>
      </w:r>
      <w:proofErr w:type="spellEnd"/>
      <w:r w:rsidRPr="007C3472">
        <w:rPr>
          <w:b w:val="0"/>
          <w:sz w:val="28"/>
          <w:szCs w:val="28"/>
        </w:rPr>
        <w:t xml:space="preserve"> чимало питань, а також проблем культурного розвитку сіл України залишаються відкритими і без сумніву потребують подальшого ґрунтовного дослідження.</w:t>
      </w:r>
    </w:p>
    <w:p w:rsidR="00316B7A" w:rsidRPr="00E117FE" w:rsidRDefault="00D87A45" w:rsidP="005A60C6">
      <w:pPr>
        <w:pStyle w:val="5"/>
        <w:shd w:val="clear" w:color="auto" w:fill="auto"/>
        <w:spacing w:line="360" w:lineRule="auto"/>
        <w:ind w:firstLine="567"/>
        <w:jc w:val="center"/>
        <w:rPr>
          <w:sz w:val="28"/>
          <w:szCs w:val="28"/>
        </w:rPr>
      </w:pPr>
      <w:r w:rsidRPr="00E117FE">
        <w:rPr>
          <w:sz w:val="28"/>
          <w:szCs w:val="28"/>
        </w:rPr>
        <w:t>Список використаних джерел</w:t>
      </w:r>
    </w:p>
    <w:p w:rsidR="001F39DD" w:rsidRPr="003731BD" w:rsidRDefault="001F39DD" w:rsidP="005A60C6">
      <w:pPr>
        <w:pStyle w:val="a6"/>
        <w:spacing w:line="360" w:lineRule="auto"/>
        <w:ind w:left="1080" w:firstLine="567"/>
        <w:jc w:val="both"/>
        <w:rPr>
          <w:sz w:val="28"/>
          <w:szCs w:val="28"/>
          <w:lang w:val="uk"/>
        </w:rPr>
      </w:pPr>
    </w:p>
    <w:p w:rsidR="000B0938" w:rsidRPr="000B0938" w:rsidRDefault="000B0938" w:rsidP="000B0938">
      <w:pPr>
        <w:pStyle w:val="a6"/>
        <w:numPr>
          <w:ilvl w:val="0"/>
          <w:numId w:val="9"/>
        </w:numPr>
        <w:spacing w:line="360" w:lineRule="auto"/>
        <w:jc w:val="both"/>
        <w:rPr>
          <w:sz w:val="28"/>
          <w:szCs w:val="28"/>
          <w:lang w:val="ru-RU"/>
        </w:rPr>
      </w:pPr>
      <w:r w:rsidRPr="000B0938">
        <w:rPr>
          <w:sz w:val="28"/>
          <w:szCs w:val="28"/>
          <w:lang w:val="ru-RU"/>
        </w:rPr>
        <w:t xml:space="preserve">Бугрим В.В. </w:t>
      </w:r>
      <w:proofErr w:type="spellStart"/>
      <w:r w:rsidRPr="000B0938">
        <w:rPr>
          <w:sz w:val="28"/>
          <w:szCs w:val="28"/>
          <w:lang w:val="ru-RU"/>
        </w:rPr>
        <w:t>Телевізійна</w:t>
      </w:r>
      <w:proofErr w:type="spellEnd"/>
      <w:r w:rsidRPr="000B0938">
        <w:rPr>
          <w:sz w:val="28"/>
          <w:szCs w:val="28"/>
          <w:lang w:val="ru-RU"/>
        </w:rPr>
        <w:t xml:space="preserve"> </w:t>
      </w:r>
      <w:proofErr w:type="spellStart"/>
      <w:r w:rsidRPr="000B0938">
        <w:rPr>
          <w:sz w:val="28"/>
          <w:szCs w:val="28"/>
          <w:lang w:val="ru-RU"/>
        </w:rPr>
        <w:t>цивілізаційність</w:t>
      </w:r>
      <w:proofErr w:type="spellEnd"/>
      <w:r w:rsidRPr="000B0938">
        <w:rPr>
          <w:sz w:val="28"/>
          <w:szCs w:val="28"/>
          <w:lang w:val="ru-RU"/>
        </w:rPr>
        <w:t xml:space="preserve"> </w:t>
      </w:r>
      <w:proofErr w:type="spellStart"/>
      <w:r w:rsidRPr="000B0938">
        <w:rPr>
          <w:sz w:val="28"/>
          <w:szCs w:val="28"/>
          <w:lang w:val="ru-RU"/>
        </w:rPr>
        <w:t>України</w:t>
      </w:r>
      <w:proofErr w:type="spellEnd"/>
      <w:r w:rsidRPr="000B0938">
        <w:rPr>
          <w:sz w:val="28"/>
          <w:szCs w:val="28"/>
          <w:lang w:val="ru-RU"/>
        </w:rPr>
        <w:t xml:space="preserve"> / Культура і </w:t>
      </w:r>
      <w:proofErr w:type="spellStart"/>
      <w:r w:rsidRPr="000B0938">
        <w:rPr>
          <w:sz w:val="28"/>
          <w:szCs w:val="28"/>
          <w:lang w:val="ru-RU"/>
        </w:rPr>
        <w:t>життя</w:t>
      </w:r>
      <w:proofErr w:type="spellEnd"/>
      <w:r w:rsidRPr="000B0938">
        <w:rPr>
          <w:sz w:val="28"/>
          <w:szCs w:val="28"/>
          <w:lang w:val="ru-RU"/>
        </w:rPr>
        <w:t xml:space="preserve">. – 1991. – 28 </w:t>
      </w:r>
      <w:proofErr w:type="spellStart"/>
      <w:r w:rsidRPr="000B0938">
        <w:rPr>
          <w:sz w:val="28"/>
          <w:szCs w:val="28"/>
          <w:lang w:val="ru-RU"/>
        </w:rPr>
        <w:t>вересня</w:t>
      </w:r>
      <w:proofErr w:type="spellEnd"/>
      <w:r w:rsidRPr="000B0938">
        <w:rPr>
          <w:sz w:val="28"/>
          <w:szCs w:val="28"/>
        </w:rPr>
        <w:t>.</w:t>
      </w:r>
    </w:p>
    <w:p w:rsidR="000B0938" w:rsidRPr="000B0938" w:rsidRDefault="000B0938" w:rsidP="000B0938">
      <w:pPr>
        <w:pStyle w:val="a6"/>
        <w:numPr>
          <w:ilvl w:val="0"/>
          <w:numId w:val="9"/>
        </w:numPr>
        <w:spacing w:line="360" w:lineRule="auto"/>
        <w:jc w:val="both"/>
        <w:rPr>
          <w:sz w:val="28"/>
          <w:szCs w:val="28"/>
          <w:lang w:val="ru-RU"/>
        </w:rPr>
      </w:pPr>
      <w:r w:rsidRPr="000B0938">
        <w:rPr>
          <w:sz w:val="28"/>
          <w:szCs w:val="28"/>
          <w:lang w:val="ru-RU"/>
        </w:rPr>
        <w:t xml:space="preserve">Волок М.  </w:t>
      </w:r>
      <w:proofErr w:type="spellStart"/>
      <w:r w:rsidRPr="000B0938">
        <w:rPr>
          <w:sz w:val="28"/>
          <w:szCs w:val="28"/>
          <w:lang w:val="ru-RU"/>
        </w:rPr>
        <w:t>Духовний</w:t>
      </w:r>
      <w:proofErr w:type="spellEnd"/>
      <w:r w:rsidRPr="000B0938">
        <w:rPr>
          <w:sz w:val="28"/>
          <w:szCs w:val="28"/>
          <w:lang w:val="ru-RU"/>
        </w:rPr>
        <w:t xml:space="preserve"> голод </w:t>
      </w:r>
      <w:proofErr w:type="gramStart"/>
      <w:r w:rsidRPr="000B0938">
        <w:rPr>
          <w:sz w:val="28"/>
          <w:szCs w:val="28"/>
          <w:lang w:val="ru-RU"/>
        </w:rPr>
        <w:t>на</w:t>
      </w:r>
      <w:proofErr w:type="gramEnd"/>
      <w:r w:rsidRPr="000B0938">
        <w:rPr>
          <w:sz w:val="28"/>
          <w:szCs w:val="28"/>
          <w:lang w:val="ru-RU"/>
        </w:rPr>
        <w:t xml:space="preserve"> </w:t>
      </w:r>
      <w:proofErr w:type="spellStart"/>
      <w:r w:rsidRPr="000B0938">
        <w:rPr>
          <w:sz w:val="28"/>
          <w:szCs w:val="28"/>
          <w:lang w:val="ru-RU"/>
        </w:rPr>
        <w:t>селі</w:t>
      </w:r>
      <w:proofErr w:type="spellEnd"/>
      <w:r w:rsidRPr="000B0938">
        <w:rPr>
          <w:sz w:val="28"/>
          <w:szCs w:val="28"/>
          <w:lang w:val="ru-RU"/>
        </w:rPr>
        <w:t xml:space="preserve"> твориться руками </w:t>
      </w:r>
      <w:proofErr w:type="spellStart"/>
      <w:r w:rsidRPr="000B0938">
        <w:rPr>
          <w:sz w:val="28"/>
          <w:szCs w:val="28"/>
          <w:lang w:val="ru-RU"/>
        </w:rPr>
        <w:t>держави</w:t>
      </w:r>
      <w:proofErr w:type="spellEnd"/>
      <w:r w:rsidRPr="000B0938">
        <w:rPr>
          <w:sz w:val="28"/>
          <w:szCs w:val="28"/>
          <w:lang w:val="ru-RU"/>
        </w:rPr>
        <w:t xml:space="preserve"> // </w:t>
      </w:r>
      <w:proofErr w:type="spellStart"/>
      <w:r w:rsidRPr="000B0938">
        <w:rPr>
          <w:sz w:val="28"/>
          <w:szCs w:val="28"/>
          <w:lang w:val="ru-RU"/>
        </w:rPr>
        <w:t>Сільські</w:t>
      </w:r>
      <w:proofErr w:type="spellEnd"/>
      <w:r w:rsidRPr="000B0938">
        <w:rPr>
          <w:sz w:val="28"/>
          <w:szCs w:val="28"/>
          <w:lang w:val="ru-RU"/>
        </w:rPr>
        <w:t xml:space="preserve"> </w:t>
      </w:r>
      <w:proofErr w:type="spellStart"/>
      <w:r w:rsidRPr="000B0938">
        <w:rPr>
          <w:sz w:val="28"/>
          <w:szCs w:val="28"/>
          <w:lang w:val="ru-RU"/>
        </w:rPr>
        <w:t>вісті</w:t>
      </w:r>
      <w:proofErr w:type="spellEnd"/>
      <w:r w:rsidRPr="000B0938">
        <w:rPr>
          <w:sz w:val="28"/>
          <w:szCs w:val="28"/>
          <w:lang w:val="ru-RU"/>
        </w:rPr>
        <w:t xml:space="preserve">. – 1998. – 23 </w:t>
      </w:r>
      <w:proofErr w:type="spellStart"/>
      <w:r w:rsidRPr="000B0938">
        <w:rPr>
          <w:sz w:val="28"/>
          <w:szCs w:val="28"/>
          <w:lang w:val="ru-RU"/>
        </w:rPr>
        <w:t>січня</w:t>
      </w:r>
      <w:proofErr w:type="spellEnd"/>
    </w:p>
    <w:p w:rsidR="000B0938" w:rsidRPr="000B0938" w:rsidRDefault="000B0938" w:rsidP="000B0938">
      <w:pPr>
        <w:pStyle w:val="a6"/>
        <w:numPr>
          <w:ilvl w:val="0"/>
          <w:numId w:val="9"/>
        </w:numPr>
        <w:spacing w:line="360" w:lineRule="auto"/>
        <w:jc w:val="both"/>
        <w:rPr>
          <w:sz w:val="28"/>
          <w:szCs w:val="28"/>
        </w:rPr>
      </w:pPr>
      <w:r w:rsidRPr="000B0938">
        <w:rPr>
          <w:sz w:val="28"/>
          <w:szCs w:val="28"/>
        </w:rPr>
        <w:t>Гриценко О. Клуб // Нариси української популярної культури. – К.:1998. – С.245-256</w:t>
      </w:r>
    </w:p>
    <w:p w:rsidR="000B0938" w:rsidRPr="000B0938" w:rsidRDefault="000B0938" w:rsidP="000B0938">
      <w:pPr>
        <w:pStyle w:val="a6"/>
        <w:numPr>
          <w:ilvl w:val="0"/>
          <w:numId w:val="9"/>
        </w:numPr>
        <w:spacing w:line="360" w:lineRule="auto"/>
        <w:jc w:val="both"/>
        <w:rPr>
          <w:sz w:val="28"/>
          <w:szCs w:val="28"/>
        </w:rPr>
      </w:pPr>
      <w:r w:rsidRPr="000B0938">
        <w:rPr>
          <w:sz w:val="28"/>
          <w:szCs w:val="28"/>
        </w:rPr>
        <w:t xml:space="preserve">Журавель В. Сьогодні в клубі </w:t>
      </w:r>
      <w:proofErr w:type="spellStart"/>
      <w:r w:rsidRPr="000B0938">
        <w:rPr>
          <w:sz w:val="28"/>
          <w:szCs w:val="28"/>
        </w:rPr>
        <w:t>будут</w:t>
      </w:r>
      <w:proofErr w:type="spellEnd"/>
      <w:r w:rsidRPr="000B0938">
        <w:rPr>
          <w:sz w:val="28"/>
          <w:szCs w:val="28"/>
        </w:rPr>
        <w:t xml:space="preserve"> танці [про роботу сільських закладів культури] // Сільські вісті. – 1992. – 17 жовтня</w:t>
      </w:r>
    </w:p>
    <w:p w:rsidR="000B0938" w:rsidRPr="000B0938" w:rsidRDefault="000B0938" w:rsidP="000B0938">
      <w:pPr>
        <w:pStyle w:val="a6"/>
        <w:numPr>
          <w:ilvl w:val="0"/>
          <w:numId w:val="9"/>
        </w:numPr>
        <w:spacing w:line="360" w:lineRule="auto"/>
        <w:jc w:val="both"/>
        <w:rPr>
          <w:sz w:val="28"/>
          <w:szCs w:val="28"/>
          <w:lang w:val="ru-RU"/>
        </w:rPr>
      </w:pPr>
      <w:proofErr w:type="spellStart"/>
      <w:r w:rsidRPr="000B0938">
        <w:rPr>
          <w:sz w:val="28"/>
          <w:szCs w:val="28"/>
          <w:lang w:val="ru-RU"/>
        </w:rPr>
        <w:lastRenderedPageBreak/>
        <w:t>Зар</w:t>
      </w:r>
      <w:proofErr w:type="spellEnd"/>
      <w:r w:rsidRPr="000B0938">
        <w:rPr>
          <w:sz w:val="28"/>
          <w:szCs w:val="28"/>
        </w:rPr>
        <w:t>і</w:t>
      </w:r>
      <w:proofErr w:type="spellStart"/>
      <w:r w:rsidRPr="000B0938">
        <w:rPr>
          <w:sz w:val="28"/>
          <w:szCs w:val="28"/>
          <w:lang w:val="ru-RU"/>
        </w:rPr>
        <w:t>чний</w:t>
      </w:r>
      <w:proofErr w:type="spellEnd"/>
      <w:r w:rsidRPr="000B0938">
        <w:rPr>
          <w:sz w:val="28"/>
          <w:szCs w:val="28"/>
          <w:lang w:val="ru-RU"/>
        </w:rPr>
        <w:t xml:space="preserve"> В. Не </w:t>
      </w:r>
      <w:proofErr w:type="spellStart"/>
      <w:r w:rsidRPr="000B0938">
        <w:rPr>
          <w:sz w:val="28"/>
          <w:szCs w:val="28"/>
          <w:lang w:val="ru-RU"/>
        </w:rPr>
        <w:t>загубімо</w:t>
      </w:r>
      <w:proofErr w:type="spellEnd"/>
      <w:r w:rsidRPr="000B0938">
        <w:rPr>
          <w:sz w:val="28"/>
          <w:szCs w:val="28"/>
          <w:lang w:val="ru-RU"/>
        </w:rPr>
        <w:t xml:space="preserve"> </w:t>
      </w:r>
      <w:proofErr w:type="spellStart"/>
      <w:r w:rsidRPr="000B0938">
        <w:rPr>
          <w:sz w:val="28"/>
          <w:szCs w:val="28"/>
          <w:lang w:val="ru-RU"/>
        </w:rPr>
        <w:t>сільську</w:t>
      </w:r>
      <w:proofErr w:type="spellEnd"/>
      <w:r w:rsidRPr="000B0938">
        <w:rPr>
          <w:sz w:val="28"/>
          <w:szCs w:val="28"/>
          <w:lang w:val="ru-RU"/>
        </w:rPr>
        <w:t xml:space="preserve"> культуру // Культура і </w:t>
      </w:r>
      <w:proofErr w:type="spellStart"/>
      <w:r w:rsidRPr="000B0938">
        <w:rPr>
          <w:sz w:val="28"/>
          <w:szCs w:val="28"/>
          <w:lang w:val="ru-RU"/>
        </w:rPr>
        <w:t>життя</w:t>
      </w:r>
      <w:proofErr w:type="spellEnd"/>
      <w:r w:rsidRPr="000B0938">
        <w:rPr>
          <w:sz w:val="28"/>
          <w:szCs w:val="28"/>
          <w:lang w:val="ru-RU"/>
        </w:rPr>
        <w:t xml:space="preserve">. – 1998. – 24 </w:t>
      </w:r>
      <w:proofErr w:type="spellStart"/>
      <w:r w:rsidRPr="000B0938">
        <w:rPr>
          <w:sz w:val="28"/>
          <w:szCs w:val="28"/>
          <w:lang w:val="ru-RU"/>
        </w:rPr>
        <w:t>червня</w:t>
      </w:r>
      <w:proofErr w:type="spellEnd"/>
    </w:p>
    <w:p w:rsidR="000B0938" w:rsidRPr="000B0938" w:rsidRDefault="000B0938" w:rsidP="000B0938">
      <w:pPr>
        <w:pStyle w:val="a6"/>
        <w:numPr>
          <w:ilvl w:val="0"/>
          <w:numId w:val="9"/>
        </w:numPr>
        <w:spacing w:line="360" w:lineRule="auto"/>
        <w:jc w:val="both"/>
        <w:rPr>
          <w:sz w:val="28"/>
          <w:szCs w:val="28"/>
          <w:lang w:val="ru-RU"/>
        </w:rPr>
      </w:pPr>
      <w:r w:rsidRPr="000B0938">
        <w:rPr>
          <w:sz w:val="28"/>
          <w:szCs w:val="28"/>
          <w:lang w:val="ru-RU"/>
        </w:rPr>
        <w:t xml:space="preserve">Захарчук Н. </w:t>
      </w:r>
      <w:proofErr w:type="spellStart"/>
      <w:r w:rsidRPr="000B0938">
        <w:rPr>
          <w:sz w:val="28"/>
          <w:szCs w:val="28"/>
          <w:lang w:val="ru-RU"/>
        </w:rPr>
        <w:t>Годування</w:t>
      </w:r>
      <w:proofErr w:type="spellEnd"/>
      <w:r w:rsidRPr="000B0938">
        <w:rPr>
          <w:sz w:val="28"/>
          <w:szCs w:val="28"/>
          <w:lang w:val="ru-RU"/>
        </w:rPr>
        <w:t xml:space="preserve"> з ложечки, </w:t>
      </w:r>
      <w:proofErr w:type="spellStart"/>
      <w:r w:rsidRPr="000B0938">
        <w:rPr>
          <w:sz w:val="28"/>
          <w:szCs w:val="28"/>
          <w:lang w:val="ru-RU"/>
        </w:rPr>
        <w:t>або</w:t>
      </w:r>
      <w:proofErr w:type="spellEnd"/>
      <w:r w:rsidRPr="000B0938">
        <w:rPr>
          <w:sz w:val="28"/>
          <w:szCs w:val="28"/>
          <w:lang w:val="ru-RU"/>
        </w:rPr>
        <w:t xml:space="preserve"> </w:t>
      </w:r>
      <w:proofErr w:type="spellStart"/>
      <w:r w:rsidRPr="000B0938">
        <w:rPr>
          <w:sz w:val="28"/>
          <w:szCs w:val="28"/>
          <w:lang w:val="ru-RU"/>
        </w:rPr>
        <w:t>Кілька</w:t>
      </w:r>
      <w:proofErr w:type="spellEnd"/>
      <w:r w:rsidRPr="000B0938">
        <w:rPr>
          <w:sz w:val="28"/>
          <w:szCs w:val="28"/>
          <w:lang w:val="ru-RU"/>
        </w:rPr>
        <w:t xml:space="preserve"> </w:t>
      </w:r>
      <w:proofErr w:type="spellStart"/>
      <w:r w:rsidRPr="000B0938">
        <w:rPr>
          <w:sz w:val="28"/>
          <w:szCs w:val="28"/>
          <w:lang w:val="ru-RU"/>
        </w:rPr>
        <w:t>слі</w:t>
      </w:r>
      <w:proofErr w:type="gramStart"/>
      <w:r w:rsidRPr="000B0938">
        <w:rPr>
          <w:sz w:val="28"/>
          <w:szCs w:val="28"/>
          <w:lang w:val="ru-RU"/>
        </w:rPr>
        <w:t>в</w:t>
      </w:r>
      <w:proofErr w:type="spellEnd"/>
      <w:proofErr w:type="gramEnd"/>
      <w:r w:rsidRPr="000B0938">
        <w:rPr>
          <w:sz w:val="28"/>
          <w:szCs w:val="28"/>
          <w:lang w:val="ru-RU"/>
        </w:rPr>
        <w:t xml:space="preserve"> про </w:t>
      </w:r>
      <w:proofErr w:type="spellStart"/>
      <w:r w:rsidRPr="000B0938">
        <w:rPr>
          <w:sz w:val="28"/>
          <w:szCs w:val="28"/>
          <w:lang w:val="ru-RU"/>
        </w:rPr>
        <w:t>сільські</w:t>
      </w:r>
      <w:proofErr w:type="spellEnd"/>
      <w:r w:rsidRPr="000B0938">
        <w:rPr>
          <w:sz w:val="28"/>
          <w:szCs w:val="28"/>
          <w:lang w:val="ru-RU"/>
        </w:rPr>
        <w:t xml:space="preserve"> клуби і </w:t>
      </w:r>
      <w:proofErr w:type="spellStart"/>
      <w:r w:rsidRPr="000B0938">
        <w:rPr>
          <w:sz w:val="28"/>
          <w:szCs w:val="28"/>
          <w:lang w:val="ru-RU"/>
        </w:rPr>
        <w:t>їхні</w:t>
      </w:r>
      <w:proofErr w:type="spellEnd"/>
      <w:r w:rsidRPr="000B0938">
        <w:rPr>
          <w:sz w:val="28"/>
          <w:szCs w:val="28"/>
          <w:lang w:val="ru-RU"/>
        </w:rPr>
        <w:t xml:space="preserve"> </w:t>
      </w:r>
      <w:proofErr w:type="spellStart"/>
      <w:r w:rsidRPr="000B0938">
        <w:rPr>
          <w:sz w:val="28"/>
          <w:szCs w:val="28"/>
          <w:lang w:val="ru-RU"/>
        </w:rPr>
        <w:t>кадрові</w:t>
      </w:r>
      <w:proofErr w:type="spellEnd"/>
      <w:r w:rsidRPr="000B0938">
        <w:rPr>
          <w:sz w:val="28"/>
          <w:szCs w:val="28"/>
          <w:lang w:val="ru-RU"/>
        </w:rPr>
        <w:t xml:space="preserve"> </w:t>
      </w:r>
      <w:proofErr w:type="spellStart"/>
      <w:r w:rsidRPr="000B0938">
        <w:rPr>
          <w:sz w:val="28"/>
          <w:szCs w:val="28"/>
          <w:lang w:val="ru-RU"/>
        </w:rPr>
        <w:t>проблеми</w:t>
      </w:r>
      <w:proofErr w:type="spellEnd"/>
      <w:r w:rsidRPr="000B0938">
        <w:rPr>
          <w:sz w:val="28"/>
          <w:szCs w:val="28"/>
          <w:lang w:val="ru-RU"/>
        </w:rPr>
        <w:t xml:space="preserve"> // </w:t>
      </w:r>
      <w:proofErr w:type="spellStart"/>
      <w:r w:rsidRPr="000B0938">
        <w:rPr>
          <w:sz w:val="28"/>
          <w:szCs w:val="28"/>
          <w:lang w:val="ru-RU"/>
        </w:rPr>
        <w:t>Подільські</w:t>
      </w:r>
      <w:proofErr w:type="spellEnd"/>
      <w:r w:rsidRPr="000B0938">
        <w:rPr>
          <w:sz w:val="28"/>
          <w:szCs w:val="28"/>
          <w:lang w:val="ru-RU"/>
        </w:rPr>
        <w:t xml:space="preserve"> </w:t>
      </w:r>
      <w:proofErr w:type="spellStart"/>
      <w:r w:rsidRPr="000B0938">
        <w:rPr>
          <w:sz w:val="28"/>
          <w:szCs w:val="28"/>
          <w:lang w:val="ru-RU"/>
        </w:rPr>
        <w:t>вісті</w:t>
      </w:r>
      <w:proofErr w:type="spellEnd"/>
      <w:r w:rsidRPr="000B0938">
        <w:rPr>
          <w:sz w:val="28"/>
          <w:szCs w:val="28"/>
          <w:lang w:val="ru-RU"/>
        </w:rPr>
        <w:t>. – 1992. – 21 листопада</w:t>
      </w:r>
    </w:p>
    <w:p w:rsidR="000B0938" w:rsidRPr="00E068A6" w:rsidRDefault="000B0938" w:rsidP="000B0938">
      <w:pPr>
        <w:pStyle w:val="5"/>
        <w:numPr>
          <w:ilvl w:val="0"/>
          <w:numId w:val="9"/>
        </w:numPr>
        <w:shd w:val="clear" w:color="auto" w:fill="auto"/>
        <w:spacing w:line="360" w:lineRule="auto"/>
        <w:jc w:val="both"/>
        <w:rPr>
          <w:b w:val="0"/>
          <w:sz w:val="28"/>
          <w:szCs w:val="28"/>
        </w:rPr>
      </w:pPr>
      <w:r w:rsidRPr="00E068A6">
        <w:rPr>
          <w:b w:val="0"/>
          <w:iCs/>
          <w:sz w:val="28"/>
          <w:szCs w:val="28"/>
        </w:rPr>
        <w:t>Історія</w:t>
      </w:r>
      <w:r w:rsidRPr="00E068A6">
        <w:rPr>
          <w:b w:val="0"/>
          <w:sz w:val="28"/>
          <w:szCs w:val="28"/>
        </w:rPr>
        <w:t xml:space="preserve"> українського селянства: у 2 т. / під. ред. </w:t>
      </w:r>
      <w:proofErr w:type="spellStart"/>
      <w:r w:rsidRPr="00E068A6">
        <w:rPr>
          <w:b w:val="0"/>
          <w:sz w:val="28"/>
          <w:szCs w:val="28"/>
        </w:rPr>
        <w:t>В. А. Смо</w:t>
      </w:r>
      <w:proofErr w:type="spellEnd"/>
      <w:r w:rsidRPr="00E068A6">
        <w:rPr>
          <w:b w:val="0"/>
          <w:sz w:val="28"/>
          <w:szCs w:val="28"/>
        </w:rPr>
        <w:t>лія. – К.: Наук. думка, 2006. – 655 с.</w:t>
      </w:r>
    </w:p>
    <w:p w:rsidR="000B0938" w:rsidRPr="00E068A6" w:rsidRDefault="000B0938" w:rsidP="000B0938">
      <w:pPr>
        <w:pStyle w:val="5"/>
        <w:numPr>
          <w:ilvl w:val="0"/>
          <w:numId w:val="9"/>
        </w:numPr>
        <w:shd w:val="clear" w:color="auto" w:fill="auto"/>
        <w:spacing w:line="360" w:lineRule="auto"/>
        <w:jc w:val="both"/>
        <w:rPr>
          <w:b w:val="0"/>
          <w:sz w:val="28"/>
          <w:szCs w:val="28"/>
        </w:rPr>
      </w:pPr>
      <w:r w:rsidRPr="00E068A6">
        <w:rPr>
          <w:b w:val="0"/>
          <w:sz w:val="28"/>
          <w:szCs w:val="28"/>
        </w:rPr>
        <w:t xml:space="preserve">Ковпак Л. В. Соціально-побутові умови життя населення України в другій половині XX ст. (1945 - 2000 </w:t>
      </w:r>
      <w:proofErr w:type="spellStart"/>
      <w:r w:rsidRPr="00E068A6">
        <w:rPr>
          <w:b w:val="0"/>
          <w:sz w:val="28"/>
          <w:szCs w:val="28"/>
          <w:lang w:val="en-US"/>
        </w:rPr>
        <w:t>pp</w:t>
      </w:r>
      <w:proofErr w:type="spellEnd"/>
      <w:r w:rsidRPr="00E068A6">
        <w:rPr>
          <w:b w:val="0"/>
          <w:sz w:val="28"/>
          <w:szCs w:val="28"/>
        </w:rPr>
        <w:t xml:space="preserve">.). / Л. В. Ковпак </w:t>
      </w:r>
      <w:r w:rsidRPr="00E068A6">
        <w:rPr>
          <w:rStyle w:val="a5"/>
          <w:b w:val="0"/>
          <w:i w:val="0"/>
          <w:sz w:val="28"/>
          <w:szCs w:val="28"/>
          <w:lang w:val="uk-UA"/>
        </w:rPr>
        <w:t>–</w:t>
      </w:r>
      <w:r w:rsidRPr="00E068A6">
        <w:rPr>
          <w:rStyle w:val="a5"/>
          <w:b w:val="0"/>
          <w:i w:val="0"/>
          <w:sz w:val="28"/>
          <w:szCs w:val="28"/>
        </w:rPr>
        <w:t xml:space="preserve"> </w:t>
      </w:r>
      <w:r w:rsidRPr="00E068A6">
        <w:rPr>
          <w:b w:val="0"/>
          <w:sz w:val="28"/>
          <w:szCs w:val="28"/>
        </w:rPr>
        <w:t xml:space="preserve">К.: Ін-т історії України НАН України, 2003. </w:t>
      </w:r>
      <w:r w:rsidRPr="00E068A6">
        <w:rPr>
          <w:rStyle w:val="a5"/>
          <w:b w:val="0"/>
          <w:i w:val="0"/>
          <w:sz w:val="28"/>
          <w:szCs w:val="28"/>
          <w:lang w:val="uk-UA"/>
        </w:rPr>
        <w:t>–</w:t>
      </w:r>
      <w:r w:rsidRPr="00E068A6">
        <w:rPr>
          <w:rStyle w:val="a5"/>
          <w:b w:val="0"/>
          <w:i w:val="0"/>
          <w:sz w:val="28"/>
          <w:szCs w:val="28"/>
        </w:rPr>
        <w:t xml:space="preserve"> </w:t>
      </w:r>
      <w:r w:rsidRPr="00E068A6">
        <w:rPr>
          <w:b w:val="0"/>
          <w:sz w:val="28"/>
          <w:szCs w:val="28"/>
        </w:rPr>
        <w:t>250 с.</w:t>
      </w:r>
    </w:p>
    <w:p w:rsidR="000B0938" w:rsidRPr="00E068A6" w:rsidRDefault="000B0938" w:rsidP="000B0938">
      <w:pPr>
        <w:pStyle w:val="5"/>
        <w:numPr>
          <w:ilvl w:val="0"/>
          <w:numId w:val="9"/>
        </w:numPr>
        <w:shd w:val="clear" w:color="auto" w:fill="auto"/>
        <w:spacing w:line="360" w:lineRule="auto"/>
        <w:jc w:val="both"/>
        <w:rPr>
          <w:b w:val="0"/>
          <w:sz w:val="28"/>
          <w:szCs w:val="28"/>
          <w:lang w:val="ru-RU"/>
        </w:rPr>
      </w:pPr>
      <w:r w:rsidRPr="00E068A6">
        <w:rPr>
          <w:b w:val="0"/>
          <w:sz w:val="28"/>
          <w:szCs w:val="28"/>
        </w:rPr>
        <w:t xml:space="preserve">Конституція України. </w:t>
      </w:r>
      <w:r w:rsidRPr="00E068A6">
        <w:rPr>
          <w:rStyle w:val="a5"/>
          <w:b w:val="0"/>
          <w:i w:val="0"/>
          <w:sz w:val="28"/>
          <w:szCs w:val="28"/>
          <w:lang w:val="uk-UA"/>
        </w:rPr>
        <w:t xml:space="preserve">– </w:t>
      </w:r>
      <w:r w:rsidRPr="00E068A6">
        <w:rPr>
          <w:b w:val="0"/>
          <w:sz w:val="28"/>
          <w:szCs w:val="28"/>
        </w:rPr>
        <w:t xml:space="preserve">Харків: Весна, 2007. </w:t>
      </w:r>
      <w:r w:rsidRPr="00E068A6">
        <w:rPr>
          <w:rStyle w:val="a5"/>
          <w:b w:val="0"/>
          <w:i w:val="0"/>
          <w:sz w:val="28"/>
          <w:szCs w:val="28"/>
          <w:lang w:val="uk-UA"/>
        </w:rPr>
        <w:t>–</w:t>
      </w:r>
      <w:r w:rsidRPr="00E068A6">
        <w:rPr>
          <w:b w:val="0"/>
          <w:sz w:val="28"/>
          <w:szCs w:val="28"/>
        </w:rPr>
        <w:t xml:space="preserve"> 48 с.</w:t>
      </w:r>
    </w:p>
    <w:p w:rsidR="000B0938" w:rsidRDefault="000B0938" w:rsidP="000B0938">
      <w:pPr>
        <w:pStyle w:val="20"/>
        <w:numPr>
          <w:ilvl w:val="0"/>
          <w:numId w:val="9"/>
        </w:numPr>
        <w:shd w:val="clear" w:color="auto" w:fill="auto"/>
        <w:spacing w:line="360" w:lineRule="auto"/>
        <w:jc w:val="both"/>
        <w:rPr>
          <w:rStyle w:val="a5"/>
          <w:b w:val="0"/>
          <w:i w:val="0"/>
          <w:sz w:val="28"/>
          <w:szCs w:val="28"/>
          <w:lang w:val="uk-UA"/>
        </w:rPr>
      </w:pPr>
      <w:r w:rsidRPr="00E068A6">
        <w:rPr>
          <w:b w:val="0"/>
          <w:sz w:val="28"/>
          <w:szCs w:val="28"/>
          <w:lang w:val="uk-UA"/>
        </w:rPr>
        <w:t xml:space="preserve">Сільський сектор України на рубежі тисячоліть. У двох томах. Т.1. Потенціал сільського сектора / Л.О. </w:t>
      </w:r>
      <w:proofErr w:type="spellStart"/>
      <w:r w:rsidRPr="00E068A6">
        <w:rPr>
          <w:b w:val="0"/>
          <w:sz w:val="28"/>
          <w:szCs w:val="28"/>
          <w:lang w:val="uk-UA"/>
        </w:rPr>
        <w:t>Шепотько</w:t>
      </w:r>
      <w:proofErr w:type="spellEnd"/>
      <w:r w:rsidRPr="00E068A6">
        <w:rPr>
          <w:b w:val="0"/>
          <w:sz w:val="28"/>
          <w:szCs w:val="28"/>
          <w:lang w:val="uk-UA"/>
        </w:rPr>
        <w:t xml:space="preserve">, І.В. Прокопа та ін. </w:t>
      </w:r>
      <w:r w:rsidRPr="00E068A6">
        <w:rPr>
          <w:rStyle w:val="a5"/>
          <w:b w:val="0"/>
          <w:i w:val="0"/>
          <w:sz w:val="28"/>
          <w:szCs w:val="28"/>
          <w:lang w:val="uk-UA"/>
        </w:rPr>
        <w:t>–</w:t>
      </w:r>
      <w:r w:rsidRPr="00E068A6">
        <w:rPr>
          <w:rStyle w:val="a5"/>
          <w:b w:val="0"/>
          <w:i w:val="0"/>
          <w:sz w:val="28"/>
          <w:szCs w:val="28"/>
        </w:rPr>
        <w:t xml:space="preserve"> </w:t>
      </w:r>
      <w:r w:rsidRPr="00E068A6">
        <w:rPr>
          <w:b w:val="0"/>
          <w:sz w:val="28"/>
          <w:szCs w:val="28"/>
          <w:lang w:val="uk-UA"/>
        </w:rPr>
        <w:t>К., 2000</w:t>
      </w:r>
      <w:r w:rsidRPr="00E068A6">
        <w:rPr>
          <w:rStyle w:val="a5"/>
          <w:b w:val="0"/>
          <w:i w:val="0"/>
          <w:sz w:val="28"/>
          <w:szCs w:val="28"/>
          <w:lang w:val="uk-UA"/>
        </w:rPr>
        <w:t>–</w:t>
      </w:r>
      <w:r>
        <w:rPr>
          <w:rStyle w:val="a5"/>
          <w:b w:val="0"/>
          <w:i w:val="0"/>
          <w:sz w:val="28"/>
          <w:szCs w:val="28"/>
          <w:lang w:val="uk-UA"/>
        </w:rPr>
        <w:t xml:space="preserve"> 396 с.</w:t>
      </w:r>
    </w:p>
    <w:p w:rsidR="000B0938" w:rsidRDefault="000B0938" w:rsidP="000B0938">
      <w:pPr>
        <w:pStyle w:val="20"/>
        <w:numPr>
          <w:ilvl w:val="0"/>
          <w:numId w:val="9"/>
        </w:numPr>
        <w:shd w:val="clear" w:color="auto" w:fill="auto"/>
        <w:spacing w:line="360" w:lineRule="auto"/>
        <w:jc w:val="both"/>
        <w:rPr>
          <w:rStyle w:val="a5"/>
          <w:b w:val="0"/>
          <w:i w:val="0"/>
          <w:sz w:val="28"/>
          <w:szCs w:val="28"/>
          <w:lang w:val="uk-UA"/>
        </w:rPr>
      </w:pPr>
      <w:r>
        <w:rPr>
          <w:rStyle w:val="a5"/>
          <w:b w:val="0"/>
          <w:i w:val="0"/>
          <w:sz w:val="28"/>
          <w:szCs w:val="28"/>
          <w:lang w:val="uk-UA"/>
        </w:rPr>
        <w:t xml:space="preserve">Соціально-економічне становище сільських населених пунктів України: Статистичний збірник/ Поточний архів </w:t>
      </w:r>
      <w:proofErr w:type="spellStart"/>
      <w:r>
        <w:rPr>
          <w:rStyle w:val="a5"/>
          <w:b w:val="0"/>
          <w:i w:val="0"/>
          <w:sz w:val="28"/>
          <w:szCs w:val="28"/>
          <w:lang w:val="uk-UA"/>
        </w:rPr>
        <w:t>Держкомостату</w:t>
      </w:r>
      <w:proofErr w:type="spellEnd"/>
      <w:r>
        <w:rPr>
          <w:rStyle w:val="a5"/>
          <w:b w:val="0"/>
          <w:i w:val="0"/>
          <w:sz w:val="28"/>
          <w:szCs w:val="28"/>
          <w:lang w:val="uk-UA"/>
        </w:rPr>
        <w:t xml:space="preserve"> України. – К.: 2001. – </w:t>
      </w:r>
    </w:p>
    <w:p w:rsidR="000B0938" w:rsidRPr="00E068A6" w:rsidRDefault="000B0938" w:rsidP="000B0938">
      <w:pPr>
        <w:pStyle w:val="20"/>
        <w:numPr>
          <w:ilvl w:val="0"/>
          <w:numId w:val="9"/>
        </w:numPr>
        <w:shd w:val="clear" w:color="auto" w:fill="auto"/>
        <w:spacing w:line="360" w:lineRule="auto"/>
        <w:jc w:val="both"/>
        <w:rPr>
          <w:b w:val="0"/>
          <w:sz w:val="28"/>
          <w:szCs w:val="28"/>
          <w:lang w:val="uk-UA"/>
        </w:rPr>
      </w:pPr>
      <w:r w:rsidRPr="00E068A6">
        <w:rPr>
          <w:b w:val="0"/>
          <w:sz w:val="28"/>
          <w:szCs w:val="28"/>
          <w:lang w:val="uk-UA"/>
        </w:rPr>
        <w:t>Україна у цифрах у 2004 році – короткий статистичний довідник – К.: “Техніка ”, 2005 – 262 с.</w:t>
      </w:r>
    </w:p>
    <w:p w:rsidR="000B0938" w:rsidRDefault="000B0938" w:rsidP="000B0938">
      <w:pPr>
        <w:pStyle w:val="20"/>
        <w:numPr>
          <w:ilvl w:val="0"/>
          <w:numId w:val="9"/>
        </w:numPr>
        <w:shd w:val="clear" w:color="auto" w:fill="auto"/>
        <w:spacing w:line="360" w:lineRule="auto"/>
        <w:jc w:val="both"/>
        <w:rPr>
          <w:b w:val="0"/>
          <w:sz w:val="28"/>
          <w:szCs w:val="28"/>
          <w:lang w:val="uk-UA"/>
        </w:rPr>
      </w:pPr>
      <w:proofErr w:type="spellStart"/>
      <w:r w:rsidRPr="00E068A6">
        <w:rPr>
          <w:b w:val="0"/>
          <w:sz w:val="28"/>
          <w:szCs w:val="28"/>
        </w:rPr>
        <w:t>Чмільова</w:t>
      </w:r>
      <w:proofErr w:type="spellEnd"/>
      <w:r w:rsidRPr="00E068A6">
        <w:rPr>
          <w:b w:val="0"/>
          <w:sz w:val="28"/>
          <w:szCs w:val="28"/>
        </w:rPr>
        <w:t xml:space="preserve"> С.В. Художня самодіяльність на селі: форми, тенденції, недоліки (1990-ті </w:t>
      </w:r>
      <w:proofErr w:type="spellStart"/>
      <w:r w:rsidRPr="00E068A6">
        <w:rPr>
          <w:b w:val="0"/>
          <w:sz w:val="28"/>
          <w:szCs w:val="28"/>
          <w:lang w:val="en-US"/>
        </w:rPr>
        <w:t>pp</w:t>
      </w:r>
      <w:proofErr w:type="spellEnd"/>
      <w:r w:rsidRPr="00E068A6">
        <w:rPr>
          <w:b w:val="0"/>
          <w:sz w:val="28"/>
          <w:szCs w:val="28"/>
          <w:lang w:val="ru-RU"/>
        </w:rPr>
        <w:t xml:space="preserve">. </w:t>
      </w:r>
      <w:r w:rsidRPr="00E068A6">
        <w:rPr>
          <w:b w:val="0"/>
          <w:sz w:val="28"/>
          <w:szCs w:val="28"/>
        </w:rPr>
        <w:t xml:space="preserve">XX </w:t>
      </w:r>
      <w:r w:rsidRPr="00E068A6">
        <w:rPr>
          <w:b w:val="0"/>
          <w:sz w:val="28"/>
          <w:szCs w:val="28"/>
          <w:lang w:val="ru"/>
        </w:rPr>
        <w:t xml:space="preserve">ст.) </w:t>
      </w:r>
      <w:r w:rsidRPr="00E068A6">
        <w:rPr>
          <w:b w:val="0"/>
          <w:sz w:val="28"/>
          <w:szCs w:val="28"/>
        </w:rPr>
        <w:t xml:space="preserve">/ С.В. </w:t>
      </w:r>
      <w:proofErr w:type="spellStart"/>
      <w:r w:rsidRPr="00E068A6">
        <w:rPr>
          <w:b w:val="0"/>
          <w:sz w:val="28"/>
          <w:szCs w:val="28"/>
        </w:rPr>
        <w:t>Чмільова</w:t>
      </w:r>
      <w:proofErr w:type="spellEnd"/>
      <w:r w:rsidRPr="00E068A6">
        <w:rPr>
          <w:b w:val="0"/>
          <w:sz w:val="28"/>
          <w:szCs w:val="28"/>
        </w:rPr>
        <w:t xml:space="preserve"> // Збірник наукових праць Науково-дослідного інституту українознавства. К.: Поліграфічний центр «Фоліант», 2007. Т. XVII. </w:t>
      </w:r>
      <w:r w:rsidRPr="00E068A6">
        <w:rPr>
          <w:rStyle w:val="a5"/>
          <w:b w:val="0"/>
          <w:i w:val="0"/>
          <w:sz w:val="28"/>
          <w:szCs w:val="28"/>
          <w:lang w:val="uk-UA"/>
        </w:rPr>
        <w:t>–</w:t>
      </w:r>
      <w:r w:rsidRPr="00E068A6">
        <w:rPr>
          <w:rStyle w:val="a5"/>
          <w:b w:val="0"/>
          <w:i w:val="0"/>
          <w:sz w:val="28"/>
          <w:szCs w:val="28"/>
        </w:rPr>
        <w:t xml:space="preserve"> </w:t>
      </w:r>
      <w:r w:rsidRPr="00E068A6">
        <w:rPr>
          <w:b w:val="0"/>
          <w:sz w:val="28"/>
          <w:szCs w:val="28"/>
        </w:rPr>
        <w:t>С.442-450.</w:t>
      </w:r>
    </w:p>
    <w:p w:rsidR="003731BD" w:rsidRPr="00E068A6" w:rsidRDefault="00D87A45" w:rsidP="000B0938">
      <w:pPr>
        <w:pStyle w:val="20"/>
        <w:numPr>
          <w:ilvl w:val="0"/>
          <w:numId w:val="9"/>
        </w:numPr>
        <w:shd w:val="clear" w:color="auto" w:fill="auto"/>
        <w:spacing w:line="360" w:lineRule="auto"/>
        <w:jc w:val="both"/>
        <w:rPr>
          <w:b w:val="0"/>
          <w:sz w:val="28"/>
          <w:szCs w:val="28"/>
        </w:rPr>
      </w:pPr>
      <w:r w:rsidRPr="00E068A6">
        <w:rPr>
          <w:b w:val="0"/>
          <w:sz w:val="28"/>
          <w:szCs w:val="28"/>
        </w:rPr>
        <w:t xml:space="preserve">Закон «Про освіту» </w:t>
      </w:r>
      <w:r w:rsidR="003731BD" w:rsidRPr="00E068A6">
        <w:rPr>
          <w:b w:val="0"/>
          <w:sz w:val="28"/>
          <w:szCs w:val="28"/>
        </w:rPr>
        <w:t>[Електронний ресурс] / Режим доступу :</w:t>
      </w:r>
    </w:p>
    <w:p w:rsidR="003731BD" w:rsidRPr="00E068A6" w:rsidRDefault="0096270A" w:rsidP="000B0938">
      <w:pPr>
        <w:pStyle w:val="20"/>
        <w:shd w:val="clear" w:color="auto" w:fill="auto"/>
        <w:spacing w:line="360" w:lineRule="auto"/>
        <w:ind w:left="720"/>
        <w:jc w:val="both"/>
        <w:rPr>
          <w:rStyle w:val="2d"/>
          <w:b w:val="0"/>
          <w:sz w:val="28"/>
          <w:szCs w:val="28"/>
          <w:lang w:val="uk"/>
        </w:rPr>
      </w:pPr>
      <w:hyperlink r:id="rId8" w:history="1">
        <w:r w:rsidR="003731BD" w:rsidRPr="00E068A6">
          <w:rPr>
            <w:rStyle w:val="a3"/>
            <w:b w:val="0"/>
            <w:sz w:val="28"/>
            <w:szCs w:val="28"/>
            <w:lang w:val="en-US"/>
          </w:rPr>
          <w:t>http</w:t>
        </w:r>
        <w:r w:rsidR="003731BD" w:rsidRPr="00E068A6">
          <w:rPr>
            <w:rStyle w:val="a3"/>
            <w:b w:val="0"/>
            <w:sz w:val="28"/>
            <w:szCs w:val="28"/>
          </w:rPr>
          <w:t>://</w:t>
        </w:r>
        <w:r w:rsidR="003731BD" w:rsidRPr="00E068A6">
          <w:rPr>
            <w:rStyle w:val="a3"/>
            <w:b w:val="0"/>
            <w:sz w:val="28"/>
            <w:szCs w:val="28"/>
            <w:lang w:val="en-US"/>
          </w:rPr>
          <w:t>www</w:t>
        </w:r>
        <w:r w:rsidR="003731BD" w:rsidRPr="00E068A6">
          <w:rPr>
            <w:rStyle w:val="a3"/>
            <w:b w:val="0"/>
            <w:sz w:val="28"/>
            <w:szCs w:val="28"/>
          </w:rPr>
          <w:t>.</w:t>
        </w:r>
        <w:proofErr w:type="spellStart"/>
        <w:r w:rsidR="003731BD" w:rsidRPr="00E068A6">
          <w:rPr>
            <w:rStyle w:val="a3"/>
            <w:b w:val="0"/>
            <w:sz w:val="28"/>
            <w:szCs w:val="28"/>
            <w:lang w:val="en-US"/>
          </w:rPr>
          <w:t>osvita</w:t>
        </w:r>
        <w:proofErr w:type="spellEnd"/>
        <w:r w:rsidR="003731BD" w:rsidRPr="00E068A6">
          <w:rPr>
            <w:rStyle w:val="a3"/>
            <w:b w:val="0"/>
            <w:sz w:val="28"/>
            <w:szCs w:val="28"/>
          </w:rPr>
          <w:t>.</w:t>
        </w:r>
        <w:proofErr w:type="spellStart"/>
        <w:r w:rsidR="003731BD" w:rsidRPr="00E068A6">
          <w:rPr>
            <w:rStyle w:val="a3"/>
            <w:b w:val="0"/>
            <w:sz w:val="28"/>
            <w:szCs w:val="28"/>
            <w:lang w:val="en-US"/>
          </w:rPr>
          <w:t>irpin</w:t>
        </w:r>
        <w:proofErr w:type="spellEnd"/>
        <w:r w:rsidR="003731BD" w:rsidRPr="00E068A6">
          <w:rPr>
            <w:rStyle w:val="a3"/>
            <w:b w:val="0"/>
            <w:sz w:val="28"/>
            <w:szCs w:val="28"/>
          </w:rPr>
          <w:t>.</w:t>
        </w:r>
        <w:r w:rsidR="003731BD" w:rsidRPr="00E068A6">
          <w:rPr>
            <w:rStyle w:val="a3"/>
            <w:b w:val="0"/>
            <w:sz w:val="28"/>
            <w:szCs w:val="28"/>
            <w:lang w:val="en-US"/>
          </w:rPr>
          <w:t>com</w:t>
        </w:r>
        <w:r w:rsidR="003731BD" w:rsidRPr="00E068A6">
          <w:rPr>
            <w:rStyle w:val="a3"/>
            <w:b w:val="0"/>
            <w:sz w:val="28"/>
            <w:szCs w:val="28"/>
          </w:rPr>
          <w:t>/</w:t>
        </w:r>
        <w:proofErr w:type="spellStart"/>
        <w:r w:rsidR="003731BD" w:rsidRPr="00E068A6">
          <w:rPr>
            <w:rStyle w:val="a3"/>
            <w:b w:val="0"/>
            <w:sz w:val="28"/>
            <w:szCs w:val="28"/>
            <w:lang w:val="en-US"/>
          </w:rPr>
          <w:t>viddil</w:t>
        </w:r>
        <w:proofErr w:type="spellEnd"/>
        <w:r w:rsidR="003731BD" w:rsidRPr="00E068A6">
          <w:rPr>
            <w:rStyle w:val="a3"/>
            <w:b w:val="0"/>
            <w:sz w:val="28"/>
            <w:szCs w:val="28"/>
          </w:rPr>
          <w:t>/</w:t>
        </w:r>
        <w:r w:rsidR="003731BD" w:rsidRPr="00E068A6">
          <w:rPr>
            <w:rStyle w:val="a3"/>
            <w:b w:val="0"/>
            <w:sz w:val="28"/>
            <w:szCs w:val="28"/>
            <w:lang w:val="en-US"/>
          </w:rPr>
          <w:t>v</w:t>
        </w:r>
        <w:r w:rsidR="003731BD" w:rsidRPr="00E068A6">
          <w:rPr>
            <w:rStyle w:val="a3"/>
            <w:b w:val="0"/>
            <w:sz w:val="28"/>
            <w:szCs w:val="28"/>
          </w:rPr>
          <w:t>5/</w:t>
        </w:r>
        <w:r w:rsidR="003731BD" w:rsidRPr="00E068A6">
          <w:rPr>
            <w:rStyle w:val="a3"/>
            <w:b w:val="0"/>
            <w:sz w:val="28"/>
            <w:szCs w:val="28"/>
            <w:lang w:val="en-US"/>
          </w:rPr>
          <w:t>d</w:t>
        </w:r>
        <w:r w:rsidR="003731BD" w:rsidRPr="00E068A6">
          <w:rPr>
            <w:rStyle w:val="a3"/>
            <w:b w:val="0"/>
            <w:sz w:val="28"/>
            <w:szCs w:val="28"/>
          </w:rPr>
          <w:t>27.</w:t>
        </w:r>
        <w:proofErr w:type="spellStart"/>
        <w:r w:rsidR="003731BD" w:rsidRPr="00E068A6">
          <w:rPr>
            <w:rStyle w:val="a3"/>
            <w:b w:val="0"/>
            <w:sz w:val="28"/>
            <w:szCs w:val="28"/>
            <w:lang w:val="en-US"/>
          </w:rPr>
          <w:t>htm</w:t>
        </w:r>
        <w:proofErr w:type="spellEnd"/>
      </w:hyperlink>
      <w:r w:rsidR="00D87A45" w:rsidRPr="00E068A6">
        <w:rPr>
          <w:rStyle w:val="2d"/>
          <w:b w:val="0"/>
          <w:sz w:val="28"/>
          <w:szCs w:val="28"/>
          <w:lang w:val="uk"/>
        </w:rPr>
        <w:t xml:space="preserve"> </w:t>
      </w:r>
    </w:p>
    <w:p w:rsidR="00316B7A" w:rsidRPr="000B0938" w:rsidRDefault="00D87A45" w:rsidP="000B0938">
      <w:pPr>
        <w:pStyle w:val="a6"/>
        <w:numPr>
          <w:ilvl w:val="0"/>
          <w:numId w:val="9"/>
        </w:numPr>
        <w:autoSpaceDE w:val="0"/>
        <w:autoSpaceDN w:val="0"/>
        <w:adjustRightInd w:val="0"/>
        <w:spacing w:line="360" w:lineRule="auto"/>
        <w:jc w:val="both"/>
        <w:rPr>
          <w:rStyle w:val="20pt"/>
          <w:rFonts w:eastAsia="Arial Unicode MS"/>
          <w:b w:val="0"/>
          <w:bCs w:val="0"/>
          <w:spacing w:val="0"/>
          <w:sz w:val="28"/>
          <w:szCs w:val="28"/>
          <w:u w:val="none"/>
          <w:lang w:val="uk-UA"/>
        </w:rPr>
      </w:pPr>
      <w:r w:rsidRPr="000B0938">
        <w:rPr>
          <w:sz w:val="28"/>
          <w:szCs w:val="28"/>
        </w:rPr>
        <w:t xml:space="preserve">Закон України «Про загальну середню освіту» </w:t>
      </w:r>
      <w:r w:rsidR="003731BD" w:rsidRPr="000B0938">
        <w:rPr>
          <w:sz w:val="28"/>
          <w:szCs w:val="28"/>
        </w:rPr>
        <w:t xml:space="preserve">[Електронний ресурс] / Режим доступу : </w:t>
      </w:r>
      <w:r w:rsidR="00AE30E9" w:rsidRPr="000B0938">
        <w:rPr>
          <w:rStyle w:val="2d"/>
          <w:rFonts w:eastAsia="Arial Unicode MS"/>
          <w:sz w:val="28"/>
          <w:szCs w:val="28"/>
        </w:rPr>
        <w:t>http</w:t>
      </w:r>
      <w:r w:rsidRPr="000B0938">
        <w:rPr>
          <w:rStyle w:val="20pt"/>
          <w:rFonts w:eastAsia="Arial Unicode MS"/>
          <w:sz w:val="28"/>
          <w:szCs w:val="28"/>
          <w:lang w:val="ru-RU"/>
        </w:rPr>
        <w:t>:/</w:t>
      </w:r>
      <w:r w:rsidRPr="000B0938">
        <w:rPr>
          <w:rStyle w:val="2d"/>
          <w:rFonts w:eastAsia="Arial Unicode MS"/>
          <w:sz w:val="28"/>
          <w:szCs w:val="28"/>
          <w:lang w:val="ru-RU"/>
        </w:rPr>
        <w:t xml:space="preserve"> </w:t>
      </w:r>
      <w:hyperlink r:id="rId9" w:history="1">
        <w:r w:rsidR="003731BD" w:rsidRPr="000B0938">
          <w:rPr>
            <w:rStyle w:val="a3"/>
            <w:sz w:val="28"/>
            <w:szCs w:val="28"/>
            <w:lang w:val="en-US"/>
          </w:rPr>
          <w:t>www</w:t>
        </w:r>
        <w:r w:rsidR="003731BD" w:rsidRPr="000B0938">
          <w:rPr>
            <w:rStyle w:val="a3"/>
            <w:sz w:val="28"/>
            <w:szCs w:val="28"/>
            <w:lang w:val="ru-RU"/>
          </w:rPr>
          <w:t>.</w:t>
        </w:r>
        <w:proofErr w:type="spellStart"/>
        <w:r w:rsidR="003731BD" w:rsidRPr="000B0938">
          <w:rPr>
            <w:rStyle w:val="a3"/>
            <w:sz w:val="28"/>
            <w:szCs w:val="28"/>
            <w:lang w:val="en-US"/>
          </w:rPr>
          <w:t>osvita</w:t>
        </w:r>
        <w:proofErr w:type="spellEnd"/>
        <w:r w:rsidR="003731BD" w:rsidRPr="000B0938">
          <w:rPr>
            <w:rStyle w:val="a3"/>
            <w:sz w:val="28"/>
            <w:szCs w:val="28"/>
          </w:rPr>
          <w:t>.</w:t>
        </w:r>
        <w:proofErr w:type="spellStart"/>
        <w:r w:rsidR="003731BD" w:rsidRPr="000B0938">
          <w:rPr>
            <w:rStyle w:val="a3"/>
            <w:sz w:val="28"/>
            <w:szCs w:val="28"/>
            <w:lang w:val="en-US"/>
          </w:rPr>
          <w:t>irpin</w:t>
        </w:r>
        <w:proofErr w:type="spellEnd"/>
        <w:r w:rsidR="003731BD" w:rsidRPr="000B0938">
          <w:rPr>
            <w:rStyle w:val="a3"/>
            <w:sz w:val="28"/>
            <w:szCs w:val="28"/>
            <w:lang w:val="ru-RU"/>
          </w:rPr>
          <w:t>.</w:t>
        </w:r>
        <w:r w:rsidR="003731BD" w:rsidRPr="000B0938">
          <w:rPr>
            <w:rStyle w:val="a3"/>
            <w:sz w:val="28"/>
            <w:szCs w:val="28"/>
            <w:lang w:val="en-US"/>
          </w:rPr>
          <w:t>com</w:t>
        </w:r>
        <w:r w:rsidR="003731BD" w:rsidRPr="000B0938">
          <w:rPr>
            <w:rStyle w:val="a3"/>
            <w:sz w:val="28"/>
            <w:szCs w:val="28"/>
            <w:lang w:val="ru-RU"/>
          </w:rPr>
          <w:t>/</w:t>
        </w:r>
        <w:proofErr w:type="spellStart"/>
        <w:r w:rsidR="003731BD" w:rsidRPr="000B0938">
          <w:rPr>
            <w:rStyle w:val="a3"/>
            <w:sz w:val="28"/>
            <w:szCs w:val="28"/>
            <w:lang w:val="en-US"/>
          </w:rPr>
          <w:t>viddil</w:t>
        </w:r>
        <w:proofErr w:type="spellEnd"/>
        <w:r w:rsidR="003731BD" w:rsidRPr="000B0938">
          <w:rPr>
            <w:rStyle w:val="a3"/>
            <w:sz w:val="28"/>
            <w:szCs w:val="28"/>
            <w:lang w:val="ru-RU"/>
          </w:rPr>
          <w:t>/</w:t>
        </w:r>
        <w:r w:rsidR="003731BD" w:rsidRPr="000B0938">
          <w:rPr>
            <w:rStyle w:val="a3"/>
            <w:sz w:val="28"/>
            <w:szCs w:val="28"/>
            <w:lang w:val="en-US"/>
          </w:rPr>
          <w:t>v</w:t>
        </w:r>
        <w:r w:rsidR="003731BD" w:rsidRPr="000B0938">
          <w:rPr>
            <w:rStyle w:val="a3"/>
            <w:sz w:val="28"/>
            <w:szCs w:val="28"/>
            <w:lang w:val="ru-RU"/>
          </w:rPr>
          <w:t>5/</w:t>
        </w:r>
        <w:r w:rsidR="003731BD" w:rsidRPr="000B0938">
          <w:rPr>
            <w:rStyle w:val="a3"/>
            <w:sz w:val="28"/>
            <w:szCs w:val="28"/>
            <w:lang w:val="en-US"/>
          </w:rPr>
          <w:t>d</w:t>
        </w:r>
        <w:r w:rsidR="003731BD" w:rsidRPr="000B0938">
          <w:rPr>
            <w:rStyle w:val="a3"/>
            <w:sz w:val="28"/>
            <w:szCs w:val="28"/>
            <w:lang w:val="ru-RU"/>
          </w:rPr>
          <w:t>26</w:t>
        </w:r>
        <w:r w:rsidR="003731BD" w:rsidRPr="000B0938">
          <w:rPr>
            <w:rStyle w:val="a3"/>
            <w:spacing w:val="10"/>
            <w:sz w:val="28"/>
            <w:szCs w:val="28"/>
            <w:lang w:val="ru-RU"/>
          </w:rPr>
          <w:t>,</w:t>
        </w:r>
        <w:proofErr w:type="spellStart"/>
        <w:r w:rsidR="003731BD" w:rsidRPr="000B0938">
          <w:rPr>
            <w:rStyle w:val="a3"/>
            <w:spacing w:val="10"/>
            <w:sz w:val="28"/>
            <w:szCs w:val="28"/>
            <w:lang w:val="en-US"/>
          </w:rPr>
          <w:t>htm</w:t>
        </w:r>
        <w:proofErr w:type="spellEnd"/>
      </w:hyperlink>
    </w:p>
    <w:p w:rsidR="003731BD" w:rsidRPr="000B0938" w:rsidRDefault="00D87A45" w:rsidP="000B0938">
      <w:pPr>
        <w:pStyle w:val="a6"/>
        <w:numPr>
          <w:ilvl w:val="0"/>
          <w:numId w:val="9"/>
        </w:numPr>
        <w:autoSpaceDE w:val="0"/>
        <w:autoSpaceDN w:val="0"/>
        <w:adjustRightInd w:val="0"/>
        <w:spacing w:line="360" w:lineRule="auto"/>
        <w:jc w:val="both"/>
        <w:rPr>
          <w:rStyle w:val="2d"/>
          <w:rFonts w:eastAsia="Arial Unicode MS"/>
          <w:sz w:val="28"/>
          <w:szCs w:val="28"/>
          <w:u w:val="none"/>
          <w:lang w:val="uk-UA"/>
        </w:rPr>
      </w:pPr>
      <w:r w:rsidRPr="000B0938">
        <w:rPr>
          <w:sz w:val="28"/>
          <w:szCs w:val="28"/>
        </w:rPr>
        <w:t xml:space="preserve">Зміни в культурних практиках у сучасній Україні </w:t>
      </w:r>
      <w:r w:rsidR="003731BD" w:rsidRPr="000B0938">
        <w:rPr>
          <w:sz w:val="28"/>
          <w:szCs w:val="28"/>
        </w:rPr>
        <w:t xml:space="preserve">[Електронний ресурс] / Режим доступу : </w:t>
      </w:r>
      <w:r w:rsidRPr="000B0938">
        <w:rPr>
          <w:rStyle w:val="2d"/>
          <w:rFonts w:eastAsia="Arial Unicode MS"/>
          <w:sz w:val="28"/>
          <w:szCs w:val="28"/>
        </w:rPr>
        <w:t>http</w:t>
      </w:r>
      <w:r w:rsidRPr="000B0938">
        <w:rPr>
          <w:rStyle w:val="2d"/>
          <w:rFonts w:eastAsia="Arial Unicode MS"/>
          <w:sz w:val="28"/>
          <w:szCs w:val="28"/>
          <w:lang w:val="ru-RU"/>
        </w:rPr>
        <w:t>:</w:t>
      </w:r>
      <w:hyperlink r:id="rId10" w:history="1">
        <w:r w:rsidRPr="000B0938">
          <w:rPr>
            <w:rStyle w:val="a3"/>
            <w:sz w:val="28"/>
            <w:szCs w:val="28"/>
            <w:lang w:val="en-US"/>
          </w:rPr>
          <w:t>www</w:t>
        </w:r>
        <w:r w:rsidRPr="000B0938">
          <w:rPr>
            <w:rStyle w:val="a3"/>
            <w:sz w:val="28"/>
            <w:szCs w:val="28"/>
            <w:lang w:val="ru-RU"/>
          </w:rPr>
          <w:t>.</w:t>
        </w:r>
        <w:proofErr w:type="spellStart"/>
        <w:r w:rsidRPr="000B0938">
          <w:rPr>
            <w:rStyle w:val="a3"/>
            <w:sz w:val="28"/>
            <w:szCs w:val="28"/>
            <w:lang w:val="en-US"/>
          </w:rPr>
          <w:t>culturalstudies</w:t>
        </w:r>
        <w:proofErr w:type="spellEnd"/>
        <w:r w:rsidRPr="000B0938">
          <w:rPr>
            <w:rStyle w:val="a3"/>
            <w:sz w:val="28"/>
            <w:szCs w:val="28"/>
            <w:lang w:val="ru-RU"/>
          </w:rPr>
          <w:t>.</w:t>
        </w:r>
        <w:r w:rsidRPr="000B0938">
          <w:rPr>
            <w:rStyle w:val="a3"/>
            <w:sz w:val="28"/>
            <w:szCs w:val="28"/>
            <w:lang w:val="en-US"/>
          </w:rPr>
          <w:t>in</w:t>
        </w:r>
        <w:r w:rsidRPr="000B0938">
          <w:rPr>
            <w:rStyle w:val="a3"/>
            <w:sz w:val="28"/>
            <w:szCs w:val="28"/>
            <w:lang w:val="ru-RU"/>
          </w:rPr>
          <w:t>.</w:t>
        </w:r>
        <w:proofErr w:type="spellStart"/>
        <w:r w:rsidRPr="000B0938">
          <w:rPr>
            <w:rStyle w:val="a3"/>
            <w:sz w:val="28"/>
            <w:szCs w:val="28"/>
            <w:lang w:val="en-US"/>
          </w:rPr>
          <w:t>ua</w:t>
        </w:r>
        <w:proofErr w:type="spellEnd"/>
        <w:r w:rsidRPr="000B0938">
          <w:rPr>
            <w:rStyle w:val="a3"/>
            <w:sz w:val="28"/>
            <w:szCs w:val="28"/>
            <w:lang w:val="ru-RU"/>
          </w:rPr>
          <w:t>/2007</w:t>
        </w:r>
      </w:hyperlink>
      <w:r w:rsidR="003731BD" w:rsidRPr="000B0938">
        <w:rPr>
          <w:rStyle w:val="a3"/>
          <w:sz w:val="28"/>
          <w:szCs w:val="28"/>
          <w:lang w:val="ru-RU"/>
        </w:rPr>
        <w:t>_</w:t>
      </w:r>
      <w:proofErr w:type="spellStart"/>
      <w:r w:rsidRPr="000B0938">
        <w:rPr>
          <w:rStyle w:val="2d"/>
          <w:rFonts w:eastAsia="Arial Unicode MS"/>
          <w:sz w:val="28"/>
          <w:szCs w:val="28"/>
        </w:rPr>
        <w:t>analiz</w:t>
      </w:r>
      <w:proofErr w:type="spellEnd"/>
      <w:r w:rsidR="003731BD" w:rsidRPr="000B0938">
        <w:rPr>
          <w:rStyle w:val="2d"/>
          <w:rFonts w:eastAsia="Arial Unicode MS"/>
          <w:sz w:val="28"/>
          <w:szCs w:val="28"/>
          <w:lang w:val="ru-RU"/>
        </w:rPr>
        <w:t>_</w:t>
      </w:r>
      <w:r w:rsidR="003731BD" w:rsidRPr="000B0938">
        <w:rPr>
          <w:rStyle w:val="2d"/>
          <w:rFonts w:eastAsia="Arial Unicode MS"/>
          <w:sz w:val="28"/>
          <w:szCs w:val="28"/>
          <w:lang w:val="uk"/>
        </w:rPr>
        <w:t>6_</w:t>
      </w:r>
      <w:r w:rsidR="003731BD" w:rsidRPr="000B0938">
        <w:rPr>
          <w:rStyle w:val="2d"/>
          <w:rFonts w:eastAsia="Arial Unicode MS"/>
          <w:sz w:val="28"/>
          <w:szCs w:val="28"/>
          <w:lang w:val="uk-UA"/>
        </w:rPr>
        <w:t>1</w:t>
      </w:r>
      <w:r w:rsidRPr="000B0938">
        <w:rPr>
          <w:rStyle w:val="2d"/>
          <w:rFonts w:eastAsia="Arial Unicode MS"/>
          <w:sz w:val="28"/>
          <w:szCs w:val="28"/>
          <w:lang w:val="ru-RU"/>
        </w:rPr>
        <w:t>.</w:t>
      </w:r>
      <w:proofErr w:type="spellStart"/>
      <w:r w:rsidRPr="000B0938">
        <w:rPr>
          <w:rStyle w:val="2d"/>
          <w:rFonts w:eastAsia="Arial Unicode MS"/>
          <w:sz w:val="28"/>
          <w:szCs w:val="28"/>
        </w:rPr>
        <w:t>php</w:t>
      </w:r>
      <w:proofErr w:type="spellEnd"/>
    </w:p>
    <w:p w:rsidR="00777EA7" w:rsidRPr="000B0938" w:rsidRDefault="003731BD" w:rsidP="000B0938">
      <w:pPr>
        <w:pStyle w:val="a6"/>
        <w:numPr>
          <w:ilvl w:val="0"/>
          <w:numId w:val="9"/>
        </w:numPr>
        <w:autoSpaceDE w:val="0"/>
        <w:autoSpaceDN w:val="0"/>
        <w:adjustRightInd w:val="0"/>
        <w:spacing w:line="360" w:lineRule="auto"/>
        <w:jc w:val="both"/>
        <w:rPr>
          <w:sz w:val="28"/>
          <w:szCs w:val="28"/>
        </w:rPr>
      </w:pPr>
      <w:r w:rsidRPr="000B0938">
        <w:rPr>
          <w:sz w:val="28"/>
          <w:szCs w:val="28"/>
        </w:rPr>
        <w:t>Про реалізацію державної політики в галузі культури у сільській</w:t>
      </w:r>
      <w:r w:rsidRPr="000B0938">
        <w:rPr>
          <w:b/>
          <w:sz w:val="28"/>
          <w:szCs w:val="28"/>
        </w:rPr>
        <w:t xml:space="preserve"> </w:t>
      </w:r>
      <w:r w:rsidRPr="000B0938">
        <w:rPr>
          <w:sz w:val="28"/>
          <w:szCs w:val="28"/>
        </w:rPr>
        <w:t xml:space="preserve">[Електронний ресурс] / Режим доступу : </w:t>
      </w:r>
      <w:hyperlink r:id="rId11" w:history="1">
        <w:r w:rsidRPr="000B0938">
          <w:rPr>
            <w:rStyle w:val="a3"/>
            <w:sz w:val="28"/>
            <w:szCs w:val="28"/>
            <w:lang w:val="en-US"/>
          </w:rPr>
          <w:t>http</w:t>
        </w:r>
        <w:r w:rsidRPr="000B0938">
          <w:rPr>
            <w:rStyle w:val="a3"/>
            <w:sz w:val="28"/>
            <w:szCs w:val="28"/>
          </w:rPr>
          <w:t>://</w:t>
        </w:r>
        <w:r w:rsidRPr="000B0938">
          <w:rPr>
            <w:rStyle w:val="a3"/>
            <w:sz w:val="28"/>
            <w:szCs w:val="28"/>
            <w:lang w:val="en-US"/>
          </w:rPr>
          <w:t>www</w:t>
        </w:r>
        <w:r w:rsidRPr="000B0938">
          <w:rPr>
            <w:rStyle w:val="a3"/>
            <w:sz w:val="28"/>
            <w:szCs w:val="28"/>
          </w:rPr>
          <w:t>.</w:t>
        </w:r>
        <w:proofErr w:type="spellStart"/>
        <w:r w:rsidRPr="000B0938">
          <w:rPr>
            <w:rStyle w:val="a3"/>
            <w:sz w:val="28"/>
            <w:szCs w:val="28"/>
            <w:lang w:val="en-US"/>
          </w:rPr>
          <w:t>culturalstudies</w:t>
        </w:r>
        <w:proofErr w:type="spellEnd"/>
        <w:r w:rsidRPr="000B0938">
          <w:rPr>
            <w:rStyle w:val="a3"/>
            <w:sz w:val="28"/>
            <w:szCs w:val="28"/>
          </w:rPr>
          <w:t>.</w:t>
        </w:r>
        <w:r w:rsidRPr="000B0938">
          <w:rPr>
            <w:rStyle w:val="a3"/>
            <w:sz w:val="28"/>
            <w:szCs w:val="28"/>
            <w:lang w:val="en-US"/>
          </w:rPr>
          <w:t>in</w:t>
        </w:r>
        <w:r w:rsidRPr="000B0938">
          <w:rPr>
            <w:rStyle w:val="a3"/>
            <w:sz w:val="28"/>
            <w:szCs w:val="28"/>
          </w:rPr>
          <w:t>.</w:t>
        </w:r>
        <w:proofErr w:type="spellStart"/>
        <w:r w:rsidRPr="000B0938">
          <w:rPr>
            <w:rStyle w:val="a3"/>
            <w:sz w:val="28"/>
            <w:szCs w:val="28"/>
            <w:lang w:val="en-US"/>
          </w:rPr>
          <w:t>ua</w:t>
        </w:r>
        <w:proofErr w:type="spellEnd"/>
        <w:r w:rsidRPr="000B0938">
          <w:rPr>
            <w:rStyle w:val="a3"/>
            <w:sz w:val="28"/>
            <w:szCs w:val="28"/>
          </w:rPr>
          <w:t>/2008_</w:t>
        </w:r>
        <w:proofErr w:type="spellStart"/>
        <w:r w:rsidRPr="000B0938">
          <w:rPr>
            <w:rStyle w:val="a3"/>
            <w:sz w:val="28"/>
            <w:szCs w:val="28"/>
            <w:lang w:val="en-US"/>
          </w:rPr>
          <w:t>zv</w:t>
        </w:r>
        <w:proofErr w:type="spellEnd"/>
        <w:r w:rsidRPr="000B0938">
          <w:rPr>
            <w:rStyle w:val="a3"/>
            <w:sz w:val="28"/>
            <w:szCs w:val="28"/>
          </w:rPr>
          <w:t>15_</w:t>
        </w:r>
        <w:r w:rsidRPr="000B0938">
          <w:rPr>
            <w:rStyle w:val="a3"/>
            <w:sz w:val="28"/>
            <w:szCs w:val="28"/>
            <w:lang w:val="en-US"/>
          </w:rPr>
          <w:t>menu</w:t>
        </w:r>
        <w:r w:rsidRPr="000B0938">
          <w:rPr>
            <w:rStyle w:val="a3"/>
            <w:sz w:val="28"/>
            <w:szCs w:val="28"/>
          </w:rPr>
          <w:t>.</w:t>
        </w:r>
        <w:proofErr w:type="spellStart"/>
        <w:r w:rsidRPr="000B0938">
          <w:rPr>
            <w:rStyle w:val="a3"/>
            <w:sz w:val="28"/>
            <w:szCs w:val="28"/>
            <w:lang w:val="en-US"/>
          </w:rPr>
          <w:t>php</w:t>
        </w:r>
        <w:proofErr w:type="spellEnd"/>
      </w:hyperlink>
    </w:p>
    <w:sectPr w:rsidR="00777EA7" w:rsidRPr="000B0938" w:rsidSect="00E2525F">
      <w:headerReference w:type="default" r:id="rId12"/>
      <w:type w:val="continuous"/>
      <w:pgSz w:w="11905" w:h="16837" w:code="9"/>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0A" w:rsidRDefault="0096270A">
      <w:r>
        <w:separator/>
      </w:r>
    </w:p>
  </w:endnote>
  <w:endnote w:type="continuationSeparator" w:id="0">
    <w:p w:rsidR="0096270A" w:rsidRDefault="0096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0A" w:rsidRDefault="0096270A"/>
  </w:footnote>
  <w:footnote w:type="continuationSeparator" w:id="0">
    <w:p w:rsidR="0096270A" w:rsidRDefault="00962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29182"/>
      <w:docPartObj>
        <w:docPartGallery w:val="Page Numbers (Top of Page)"/>
        <w:docPartUnique/>
      </w:docPartObj>
    </w:sdtPr>
    <w:sdtContent>
      <w:p w:rsidR="00A141F5" w:rsidRDefault="00A141F5">
        <w:pPr>
          <w:pStyle w:val="aa"/>
          <w:jc w:val="right"/>
        </w:pPr>
        <w:r>
          <w:fldChar w:fldCharType="begin"/>
        </w:r>
        <w:r>
          <w:instrText>PAGE   \* MERGEFORMAT</w:instrText>
        </w:r>
        <w:r>
          <w:fldChar w:fldCharType="separate"/>
        </w:r>
        <w:r w:rsidR="008C77C1" w:rsidRPr="008C77C1">
          <w:rPr>
            <w:noProof/>
            <w:lang w:val="ru-RU"/>
          </w:rPr>
          <w:t>2</w:t>
        </w:r>
        <w:r>
          <w:fldChar w:fldCharType="end"/>
        </w:r>
      </w:p>
    </w:sdtContent>
  </w:sdt>
  <w:p w:rsidR="00A141F5" w:rsidRDefault="00A141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981"/>
    <w:multiLevelType w:val="hybridMultilevel"/>
    <w:tmpl w:val="4406FC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701463"/>
    <w:multiLevelType w:val="hybridMultilevel"/>
    <w:tmpl w:val="9C1C8A8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B6C70A3"/>
    <w:multiLevelType w:val="hybridMultilevel"/>
    <w:tmpl w:val="C31204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73252A"/>
    <w:multiLevelType w:val="hybridMultilevel"/>
    <w:tmpl w:val="CF32687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42660CF2"/>
    <w:multiLevelType w:val="hybridMultilevel"/>
    <w:tmpl w:val="22AEDB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417433"/>
    <w:multiLevelType w:val="hybridMultilevel"/>
    <w:tmpl w:val="0D8E81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B916AC"/>
    <w:multiLevelType w:val="hybridMultilevel"/>
    <w:tmpl w:val="05722D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7EE1062"/>
    <w:multiLevelType w:val="hybridMultilevel"/>
    <w:tmpl w:val="89CA8E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66186C09"/>
    <w:multiLevelType w:val="hybridMultilevel"/>
    <w:tmpl w:val="E98C4A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9C70F4F"/>
    <w:multiLevelType w:val="hybridMultilevel"/>
    <w:tmpl w:val="D4346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F57752F"/>
    <w:multiLevelType w:val="hybridMultilevel"/>
    <w:tmpl w:val="F71ED5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5"/>
  </w:num>
  <w:num w:numId="6">
    <w:abstractNumId w:val="1"/>
  </w:num>
  <w:num w:numId="7">
    <w:abstractNumId w:val="8"/>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16B7A"/>
    <w:rsid w:val="000B0938"/>
    <w:rsid w:val="00157B4D"/>
    <w:rsid w:val="001F39DD"/>
    <w:rsid w:val="002C2016"/>
    <w:rsid w:val="00316B7A"/>
    <w:rsid w:val="00327CCE"/>
    <w:rsid w:val="003731BD"/>
    <w:rsid w:val="005A60C6"/>
    <w:rsid w:val="005E4843"/>
    <w:rsid w:val="007103E0"/>
    <w:rsid w:val="00755179"/>
    <w:rsid w:val="00777EA7"/>
    <w:rsid w:val="007C3472"/>
    <w:rsid w:val="00837503"/>
    <w:rsid w:val="008C77C1"/>
    <w:rsid w:val="00917C5C"/>
    <w:rsid w:val="0096270A"/>
    <w:rsid w:val="00A141F5"/>
    <w:rsid w:val="00AE240E"/>
    <w:rsid w:val="00AE30E9"/>
    <w:rsid w:val="00CC78C2"/>
    <w:rsid w:val="00CE5006"/>
    <w:rsid w:val="00D87A45"/>
    <w:rsid w:val="00DE7DDE"/>
    <w:rsid w:val="00E068A6"/>
    <w:rsid w:val="00E117FE"/>
    <w:rsid w:val="00E2525F"/>
    <w:rsid w:val="00F5745F"/>
    <w:rsid w:val="00F579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3731BD"/>
    <w:pPr>
      <w:keepNext/>
      <w:outlineLvl w:val="0"/>
    </w:pPr>
    <w:rPr>
      <w:rFonts w:ascii="Times New Roman" w:eastAsia="Times New Roman" w:hAnsi="Times New Roman" w:cs="Times New Roman"/>
      <w:color w:val="auto"/>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4"/>
      <w:szCs w:val="24"/>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0"/>
      <w:sz w:val="20"/>
      <w:szCs w:val="20"/>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85pt0pt">
    <w:name w:val="Основной текст + 8;5 pt;Не полужирный;Интервал 0 pt"/>
    <w:basedOn w:val="a4"/>
    <w:rPr>
      <w:rFonts w:ascii="Times New Roman" w:eastAsia="Times New Roman" w:hAnsi="Times New Roman" w:cs="Times New Roman"/>
      <w:b/>
      <w:bCs/>
      <w:i w:val="0"/>
      <w:iCs w:val="0"/>
      <w:smallCaps w:val="0"/>
      <w:strike w:val="0"/>
      <w:spacing w:val="10"/>
      <w:sz w:val="17"/>
      <w:szCs w:val="17"/>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pacing w:val="0"/>
      <w:sz w:val="25"/>
      <w:szCs w:val="25"/>
    </w:rPr>
  </w:style>
  <w:style w:type="character" w:customStyle="1" w:styleId="122">
    <w:name w:val="Заголовок №1 (2)"/>
    <w:basedOn w:val="120"/>
    <w:rPr>
      <w:rFonts w:ascii="Times New Roman" w:eastAsia="Times New Roman" w:hAnsi="Times New Roman" w:cs="Times New Roman"/>
      <w:b w:val="0"/>
      <w:bCs w:val="0"/>
      <w:i w:val="0"/>
      <w:iCs w:val="0"/>
      <w:smallCaps w:val="0"/>
      <w:strike w:val="0"/>
      <w:spacing w:val="0"/>
      <w:sz w:val="25"/>
      <w:szCs w:val="25"/>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10"/>
      <w:sz w:val="22"/>
      <w:szCs w:val="22"/>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9"/>
      <w:szCs w:val="19"/>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spacing w:val="20"/>
      <w:sz w:val="25"/>
      <w:szCs w:val="25"/>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8"/>
      <w:szCs w:val="18"/>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18"/>
      <w:szCs w:val="18"/>
    </w:rPr>
  </w:style>
  <w:style w:type="character" w:customStyle="1" w:styleId="89pt">
    <w:name w:val="Основной текст (8) + 9 pt;Курсив"/>
    <w:basedOn w:val="8"/>
    <w:rPr>
      <w:rFonts w:ascii="Times New Roman" w:eastAsia="Times New Roman" w:hAnsi="Times New Roman" w:cs="Times New Roman"/>
      <w:b w:val="0"/>
      <w:bCs w:val="0"/>
      <w:i/>
      <w:iCs/>
      <w:smallCaps w:val="0"/>
      <w:strike w:val="0"/>
      <w:spacing w:val="0"/>
      <w:sz w:val="18"/>
      <w:szCs w:val="18"/>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10"/>
      <w:sz w:val="17"/>
      <w:szCs w:val="17"/>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4"/>
      <w:szCs w:val="24"/>
    </w:rPr>
  </w:style>
  <w:style w:type="character" w:customStyle="1" w:styleId="17">
    <w:name w:val="Основной текст (17)_"/>
    <w:basedOn w:val="a0"/>
    <w:link w:val="170"/>
    <w:rPr>
      <w:rFonts w:ascii="SimHei" w:eastAsia="SimHei" w:hAnsi="SimHei" w:cs="SimHei"/>
      <w:b w:val="0"/>
      <w:bCs w:val="0"/>
      <w:i w:val="0"/>
      <w:iCs w:val="0"/>
      <w:smallCaps w:val="0"/>
      <w:strike w:val="0"/>
      <w:spacing w:val="-20"/>
      <w:sz w:val="21"/>
      <w:szCs w:val="21"/>
    </w:rPr>
  </w:style>
  <w:style w:type="character" w:customStyle="1" w:styleId="140">
    <w:name w:val="Основной текст (14)_"/>
    <w:basedOn w:val="a0"/>
    <w:link w:val="141"/>
    <w:rPr>
      <w:rFonts w:ascii="SimHei" w:eastAsia="SimHei" w:hAnsi="SimHei" w:cs="SimHei"/>
      <w:b w:val="0"/>
      <w:bCs w:val="0"/>
      <w:i w:val="0"/>
      <w:iCs w:val="0"/>
      <w:smallCaps w:val="0"/>
      <w:strike w:val="0"/>
      <w:spacing w:val="-20"/>
      <w:sz w:val="20"/>
      <w:szCs w:val="20"/>
    </w:rPr>
  </w:style>
  <w:style w:type="character" w:customStyle="1" w:styleId="85pt">
    <w:name w:val="Основной текст + 8;5 pt;Не полужирный"/>
    <w:basedOn w:val="a4"/>
    <w:rPr>
      <w:rFonts w:ascii="Times New Roman" w:eastAsia="Times New Roman" w:hAnsi="Times New Roman" w:cs="Times New Roman"/>
      <w:b/>
      <w:bCs/>
      <w:i w:val="0"/>
      <w:iCs w:val="0"/>
      <w:smallCaps w:val="0"/>
      <w:strike w:val="0"/>
      <w:spacing w:val="0"/>
      <w:sz w:val="17"/>
      <w:szCs w:val="17"/>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395pt">
    <w:name w:val="Основной текст (3) + 9;5 pt;Не полужирный;Не курсив;Малые прописные"/>
    <w:basedOn w:val="3"/>
    <w:rPr>
      <w:rFonts w:ascii="Times New Roman" w:eastAsia="Times New Roman" w:hAnsi="Times New Roman" w:cs="Times New Roman"/>
      <w:b/>
      <w:bCs/>
      <w:i/>
      <w:iCs/>
      <w:smallCaps/>
      <w:strike w:val="0"/>
      <w:spacing w:val="0"/>
      <w:sz w:val="19"/>
      <w:szCs w:val="19"/>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295pt0pt">
    <w:name w:val="Основной текст (2) + 9;5 pt;Не полужирный;Малые прописные;Интервал 0 pt"/>
    <w:basedOn w:val="2"/>
    <w:rPr>
      <w:rFonts w:ascii="Times New Roman" w:eastAsia="Times New Roman" w:hAnsi="Times New Roman" w:cs="Times New Roman"/>
      <w:b/>
      <w:bCs/>
      <w:i w:val="0"/>
      <w:iCs w:val="0"/>
      <w:smallCaps/>
      <w:strike w:val="0"/>
      <w:spacing w:val="-10"/>
      <w:sz w:val="19"/>
      <w:szCs w:val="19"/>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spacing w:val="30"/>
      <w:sz w:val="24"/>
      <w:szCs w:val="24"/>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spacing w:val="0"/>
      <w:sz w:val="24"/>
      <w:szCs w:val="24"/>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0"/>
      <w:sz w:val="19"/>
      <w:szCs w:val="19"/>
    </w:rPr>
  </w:style>
  <w:style w:type="character" w:customStyle="1" w:styleId="412pt0pt">
    <w:name w:val="Основной текст (4) + 12 pt;Полужирный;Не малые прописные;Интервал 0 pt"/>
    <w:basedOn w:val="40"/>
    <w:rPr>
      <w:rFonts w:ascii="Times New Roman" w:eastAsia="Times New Roman" w:hAnsi="Times New Roman" w:cs="Times New Roman"/>
      <w:b/>
      <w:bCs/>
      <w:i w:val="0"/>
      <w:iCs w:val="0"/>
      <w:smallCaps/>
      <w:strike w:val="0"/>
      <w:spacing w:val="0"/>
      <w:sz w:val="24"/>
      <w:szCs w:val="24"/>
    </w:rPr>
  </w:style>
  <w:style w:type="character" w:customStyle="1" w:styleId="28">
    <w:name w:val="Заголовок №2_"/>
    <w:basedOn w:val="a0"/>
    <w:link w:val="29"/>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Заголовок №2"/>
    <w:basedOn w:val="2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b">
    <w:name w:val="Заголовок №2"/>
    <w:basedOn w:val="28"/>
    <w:rPr>
      <w:rFonts w:ascii="Times New Roman" w:eastAsia="Times New Roman" w:hAnsi="Times New Roman" w:cs="Times New Roman"/>
      <w:b w:val="0"/>
      <w:bCs w:val="0"/>
      <w:i w:val="0"/>
      <w:iCs w:val="0"/>
      <w:smallCaps w:val="0"/>
      <w:strike/>
      <w:spacing w:val="0"/>
      <w:sz w:val="24"/>
      <w:szCs w:val="24"/>
      <w:u w:val="single"/>
    </w:rPr>
  </w:style>
  <w:style w:type="character" w:customStyle="1" w:styleId="2c">
    <w:name w:val="Заголовок №2"/>
    <w:basedOn w:val="28"/>
    <w:rPr>
      <w:rFonts w:ascii="Times New Roman" w:eastAsia="Times New Roman" w:hAnsi="Times New Roman" w:cs="Times New Roman"/>
      <w:b w:val="0"/>
      <w:bCs w:val="0"/>
      <w:i w:val="0"/>
      <w:iCs w:val="0"/>
      <w:smallCaps w:val="0"/>
      <w:strike/>
      <w:spacing w:val="0"/>
      <w:sz w:val="24"/>
      <w:szCs w:val="24"/>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0"/>
      <w:sz w:val="23"/>
      <w:szCs w:val="23"/>
    </w:rPr>
  </w:style>
  <w:style w:type="character" w:customStyle="1" w:styleId="12pt0pt">
    <w:name w:val="Основной текст + 12 pt;Не полужирный;Интервал 0 pt"/>
    <w:basedOn w:val="a4"/>
    <w:rPr>
      <w:rFonts w:ascii="Times New Roman" w:eastAsia="Times New Roman" w:hAnsi="Times New Roman" w:cs="Times New Roman"/>
      <w:b/>
      <w:bCs/>
      <w:i w:val="0"/>
      <w:iCs w:val="0"/>
      <w:smallCaps w:val="0"/>
      <w:strike w:val="0"/>
      <w:spacing w:val="10"/>
      <w:sz w:val="24"/>
      <w:szCs w:val="24"/>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0"/>
      <w:szCs w:val="20"/>
      <w:lang w:val="en-US"/>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4"/>
      <w:szCs w:val="24"/>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spacing w:val="10"/>
      <w:sz w:val="24"/>
      <w:szCs w:val="24"/>
      <w:u w:val="single"/>
      <w:lang w:val="en-US"/>
    </w:rPr>
  </w:style>
  <w:style w:type="character" w:customStyle="1" w:styleId="312pt">
    <w:name w:val="Основной текст (3) + 12 pt;Не курсив"/>
    <w:basedOn w:val="3"/>
    <w:rPr>
      <w:rFonts w:ascii="Times New Roman" w:eastAsia="Times New Roman" w:hAnsi="Times New Roman" w:cs="Times New Roman"/>
      <w:b w:val="0"/>
      <w:bCs w:val="0"/>
      <w:i/>
      <w:iCs/>
      <w:smallCaps w:val="0"/>
      <w:strike w:val="0"/>
      <w:spacing w:val="0"/>
      <w:sz w:val="24"/>
      <w:szCs w:val="24"/>
    </w:rPr>
  </w:style>
  <w:style w:type="character" w:customStyle="1" w:styleId="123">
    <w:name w:val="Основной текст (12)_"/>
    <w:basedOn w:val="a0"/>
    <w:link w:val="124"/>
    <w:rPr>
      <w:rFonts w:ascii="Times New Roman" w:eastAsia="Times New Roman" w:hAnsi="Times New Roman" w:cs="Times New Roman"/>
      <w:b w:val="0"/>
      <w:bCs w:val="0"/>
      <w:i w:val="0"/>
      <w:iCs w:val="0"/>
      <w:smallCaps w:val="0"/>
      <w:strike w:val="0"/>
      <w:spacing w:val="10"/>
      <w:sz w:val="24"/>
      <w:szCs w:val="24"/>
    </w:rPr>
  </w:style>
  <w:style w:type="character" w:customStyle="1" w:styleId="120pt">
    <w:name w:val="Основной текст (12) + Полужирный;Интервал 0 pt"/>
    <w:basedOn w:val="123"/>
    <w:rPr>
      <w:rFonts w:ascii="Times New Roman" w:eastAsia="Times New Roman" w:hAnsi="Times New Roman" w:cs="Times New Roman"/>
      <w:b/>
      <w:bCs/>
      <w:i w:val="0"/>
      <w:iCs w:val="0"/>
      <w:smallCaps w:val="0"/>
      <w:strike w:val="0"/>
      <w:spacing w:val="0"/>
      <w:sz w:val="24"/>
      <w:szCs w:val="24"/>
    </w:rPr>
  </w:style>
  <w:style w:type="character" w:customStyle="1" w:styleId="1210pt1pt">
    <w:name w:val="Основной текст (12) + 10 pt;Интервал 1 pt"/>
    <w:basedOn w:val="123"/>
    <w:rPr>
      <w:rFonts w:ascii="Times New Roman" w:eastAsia="Times New Roman" w:hAnsi="Times New Roman" w:cs="Times New Roman"/>
      <w:b w:val="0"/>
      <w:bCs w:val="0"/>
      <w:i w:val="0"/>
      <w:iCs w:val="0"/>
      <w:smallCaps w:val="0"/>
      <w:strike w:val="0"/>
      <w:spacing w:val="20"/>
      <w:sz w:val="20"/>
      <w:szCs w:val="20"/>
    </w:rPr>
  </w:style>
  <w:style w:type="character" w:customStyle="1" w:styleId="120pt0">
    <w:name w:val="Основной текст (12) + Полужирный;Интервал 0 pt"/>
    <w:basedOn w:val="123"/>
    <w:rPr>
      <w:rFonts w:ascii="Times New Roman" w:eastAsia="Times New Roman" w:hAnsi="Times New Roman" w:cs="Times New Roman"/>
      <w:b/>
      <w:bCs/>
      <w:i w:val="0"/>
      <w:iCs w:val="0"/>
      <w:smallCaps w:val="0"/>
      <w:strike w:val="0"/>
      <w:spacing w:val="0"/>
      <w:sz w:val="24"/>
      <w:szCs w:val="24"/>
    </w:rPr>
  </w:style>
  <w:style w:type="character" w:customStyle="1" w:styleId="1295pt0pt">
    <w:name w:val="Основной текст (12) + 9;5 pt;Интервал 0 pt"/>
    <w:basedOn w:val="123"/>
    <w:rPr>
      <w:rFonts w:ascii="Times New Roman" w:eastAsia="Times New Roman" w:hAnsi="Times New Roman" w:cs="Times New Roman"/>
      <w:b w:val="0"/>
      <w:bCs w:val="0"/>
      <w:i w:val="0"/>
      <w:iCs w:val="0"/>
      <w:smallCaps w:val="0"/>
      <w:strike w:val="0"/>
      <w:spacing w:val="0"/>
      <w:sz w:val="19"/>
      <w:szCs w:val="19"/>
    </w:rPr>
  </w:style>
  <w:style w:type="character" w:customStyle="1" w:styleId="125">
    <w:name w:val="Основной текст (12)"/>
    <w:basedOn w:val="123"/>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120pt1">
    <w:name w:val="Основной текст (12) + Полужирный;Интервал 0 pt"/>
    <w:basedOn w:val="123"/>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pPr>
      <w:shd w:val="clear" w:color="auto" w:fill="FFFFFF"/>
      <w:spacing w:after="540" w:line="0" w:lineRule="atLeast"/>
    </w:pPr>
    <w:rPr>
      <w:rFonts w:ascii="Times New Roman" w:eastAsia="Times New Roman" w:hAnsi="Times New Roman" w:cs="Times New Roman"/>
      <w:b/>
      <w:bCs/>
      <w:i/>
      <w:iCs/>
      <w:sz w:val="25"/>
      <w:szCs w:val="25"/>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line="468" w:lineRule="exact"/>
      <w:ind w:firstLine="540"/>
      <w:jc w:val="both"/>
      <w:outlineLvl w:val="0"/>
    </w:pPr>
    <w:rPr>
      <w:rFonts w:ascii="Times New Roman" w:eastAsia="Times New Roman" w:hAnsi="Times New Roman" w:cs="Times New Roman"/>
      <w:b/>
      <w:bCs/>
    </w:rPr>
  </w:style>
  <w:style w:type="paragraph" w:customStyle="1" w:styleId="5">
    <w:name w:val="Основной текст5"/>
    <w:basedOn w:val="a"/>
    <w:link w:val="a4"/>
    <w:pPr>
      <w:shd w:val="clear" w:color="auto" w:fill="FFFFFF"/>
      <w:spacing w:line="348" w:lineRule="exact"/>
      <w:ind w:hanging="420"/>
    </w:pPr>
    <w:rPr>
      <w:rFonts w:ascii="Times New Roman" w:eastAsia="Times New Roman" w:hAnsi="Times New Roman" w:cs="Times New Roman"/>
      <w:b/>
      <w:bCs/>
      <w:sz w:val="20"/>
      <w:szCs w:val="20"/>
    </w:rPr>
  </w:style>
  <w:style w:type="paragraph" w:customStyle="1" w:styleId="121">
    <w:name w:val="Заголовок №1 (2)"/>
    <w:basedOn w:val="a"/>
    <w:link w:val="120"/>
    <w:pPr>
      <w:shd w:val="clear" w:color="auto" w:fill="FFFFFF"/>
      <w:spacing w:line="0" w:lineRule="atLeast"/>
      <w:jc w:val="both"/>
      <w:outlineLvl w:val="0"/>
    </w:pPr>
    <w:rPr>
      <w:rFonts w:ascii="Times New Roman" w:eastAsia="Times New Roman" w:hAnsi="Times New Roman" w:cs="Times New Roman"/>
      <w:b/>
      <w:bCs/>
      <w:i/>
      <w:iCs/>
      <w:sz w:val="25"/>
      <w:szCs w:val="25"/>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i/>
      <w:iCs/>
      <w:sz w:val="18"/>
      <w:szCs w:val="18"/>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b/>
      <w:bCs/>
      <w:sz w:val="18"/>
      <w:szCs w:val="18"/>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pacing w:val="10"/>
      <w:sz w:val="17"/>
      <w:szCs w:val="17"/>
    </w:rPr>
  </w:style>
  <w:style w:type="paragraph" w:customStyle="1" w:styleId="170">
    <w:name w:val="Основной текст (17)"/>
    <w:basedOn w:val="a"/>
    <w:link w:val="17"/>
    <w:pPr>
      <w:shd w:val="clear" w:color="auto" w:fill="FFFFFF"/>
      <w:spacing w:line="0" w:lineRule="atLeast"/>
    </w:pPr>
    <w:rPr>
      <w:rFonts w:ascii="SimHei" w:eastAsia="SimHei" w:hAnsi="SimHei" w:cs="SimHei"/>
      <w:spacing w:val="-20"/>
      <w:sz w:val="21"/>
      <w:szCs w:val="21"/>
    </w:rPr>
  </w:style>
  <w:style w:type="paragraph" w:customStyle="1" w:styleId="141">
    <w:name w:val="Основной текст (14)"/>
    <w:basedOn w:val="a"/>
    <w:link w:val="140"/>
    <w:pPr>
      <w:shd w:val="clear" w:color="auto" w:fill="FFFFFF"/>
      <w:spacing w:line="0" w:lineRule="atLeast"/>
    </w:pPr>
    <w:rPr>
      <w:rFonts w:ascii="SimHei" w:eastAsia="SimHei" w:hAnsi="SimHei" w:cs="SimHei"/>
      <w:spacing w:val="-20"/>
      <w:sz w:val="20"/>
      <w:szCs w:val="20"/>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mallCaps/>
      <w:spacing w:val="-10"/>
      <w:sz w:val="19"/>
      <w:szCs w:val="19"/>
    </w:rPr>
  </w:style>
  <w:style w:type="paragraph" w:customStyle="1" w:styleId="29">
    <w:name w:val="Заголовок №2"/>
    <w:basedOn w:val="a"/>
    <w:link w:val="28"/>
    <w:pPr>
      <w:shd w:val="clear" w:color="auto" w:fill="FFFFFF"/>
      <w:spacing w:line="444" w:lineRule="exact"/>
      <w:outlineLvl w:val="1"/>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after="180" w:line="0" w:lineRule="atLeast"/>
      <w:ind w:firstLine="500"/>
      <w:jc w:val="both"/>
    </w:pPr>
    <w:rPr>
      <w:rFonts w:ascii="Times New Roman" w:eastAsia="Times New Roman" w:hAnsi="Times New Roman" w:cs="Times New Roman"/>
      <w:i/>
      <w:iCs/>
      <w:spacing w:val="-10"/>
      <w:sz w:val="23"/>
      <w:szCs w:val="23"/>
    </w:rPr>
  </w:style>
  <w:style w:type="paragraph" w:customStyle="1" w:styleId="124">
    <w:name w:val="Основной текст (12)"/>
    <w:basedOn w:val="a"/>
    <w:link w:val="123"/>
    <w:pPr>
      <w:shd w:val="clear" w:color="auto" w:fill="FFFFFF"/>
      <w:spacing w:line="276" w:lineRule="exact"/>
      <w:ind w:firstLine="400"/>
      <w:jc w:val="both"/>
    </w:pPr>
    <w:rPr>
      <w:rFonts w:ascii="Times New Roman" w:eastAsia="Times New Roman" w:hAnsi="Times New Roman" w:cs="Times New Roman"/>
      <w:spacing w:val="10"/>
    </w:rPr>
  </w:style>
  <w:style w:type="character" w:styleId="a5">
    <w:name w:val="Emphasis"/>
    <w:basedOn w:val="a0"/>
    <w:uiPriority w:val="20"/>
    <w:qFormat/>
    <w:rsid w:val="00777EA7"/>
    <w:rPr>
      <w:i/>
      <w:iCs/>
    </w:rPr>
  </w:style>
  <w:style w:type="paragraph" w:styleId="a6">
    <w:name w:val="List Paragraph"/>
    <w:basedOn w:val="a"/>
    <w:uiPriority w:val="34"/>
    <w:qFormat/>
    <w:rsid w:val="001F39DD"/>
    <w:pPr>
      <w:ind w:left="720"/>
      <w:contextualSpacing/>
    </w:pPr>
    <w:rPr>
      <w:rFonts w:ascii="Times New Roman" w:eastAsia="Times New Roman" w:hAnsi="Times New Roman" w:cs="Times New Roman"/>
      <w:color w:val="auto"/>
      <w:lang w:val="uk-UA"/>
    </w:rPr>
  </w:style>
  <w:style w:type="character" w:styleId="a7">
    <w:name w:val="FollowedHyperlink"/>
    <w:basedOn w:val="a0"/>
    <w:uiPriority w:val="99"/>
    <w:semiHidden/>
    <w:unhideWhenUsed/>
    <w:rsid w:val="003731BD"/>
    <w:rPr>
      <w:color w:val="800080" w:themeColor="followedHyperlink"/>
      <w:u w:val="single"/>
    </w:rPr>
  </w:style>
  <w:style w:type="character" w:customStyle="1" w:styleId="10">
    <w:name w:val="Заголовок 1 Знак"/>
    <w:basedOn w:val="a0"/>
    <w:link w:val="1"/>
    <w:rsid w:val="003731BD"/>
    <w:rPr>
      <w:rFonts w:ascii="Times New Roman" w:eastAsia="Times New Roman" w:hAnsi="Times New Roman" w:cs="Times New Roman"/>
      <w:szCs w:val="20"/>
      <w:lang w:val="uk-UA" w:eastAsia="ru-RU"/>
    </w:rPr>
  </w:style>
  <w:style w:type="paragraph" w:styleId="a8">
    <w:name w:val="Balloon Text"/>
    <w:basedOn w:val="a"/>
    <w:link w:val="a9"/>
    <w:uiPriority w:val="99"/>
    <w:semiHidden/>
    <w:unhideWhenUsed/>
    <w:rsid w:val="00E2525F"/>
    <w:rPr>
      <w:rFonts w:ascii="Tahoma" w:hAnsi="Tahoma" w:cs="Tahoma"/>
      <w:sz w:val="16"/>
      <w:szCs w:val="16"/>
    </w:rPr>
  </w:style>
  <w:style w:type="character" w:customStyle="1" w:styleId="a9">
    <w:name w:val="Текст выноски Знак"/>
    <w:basedOn w:val="a0"/>
    <w:link w:val="a8"/>
    <w:uiPriority w:val="99"/>
    <w:semiHidden/>
    <w:rsid w:val="00E2525F"/>
    <w:rPr>
      <w:rFonts w:ascii="Tahoma" w:hAnsi="Tahoma" w:cs="Tahoma"/>
      <w:color w:val="000000"/>
      <w:sz w:val="16"/>
      <w:szCs w:val="16"/>
    </w:rPr>
  </w:style>
  <w:style w:type="paragraph" w:styleId="aa">
    <w:name w:val="header"/>
    <w:basedOn w:val="a"/>
    <w:link w:val="ab"/>
    <w:uiPriority w:val="99"/>
    <w:unhideWhenUsed/>
    <w:rsid w:val="00E2525F"/>
    <w:pPr>
      <w:tabs>
        <w:tab w:val="center" w:pos="4819"/>
        <w:tab w:val="right" w:pos="9639"/>
      </w:tabs>
    </w:pPr>
  </w:style>
  <w:style w:type="character" w:customStyle="1" w:styleId="ab">
    <w:name w:val="Верхний колонтитул Знак"/>
    <w:basedOn w:val="a0"/>
    <w:link w:val="aa"/>
    <w:uiPriority w:val="99"/>
    <w:rsid w:val="00E2525F"/>
    <w:rPr>
      <w:color w:val="000000"/>
    </w:rPr>
  </w:style>
  <w:style w:type="paragraph" w:styleId="ac">
    <w:name w:val="footer"/>
    <w:basedOn w:val="a"/>
    <w:link w:val="ad"/>
    <w:uiPriority w:val="99"/>
    <w:unhideWhenUsed/>
    <w:rsid w:val="00E2525F"/>
    <w:pPr>
      <w:tabs>
        <w:tab w:val="center" w:pos="4819"/>
        <w:tab w:val="right" w:pos="9639"/>
      </w:tabs>
    </w:pPr>
  </w:style>
  <w:style w:type="character" w:customStyle="1" w:styleId="ad">
    <w:name w:val="Нижний колонтитул Знак"/>
    <w:basedOn w:val="a0"/>
    <w:link w:val="ac"/>
    <w:uiPriority w:val="99"/>
    <w:rsid w:val="00E2525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ita.irpin.com/viddil/v5/d27.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lturalstudies.in.ua/2008_zv15_menu.php" TargetMode="External"/><Relationship Id="rId5" Type="http://schemas.openxmlformats.org/officeDocument/2006/relationships/webSettings" Target="webSettings.xml"/><Relationship Id="rId10" Type="http://schemas.openxmlformats.org/officeDocument/2006/relationships/hyperlink" Target="http://www.culturalstudies.in.ua/2007" TargetMode="External"/><Relationship Id="rId4" Type="http://schemas.openxmlformats.org/officeDocument/2006/relationships/settings" Target="settings.xml"/><Relationship Id="rId9" Type="http://schemas.openxmlformats.org/officeDocument/2006/relationships/hyperlink" Target="http://www.osvita.irpin.com/viddil/v5/d26,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9518</Words>
  <Characters>5426</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hunt1</cp:lastModifiedBy>
  <cp:revision>10</cp:revision>
  <cp:lastPrinted>2012-04-08T18:38:00Z</cp:lastPrinted>
  <dcterms:created xsi:type="dcterms:W3CDTF">2012-04-08T14:16:00Z</dcterms:created>
  <dcterms:modified xsi:type="dcterms:W3CDTF">2012-04-08T18:52:00Z</dcterms:modified>
</cp:coreProperties>
</file>