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1" w:rsidRPr="005E7DA8" w:rsidRDefault="000C7521" w:rsidP="005E7DA8">
      <w:pPr>
        <w:tabs>
          <w:tab w:val="left" w:pos="62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proofErr w:type="spellStart"/>
      <w:r w:rsidRPr="005E7DA8">
        <w:rPr>
          <w:rFonts w:ascii="Times New Roman" w:hAnsi="Times New Roman" w:cs="Times New Roman"/>
          <w:b/>
          <w:sz w:val="28"/>
          <w:szCs w:val="28"/>
          <w:lang w:val="uk-UA"/>
        </w:rPr>
        <w:t>Вахоцька</w:t>
      </w:r>
      <w:proofErr w:type="spellEnd"/>
    </w:p>
    <w:p w:rsidR="000C7521" w:rsidRDefault="000C7521" w:rsidP="005E7DA8">
      <w:pPr>
        <w:tabs>
          <w:tab w:val="left" w:pos="62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7DA8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</w:t>
      </w:r>
      <w:r w:rsidR="005E7DA8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 Уманського державного педагогічного</w:t>
      </w:r>
      <w:r w:rsidRPr="005E7DA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5E7DA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E7DA8">
        <w:rPr>
          <w:rFonts w:ascii="Times New Roman" w:hAnsi="Times New Roman" w:cs="Times New Roman"/>
          <w:sz w:val="28"/>
          <w:szCs w:val="28"/>
          <w:lang w:val="uk-UA"/>
        </w:rPr>
        <w:t>імені Павла Тичини</w:t>
      </w:r>
    </w:p>
    <w:p w:rsidR="005E7DA8" w:rsidRPr="005E7DA8" w:rsidRDefault="005E7DA8" w:rsidP="005E7DA8">
      <w:pPr>
        <w:tabs>
          <w:tab w:val="left" w:pos="62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DA8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ГОТОВНОСТІ ДІТЕЙ ДО ШКОЛИ</w:t>
      </w:r>
    </w:p>
    <w:p w:rsidR="0067377A" w:rsidRPr="00A25CFF" w:rsidRDefault="00CA7BD9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CF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прийому дітей до школи здійснюється  двома способами: </w:t>
      </w:r>
    </w:p>
    <w:p w:rsidR="00CA7BD9" w:rsidRPr="00A25CFF" w:rsidRDefault="00CA7BD9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CFF">
        <w:rPr>
          <w:rFonts w:ascii="Times New Roman" w:hAnsi="Times New Roman" w:cs="Times New Roman"/>
          <w:sz w:val="28"/>
          <w:szCs w:val="28"/>
          <w:lang w:val="uk-UA"/>
        </w:rPr>
        <w:t>а) в результаті відбору дітей;</w:t>
      </w:r>
    </w:p>
    <w:p w:rsidR="00CA7BD9" w:rsidRPr="00A25CFF" w:rsidRDefault="00CA7BD9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CFF">
        <w:rPr>
          <w:rFonts w:ascii="Times New Roman" w:hAnsi="Times New Roman" w:cs="Times New Roman"/>
          <w:sz w:val="28"/>
          <w:szCs w:val="28"/>
          <w:lang w:val="uk-UA"/>
        </w:rPr>
        <w:t>б) без відбору</w:t>
      </w:r>
    </w:p>
    <w:p w:rsidR="00CA7BD9" w:rsidRDefault="00CA7BD9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CFF">
        <w:rPr>
          <w:rFonts w:ascii="Times New Roman" w:hAnsi="Times New Roman" w:cs="Times New Roman"/>
          <w:sz w:val="28"/>
          <w:szCs w:val="28"/>
          <w:lang w:val="uk-UA"/>
        </w:rPr>
        <w:t xml:space="preserve">Якщо в школі приймають не всіх дітей, то перш за все, слід визначити критерії відбору. Вони можуть бути різними і визначатися вимогами до якостей учнів, які необхідні для успішного навчання в певній школі. Наприклад, в школах з високим інтелектуальним навантаженням в якості критеріїв повинні розглядатися не лише інтелектуальні показники, а й наявність високої працездатності, темпу діяльності. Висока стомлюваність , низький темп діяльності навіть при високому рівні розвитку дитини ускладнює її навчання в школі. Школа стане </w:t>
      </w:r>
      <w:proofErr w:type="spellStart"/>
      <w:r w:rsidRPr="00A25CFF">
        <w:rPr>
          <w:rFonts w:ascii="Times New Roman" w:hAnsi="Times New Roman" w:cs="Times New Roman"/>
          <w:sz w:val="28"/>
          <w:szCs w:val="28"/>
          <w:lang w:val="uk-UA"/>
        </w:rPr>
        <w:t>стресогенним</w:t>
      </w:r>
      <w:proofErr w:type="spellEnd"/>
      <w:r w:rsidRPr="00A25CFF">
        <w:rPr>
          <w:rFonts w:ascii="Times New Roman" w:hAnsi="Times New Roman" w:cs="Times New Roman"/>
          <w:sz w:val="28"/>
          <w:szCs w:val="28"/>
          <w:lang w:val="uk-UA"/>
        </w:rPr>
        <w:t xml:space="preserve"> фактором , що може зумовити появу у дитини суттєвих порушень психічного і фізичного здоров</w:t>
      </w:r>
      <w:r w:rsidRPr="00A25CFF">
        <w:rPr>
          <w:rFonts w:ascii="Times New Roman" w:hAnsi="Times New Roman" w:cs="Times New Roman"/>
          <w:sz w:val="28"/>
          <w:szCs w:val="28"/>
        </w:rPr>
        <w:t>’</w:t>
      </w:r>
      <w:r w:rsidRPr="00A25CFF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A25CFF">
        <w:rPr>
          <w:rFonts w:ascii="Times New Roman" w:hAnsi="Times New Roman" w:cs="Times New Roman"/>
          <w:sz w:val="28"/>
          <w:szCs w:val="28"/>
          <w:lang w:val="uk-UA"/>
        </w:rPr>
        <w:t>знизити навчальну мотивацію і її ефективність. Школи з поглибленим вивченням іноземних мов висувають підвищені вимоги до мовних навичок дитини.</w:t>
      </w:r>
    </w:p>
    <w:p w:rsidR="00A25CFF" w:rsidRDefault="00A25CFF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Визначивши категорії, психолог вибирає відповідні </w:t>
      </w:r>
      <w:r w:rsidR="00EA6943">
        <w:rPr>
          <w:rFonts w:ascii="Times New Roman" w:hAnsi="Times New Roman" w:cs="Times New Roman"/>
          <w:sz w:val="28"/>
          <w:szCs w:val="28"/>
          <w:lang w:val="uk-UA"/>
        </w:rPr>
        <w:t>діагностичні методики, які дають можливість оцінити результати кількісно і якісно.</w:t>
      </w:r>
    </w:p>
    <w:p w:rsidR="00EA6943" w:rsidRDefault="00EA6943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Методики визначення шкільної готовності, що традиційно використовуються для відбору, можна умовно поділити на дві групи:</w:t>
      </w:r>
    </w:p>
    <w:p w:rsidR="00EA6943" w:rsidRDefault="00EA6943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спрямовані на виявлення рівня розвитку пізнавальних процесів;</w:t>
      </w:r>
    </w:p>
    <w:p w:rsidR="00EA6943" w:rsidRDefault="00EA6943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призначені для оцінки навичок, що вже є ( читання, письма і т.п.).</w:t>
      </w:r>
    </w:p>
    <w:p w:rsidR="00EA6943" w:rsidRDefault="00EA6943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зарубіжній літературі перші називають тестами розвитку, другі – тестами готовності. </w:t>
      </w:r>
      <w:r w:rsidR="000C7521">
        <w:rPr>
          <w:rFonts w:ascii="Times New Roman" w:hAnsi="Times New Roman" w:cs="Times New Roman"/>
          <w:sz w:val="28"/>
          <w:szCs w:val="28"/>
          <w:lang w:val="uk-UA"/>
        </w:rPr>
        <w:t xml:space="preserve">Ці групи методик </w:t>
      </w:r>
      <w:r w:rsidR="005E7DA8">
        <w:rPr>
          <w:rFonts w:ascii="Times New Roman" w:hAnsi="Times New Roman" w:cs="Times New Roman"/>
          <w:sz w:val="28"/>
          <w:szCs w:val="28"/>
          <w:lang w:val="uk-UA"/>
        </w:rPr>
        <w:t xml:space="preserve">мають різне призначення і різні завдання. Тести розвитку дозволяють оцінити здібності, які в значній мірі пов’язані з послідуючою успішністю дитини. Тести готовності оцінюють навички, необхідні для навчання по певним програмам. Вони добре </w:t>
      </w:r>
      <w:r w:rsidR="005E7DA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визначають показники дитини на початку навчання, але не призначені для прогнозування результатів. Діти які погано справились з тестами готовності. Можуть в кінці року догнати решту при наявності гарних результатів по тестам розвитку і правильній організації навчального процесу. Тому при відборі дітей до школи з високим інтелектуальним навантаженням краще використовувати тести розвитку</w:t>
      </w:r>
      <w:r w:rsidR="00AC1DD5">
        <w:rPr>
          <w:rFonts w:ascii="Times New Roman" w:hAnsi="Times New Roman" w:cs="Times New Roman"/>
          <w:sz w:val="28"/>
          <w:szCs w:val="28"/>
          <w:lang w:val="uk-UA"/>
        </w:rPr>
        <w:t xml:space="preserve">. А тести готовності застосовувати для планування подальшого навчання. Такий розподіл тестових методик дасть можливість уникнути конфліктних ситуацій з батьками, в тому випадку, якщо дитина займалася на підготовчих </w:t>
      </w:r>
      <w:r w:rsidR="005E7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DD5">
        <w:rPr>
          <w:rFonts w:ascii="Times New Roman" w:hAnsi="Times New Roman" w:cs="Times New Roman"/>
          <w:sz w:val="28"/>
          <w:szCs w:val="28"/>
          <w:lang w:val="uk-UA"/>
        </w:rPr>
        <w:t>класах в школі, а потім їй  відмовляють в прийомі, оскільки навчання на підготовчих курсах забезпечує високі результати по тестам готовності, а основним критерієм являються результати по тестам розвитку.</w:t>
      </w:r>
    </w:p>
    <w:p w:rsidR="00AC1DD5" w:rsidRDefault="00AC1DD5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 школу приймаються всі діти без обмежень, то головною метою вступного тестування стає виявлення дітей, які потребують спеціального навчання. В цьому випадку також використовуються тести розвитку, а для планування навчання можна включати і тести готовності. Корисно давати завдання. Які дадуть змогу виявити особистісні якості дітей. Вони не можуть використовуватися як критерії відбору, але необхідні для подальшої комплектації класу.</w:t>
      </w:r>
    </w:p>
    <w:p w:rsidR="00A334DE" w:rsidRDefault="00AC1DD5" w:rsidP="005E7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організацією вступного тестування необхідно провести разом з адміністрацією школи батьківські збори, на якому пояснити батькам мету тестування і порядок його проведення.</w:t>
      </w:r>
    </w:p>
    <w:p w:rsidR="00A334DE" w:rsidRPr="00A334DE" w:rsidRDefault="00A334DE" w:rsidP="00A334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джерел: </w:t>
      </w:r>
    </w:p>
    <w:p w:rsidR="00A334DE" w:rsidRPr="008A20F6" w:rsidRDefault="00A334DE" w:rsidP="00A334DE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 w:eastAsia="uk-UA"/>
        </w:rPr>
        <w:t>Венгер</w:t>
      </w:r>
      <w:proofErr w:type="spellEnd"/>
      <w:r>
        <w:rPr>
          <w:bCs/>
          <w:sz w:val="28"/>
          <w:szCs w:val="28"/>
          <w:lang w:val="uk-UA" w:eastAsia="uk-UA"/>
        </w:rPr>
        <w:t xml:space="preserve"> О</w:t>
      </w:r>
      <w:r w:rsidRPr="002B45A8">
        <w:rPr>
          <w:bCs/>
          <w:sz w:val="28"/>
          <w:szCs w:val="28"/>
          <w:lang w:val="uk-UA" w:eastAsia="uk-UA"/>
        </w:rPr>
        <w:t xml:space="preserve">.Л. Схема індивідуального обстеження дітей шкільного віку: для </w:t>
      </w:r>
      <w:r>
        <w:rPr>
          <w:bCs/>
          <w:sz w:val="28"/>
          <w:szCs w:val="28"/>
          <w:lang w:val="uk-UA" w:eastAsia="uk-UA"/>
        </w:rPr>
        <w:t xml:space="preserve">психологів-консультантів. – М.: МДУ, </w:t>
      </w:r>
      <w:r w:rsidRPr="002B45A8">
        <w:rPr>
          <w:bCs/>
          <w:sz w:val="28"/>
          <w:szCs w:val="28"/>
          <w:lang w:val="uk-UA" w:eastAsia="uk-UA"/>
        </w:rPr>
        <w:t>1989.</w:t>
      </w:r>
      <w:r>
        <w:rPr>
          <w:bCs/>
          <w:sz w:val="28"/>
          <w:szCs w:val="28"/>
          <w:lang w:val="uk-UA" w:eastAsia="uk-UA"/>
        </w:rPr>
        <w:t>- 96 с.</w:t>
      </w:r>
    </w:p>
    <w:p w:rsidR="00A334DE" w:rsidRPr="004D48C2" w:rsidRDefault="00A334DE" w:rsidP="00A334DE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 w:eastAsia="uk-UA"/>
        </w:rPr>
        <w:t>Гуткіна</w:t>
      </w:r>
      <w:proofErr w:type="spellEnd"/>
      <w:r>
        <w:rPr>
          <w:bCs/>
          <w:sz w:val="28"/>
          <w:szCs w:val="28"/>
          <w:lang w:val="uk-UA" w:eastAsia="uk-UA"/>
        </w:rPr>
        <w:t xml:space="preserve"> Н.Й</w:t>
      </w:r>
      <w:r w:rsidRPr="002B45A8">
        <w:rPr>
          <w:bCs/>
          <w:sz w:val="28"/>
          <w:szCs w:val="28"/>
          <w:lang w:val="uk-UA" w:eastAsia="uk-UA"/>
        </w:rPr>
        <w:t>. Психо</w:t>
      </w:r>
      <w:r>
        <w:rPr>
          <w:bCs/>
          <w:sz w:val="28"/>
          <w:szCs w:val="28"/>
          <w:lang w:val="uk-UA" w:eastAsia="uk-UA"/>
        </w:rPr>
        <w:t xml:space="preserve">логічна готовність до школи. – </w:t>
      </w:r>
      <w:proofErr w:type="spellStart"/>
      <w:r>
        <w:rPr>
          <w:bCs/>
          <w:sz w:val="28"/>
          <w:szCs w:val="28"/>
          <w:lang w:val="uk-UA" w:eastAsia="uk-UA"/>
        </w:rPr>
        <w:t>СПб</w:t>
      </w:r>
      <w:proofErr w:type="spellEnd"/>
      <w:r>
        <w:rPr>
          <w:bCs/>
          <w:sz w:val="28"/>
          <w:szCs w:val="28"/>
          <w:lang w:val="uk-UA" w:eastAsia="uk-UA"/>
        </w:rPr>
        <w:t xml:space="preserve">.: </w:t>
      </w:r>
      <w:proofErr w:type="spellStart"/>
      <w:r>
        <w:rPr>
          <w:bCs/>
          <w:sz w:val="28"/>
          <w:szCs w:val="28"/>
          <w:lang w:val="uk-UA" w:eastAsia="uk-UA"/>
        </w:rPr>
        <w:t>Питер</w:t>
      </w:r>
      <w:proofErr w:type="spellEnd"/>
      <w:r>
        <w:rPr>
          <w:bCs/>
          <w:sz w:val="28"/>
          <w:szCs w:val="28"/>
          <w:lang w:val="uk-UA" w:eastAsia="uk-UA"/>
        </w:rPr>
        <w:t>., 2004</w:t>
      </w:r>
      <w:r w:rsidRPr="002B45A8">
        <w:rPr>
          <w:bCs/>
          <w:sz w:val="28"/>
          <w:szCs w:val="28"/>
          <w:lang w:val="uk-UA" w:eastAsia="uk-UA"/>
        </w:rPr>
        <w:t>.</w:t>
      </w:r>
      <w:r>
        <w:rPr>
          <w:bCs/>
          <w:sz w:val="28"/>
          <w:szCs w:val="28"/>
          <w:lang w:val="uk-UA" w:eastAsia="uk-UA"/>
        </w:rPr>
        <w:t>- 208с.</w:t>
      </w:r>
    </w:p>
    <w:p w:rsidR="00A334DE" w:rsidRPr="002402C3" w:rsidRDefault="00A334DE" w:rsidP="00A334DE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 w:eastAsia="uk-UA"/>
        </w:rPr>
        <w:t>Психолоічна</w:t>
      </w:r>
      <w:proofErr w:type="spellEnd"/>
      <w:r>
        <w:rPr>
          <w:bCs/>
          <w:sz w:val="28"/>
          <w:szCs w:val="28"/>
          <w:lang w:val="uk-UA" w:eastAsia="uk-UA"/>
        </w:rPr>
        <w:t xml:space="preserve"> діагностика: Навчальний посібник / </w:t>
      </w:r>
      <w:r w:rsidRPr="002B45A8">
        <w:rPr>
          <w:bCs/>
          <w:sz w:val="28"/>
          <w:szCs w:val="28"/>
          <w:lang w:val="uk-UA" w:eastAsia="uk-UA"/>
        </w:rPr>
        <w:t xml:space="preserve">Під </w:t>
      </w:r>
      <w:r w:rsidRPr="008A20F6">
        <w:rPr>
          <w:bCs/>
          <w:sz w:val="28"/>
          <w:szCs w:val="28"/>
          <w:lang w:val="uk-UA" w:eastAsia="uk-UA"/>
        </w:rPr>
        <w:t>ред</w:t>
      </w:r>
      <w:r>
        <w:rPr>
          <w:bCs/>
          <w:sz w:val="28"/>
          <w:szCs w:val="28"/>
          <w:lang w:val="uk-UA" w:eastAsia="uk-UA"/>
        </w:rPr>
        <w:t xml:space="preserve">. </w:t>
      </w:r>
      <w:r w:rsidRPr="002402C3">
        <w:rPr>
          <w:sz w:val="28"/>
          <w:szCs w:val="28"/>
          <w:lang w:val="uk-UA"/>
        </w:rPr>
        <w:t>К.М.Гуревича, Є.М.Борисової</w:t>
      </w:r>
      <w:r>
        <w:rPr>
          <w:bCs/>
          <w:sz w:val="28"/>
          <w:szCs w:val="28"/>
          <w:lang w:val="uk-UA" w:eastAsia="uk-UA"/>
        </w:rPr>
        <w:t xml:space="preserve">. 2-ге вид., випр. – М.: </w:t>
      </w:r>
      <w:proofErr w:type="spellStart"/>
      <w:r>
        <w:rPr>
          <w:bCs/>
          <w:sz w:val="28"/>
          <w:szCs w:val="28"/>
          <w:lang w:val="uk-UA" w:eastAsia="uk-UA"/>
        </w:rPr>
        <w:t>УРАО</w:t>
      </w:r>
      <w:proofErr w:type="spellEnd"/>
      <w:r>
        <w:rPr>
          <w:bCs/>
          <w:sz w:val="28"/>
          <w:szCs w:val="28"/>
          <w:lang w:val="uk-UA" w:eastAsia="uk-UA"/>
        </w:rPr>
        <w:t xml:space="preserve">, 2000.-304 </w:t>
      </w:r>
      <w:r w:rsidRPr="002402C3">
        <w:rPr>
          <w:bCs/>
          <w:sz w:val="28"/>
          <w:szCs w:val="28"/>
          <w:lang w:val="uk-UA" w:eastAsia="uk-UA"/>
        </w:rPr>
        <w:t>с.</w:t>
      </w:r>
    </w:p>
    <w:p w:rsidR="00A334DE" w:rsidRPr="002B45A8" w:rsidRDefault="00A334DE" w:rsidP="00A334DE">
      <w:pPr>
        <w:pStyle w:val="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8A20F6">
        <w:rPr>
          <w:bCs/>
          <w:sz w:val="28"/>
          <w:szCs w:val="28"/>
          <w:lang w:val="uk-UA" w:eastAsia="uk-UA"/>
        </w:rPr>
        <w:lastRenderedPageBreak/>
        <w:t>Психолого-педагог</w:t>
      </w:r>
      <w:r w:rsidRPr="002B45A8">
        <w:rPr>
          <w:bCs/>
          <w:sz w:val="28"/>
          <w:szCs w:val="28"/>
          <w:lang w:val="uk-UA" w:eastAsia="uk-UA"/>
        </w:rPr>
        <w:t>ічна діагностика</w:t>
      </w:r>
      <w:r>
        <w:rPr>
          <w:bCs/>
          <w:sz w:val="28"/>
          <w:szCs w:val="28"/>
          <w:lang w:val="uk-UA" w:eastAsia="uk-UA"/>
        </w:rPr>
        <w:t xml:space="preserve">: </w:t>
      </w:r>
      <w:proofErr w:type="spellStart"/>
      <w:r>
        <w:rPr>
          <w:bCs/>
          <w:sz w:val="28"/>
          <w:szCs w:val="28"/>
          <w:lang w:val="uk-UA" w:eastAsia="uk-UA"/>
        </w:rPr>
        <w:t>Навч.посібник</w:t>
      </w:r>
      <w:proofErr w:type="spellEnd"/>
      <w:r>
        <w:rPr>
          <w:bCs/>
          <w:sz w:val="28"/>
          <w:szCs w:val="28"/>
          <w:lang w:val="uk-UA" w:eastAsia="uk-UA"/>
        </w:rPr>
        <w:t xml:space="preserve"> для студентів </w:t>
      </w:r>
      <w:proofErr w:type="spellStart"/>
      <w:r>
        <w:rPr>
          <w:bCs/>
          <w:sz w:val="28"/>
          <w:szCs w:val="28"/>
          <w:lang w:val="uk-UA" w:eastAsia="uk-UA"/>
        </w:rPr>
        <w:t>дефектолог.фак.вищ.пед.навч.закладів</w:t>
      </w:r>
      <w:proofErr w:type="spellEnd"/>
      <w:r>
        <w:rPr>
          <w:bCs/>
          <w:sz w:val="28"/>
          <w:szCs w:val="28"/>
          <w:lang w:val="uk-UA" w:eastAsia="uk-UA"/>
        </w:rPr>
        <w:t xml:space="preserve">. /Під </w:t>
      </w:r>
      <w:r w:rsidRPr="002402C3">
        <w:rPr>
          <w:bCs/>
          <w:sz w:val="28"/>
          <w:szCs w:val="28"/>
          <w:lang w:val="uk-UA" w:eastAsia="uk-UA"/>
        </w:rPr>
        <w:t>ред</w:t>
      </w:r>
      <w:r>
        <w:rPr>
          <w:bCs/>
          <w:sz w:val="28"/>
          <w:szCs w:val="28"/>
          <w:lang w:val="uk-UA" w:eastAsia="uk-UA"/>
        </w:rPr>
        <w:t>. І.Ю.</w:t>
      </w:r>
      <w:proofErr w:type="spellStart"/>
      <w:r>
        <w:rPr>
          <w:bCs/>
          <w:sz w:val="28"/>
          <w:szCs w:val="28"/>
          <w:lang w:val="uk-UA" w:eastAsia="uk-UA"/>
        </w:rPr>
        <w:t>Левченко</w:t>
      </w:r>
      <w:proofErr w:type="spellEnd"/>
      <w:r>
        <w:rPr>
          <w:bCs/>
          <w:sz w:val="28"/>
          <w:szCs w:val="28"/>
          <w:lang w:val="uk-UA" w:eastAsia="uk-UA"/>
        </w:rPr>
        <w:t>, С.Д.</w:t>
      </w:r>
      <w:proofErr w:type="spellStart"/>
      <w:r>
        <w:rPr>
          <w:bCs/>
          <w:sz w:val="28"/>
          <w:szCs w:val="28"/>
          <w:lang w:val="uk-UA" w:eastAsia="uk-UA"/>
        </w:rPr>
        <w:t>Забрамної</w:t>
      </w:r>
      <w:proofErr w:type="spellEnd"/>
      <w:r>
        <w:rPr>
          <w:bCs/>
          <w:sz w:val="28"/>
          <w:szCs w:val="28"/>
          <w:lang w:val="uk-UA" w:eastAsia="uk-UA"/>
        </w:rPr>
        <w:t xml:space="preserve">. - М.: Академія, </w:t>
      </w:r>
      <w:r w:rsidRPr="002B45A8">
        <w:rPr>
          <w:bCs/>
          <w:sz w:val="28"/>
          <w:szCs w:val="28"/>
          <w:lang w:val="uk-UA" w:eastAsia="uk-UA"/>
        </w:rPr>
        <w:t xml:space="preserve"> 2003.</w:t>
      </w:r>
      <w:r>
        <w:rPr>
          <w:bCs/>
          <w:sz w:val="28"/>
          <w:szCs w:val="28"/>
          <w:lang w:val="uk-UA" w:eastAsia="uk-UA"/>
        </w:rPr>
        <w:t xml:space="preserve"> - 319 с.</w:t>
      </w:r>
    </w:p>
    <w:p w:rsidR="00A334DE" w:rsidRDefault="00A334DE" w:rsidP="00A334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34DE" w:rsidSect="0067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21" w:rsidRDefault="000C7521" w:rsidP="000C7521">
      <w:pPr>
        <w:spacing w:after="0" w:line="240" w:lineRule="auto"/>
      </w:pPr>
      <w:r>
        <w:separator/>
      </w:r>
    </w:p>
  </w:endnote>
  <w:endnote w:type="continuationSeparator" w:id="0">
    <w:p w:rsidR="000C7521" w:rsidRDefault="000C7521" w:rsidP="000C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21" w:rsidRDefault="000C7521" w:rsidP="000C7521">
      <w:pPr>
        <w:spacing w:after="0" w:line="240" w:lineRule="auto"/>
      </w:pPr>
      <w:r>
        <w:separator/>
      </w:r>
    </w:p>
  </w:footnote>
  <w:footnote w:type="continuationSeparator" w:id="0">
    <w:p w:rsidR="000C7521" w:rsidRDefault="000C7521" w:rsidP="000C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1B82"/>
    <w:multiLevelType w:val="hybridMultilevel"/>
    <w:tmpl w:val="0EC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D9"/>
    <w:rsid w:val="00000AA3"/>
    <w:rsid w:val="00006AF6"/>
    <w:rsid w:val="000309D5"/>
    <w:rsid w:val="000312B2"/>
    <w:rsid w:val="00035963"/>
    <w:rsid w:val="00055A70"/>
    <w:rsid w:val="000628BC"/>
    <w:rsid w:val="00062AAF"/>
    <w:rsid w:val="0006432F"/>
    <w:rsid w:val="00071EFC"/>
    <w:rsid w:val="00075B5C"/>
    <w:rsid w:val="0007709B"/>
    <w:rsid w:val="00093640"/>
    <w:rsid w:val="000936DB"/>
    <w:rsid w:val="00097B34"/>
    <w:rsid w:val="000A389E"/>
    <w:rsid w:val="000C7521"/>
    <w:rsid w:val="001013E0"/>
    <w:rsid w:val="0011052A"/>
    <w:rsid w:val="0011364A"/>
    <w:rsid w:val="001160F3"/>
    <w:rsid w:val="0012053B"/>
    <w:rsid w:val="00131A23"/>
    <w:rsid w:val="00142261"/>
    <w:rsid w:val="00161BB4"/>
    <w:rsid w:val="00187E2B"/>
    <w:rsid w:val="0019120A"/>
    <w:rsid w:val="00191E7A"/>
    <w:rsid w:val="00193FB5"/>
    <w:rsid w:val="001D13F2"/>
    <w:rsid w:val="001F1D08"/>
    <w:rsid w:val="0024627E"/>
    <w:rsid w:val="002859A0"/>
    <w:rsid w:val="00285CAD"/>
    <w:rsid w:val="002A63DA"/>
    <w:rsid w:val="002D6E1C"/>
    <w:rsid w:val="002E6AD9"/>
    <w:rsid w:val="002E74E8"/>
    <w:rsid w:val="00302501"/>
    <w:rsid w:val="00305D8B"/>
    <w:rsid w:val="00312898"/>
    <w:rsid w:val="0032360F"/>
    <w:rsid w:val="003271A5"/>
    <w:rsid w:val="0036263E"/>
    <w:rsid w:val="00375499"/>
    <w:rsid w:val="00384D1B"/>
    <w:rsid w:val="003966FC"/>
    <w:rsid w:val="003A36AE"/>
    <w:rsid w:val="003A526F"/>
    <w:rsid w:val="003B2852"/>
    <w:rsid w:val="003D1341"/>
    <w:rsid w:val="003E3F39"/>
    <w:rsid w:val="003E64B7"/>
    <w:rsid w:val="003F216E"/>
    <w:rsid w:val="003F3D4C"/>
    <w:rsid w:val="00412E1B"/>
    <w:rsid w:val="00426793"/>
    <w:rsid w:val="004344BE"/>
    <w:rsid w:val="004A228B"/>
    <w:rsid w:val="004B6C4A"/>
    <w:rsid w:val="004C3CFC"/>
    <w:rsid w:val="004C6314"/>
    <w:rsid w:val="004D0087"/>
    <w:rsid w:val="004D21AD"/>
    <w:rsid w:val="005028DC"/>
    <w:rsid w:val="00505062"/>
    <w:rsid w:val="005324BE"/>
    <w:rsid w:val="00540465"/>
    <w:rsid w:val="005478F7"/>
    <w:rsid w:val="00555358"/>
    <w:rsid w:val="00561545"/>
    <w:rsid w:val="005738A8"/>
    <w:rsid w:val="005B7D5D"/>
    <w:rsid w:val="005C1223"/>
    <w:rsid w:val="005C5FEE"/>
    <w:rsid w:val="005D026C"/>
    <w:rsid w:val="005E7DA8"/>
    <w:rsid w:val="00603A38"/>
    <w:rsid w:val="00607096"/>
    <w:rsid w:val="00621856"/>
    <w:rsid w:val="00626AFC"/>
    <w:rsid w:val="00631848"/>
    <w:rsid w:val="0063331A"/>
    <w:rsid w:val="0064474E"/>
    <w:rsid w:val="006550CD"/>
    <w:rsid w:val="006652DA"/>
    <w:rsid w:val="006661F3"/>
    <w:rsid w:val="00671F96"/>
    <w:rsid w:val="0067377A"/>
    <w:rsid w:val="00683071"/>
    <w:rsid w:val="00697CDA"/>
    <w:rsid w:val="006B08E4"/>
    <w:rsid w:val="006B3DDD"/>
    <w:rsid w:val="006B7CF2"/>
    <w:rsid w:val="006C7554"/>
    <w:rsid w:val="006D0C59"/>
    <w:rsid w:val="006D69E1"/>
    <w:rsid w:val="006E59C3"/>
    <w:rsid w:val="006F2595"/>
    <w:rsid w:val="00706D6E"/>
    <w:rsid w:val="00723387"/>
    <w:rsid w:val="007300EB"/>
    <w:rsid w:val="00742050"/>
    <w:rsid w:val="0076786C"/>
    <w:rsid w:val="00767ABB"/>
    <w:rsid w:val="00796FE0"/>
    <w:rsid w:val="007B29C4"/>
    <w:rsid w:val="007B52EA"/>
    <w:rsid w:val="007C193E"/>
    <w:rsid w:val="007C5222"/>
    <w:rsid w:val="007D323A"/>
    <w:rsid w:val="007D7B41"/>
    <w:rsid w:val="00816665"/>
    <w:rsid w:val="00816CA0"/>
    <w:rsid w:val="008264D9"/>
    <w:rsid w:val="008544EF"/>
    <w:rsid w:val="00857C6F"/>
    <w:rsid w:val="008771F4"/>
    <w:rsid w:val="00880FA4"/>
    <w:rsid w:val="00887FB8"/>
    <w:rsid w:val="00892F5E"/>
    <w:rsid w:val="00894BEA"/>
    <w:rsid w:val="00897CC1"/>
    <w:rsid w:val="008B010C"/>
    <w:rsid w:val="008C60D9"/>
    <w:rsid w:val="008D13EA"/>
    <w:rsid w:val="008D6E27"/>
    <w:rsid w:val="008E2C98"/>
    <w:rsid w:val="00916834"/>
    <w:rsid w:val="00981154"/>
    <w:rsid w:val="00983E5B"/>
    <w:rsid w:val="00986443"/>
    <w:rsid w:val="009A2F1B"/>
    <w:rsid w:val="009A398F"/>
    <w:rsid w:val="009B56BF"/>
    <w:rsid w:val="009C0BB3"/>
    <w:rsid w:val="009D66EC"/>
    <w:rsid w:val="009D756D"/>
    <w:rsid w:val="009E09AC"/>
    <w:rsid w:val="00A02A2A"/>
    <w:rsid w:val="00A208F9"/>
    <w:rsid w:val="00A2590A"/>
    <w:rsid w:val="00A25CFF"/>
    <w:rsid w:val="00A334DE"/>
    <w:rsid w:val="00A37EA8"/>
    <w:rsid w:val="00A55E88"/>
    <w:rsid w:val="00A63802"/>
    <w:rsid w:val="00A9681A"/>
    <w:rsid w:val="00AA0BD3"/>
    <w:rsid w:val="00AB3587"/>
    <w:rsid w:val="00AB4ADD"/>
    <w:rsid w:val="00AC1DD5"/>
    <w:rsid w:val="00AD0316"/>
    <w:rsid w:val="00AD2E37"/>
    <w:rsid w:val="00AE39F5"/>
    <w:rsid w:val="00AE435D"/>
    <w:rsid w:val="00AE7514"/>
    <w:rsid w:val="00AF1F66"/>
    <w:rsid w:val="00AF377B"/>
    <w:rsid w:val="00AF5931"/>
    <w:rsid w:val="00B07534"/>
    <w:rsid w:val="00B11733"/>
    <w:rsid w:val="00B24241"/>
    <w:rsid w:val="00B25D08"/>
    <w:rsid w:val="00B32E53"/>
    <w:rsid w:val="00B3657A"/>
    <w:rsid w:val="00B50069"/>
    <w:rsid w:val="00B52B1E"/>
    <w:rsid w:val="00B53C75"/>
    <w:rsid w:val="00B61269"/>
    <w:rsid w:val="00B95843"/>
    <w:rsid w:val="00BA1FA3"/>
    <w:rsid w:val="00BA52A7"/>
    <w:rsid w:val="00BC5F87"/>
    <w:rsid w:val="00BC641C"/>
    <w:rsid w:val="00BD29DA"/>
    <w:rsid w:val="00BD682A"/>
    <w:rsid w:val="00BF4752"/>
    <w:rsid w:val="00C02C89"/>
    <w:rsid w:val="00C24F38"/>
    <w:rsid w:val="00C311F3"/>
    <w:rsid w:val="00C327F4"/>
    <w:rsid w:val="00C43B59"/>
    <w:rsid w:val="00C45900"/>
    <w:rsid w:val="00C46748"/>
    <w:rsid w:val="00C50B46"/>
    <w:rsid w:val="00C66E51"/>
    <w:rsid w:val="00C70E7D"/>
    <w:rsid w:val="00C82B6C"/>
    <w:rsid w:val="00C9140E"/>
    <w:rsid w:val="00CA7BD9"/>
    <w:rsid w:val="00CB2BD9"/>
    <w:rsid w:val="00CB5F36"/>
    <w:rsid w:val="00CD7513"/>
    <w:rsid w:val="00CF2CDE"/>
    <w:rsid w:val="00CF7D5A"/>
    <w:rsid w:val="00D07C1C"/>
    <w:rsid w:val="00D26BD3"/>
    <w:rsid w:val="00D36609"/>
    <w:rsid w:val="00D37D70"/>
    <w:rsid w:val="00D43BF5"/>
    <w:rsid w:val="00D61000"/>
    <w:rsid w:val="00D621C7"/>
    <w:rsid w:val="00D7027A"/>
    <w:rsid w:val="00D72D37"/>
    <w:rsid w:val="00D90B5B"/>
    <w:rsid w:val="00DB551E"/>
    <w:rsid w:val="00DC13EE"/>
    <w:rsid w:val="00DE4A0B"/>
    <w:rsid w:val="00DE635B"/>
    <w:rsid w:val="00DF445D"/>
    <w:rsid w:val="00DF549D"/>
    <w:rsid w:val="00E01BC1"/>
    <w:rsid w:val="00E030DA"/>
    <w:rsid w:val="00E0639E"/>
    <w:rsid w:val="00E237E4"/>
    <w:rsid w:val="00E272F1"/>
    <w:rsid w:val="00E36B34"/>
    <w:rsid w:val="00E4289F"/>
    <w:rsid w:val="00E447BC"/>
    <w:rsid w:val="00E65C2B"/>
    <w:rsid w:val="00E74FD7"/>
    <w:rsid w:val="00E93271"/>
    <w:rsid w:val="00E96F61"/>
    <w:rsid w:val="00EA4BCB"/>
    <w:rsid w:val="00EA6943"/>
    <w:rsid w:val="00EB1554"/>
    <w:rsid w:val="00EC4420"/>
    <w:rsid w:val="00EC5D8F"/>
    <w:rsid w:val="00ED0C63"/>
    <w:rsid w:val="00ED2712"/>
    <w:rsid w:val="00F011E9"/>
    <w:rsid w:val="00F01CC3"/>
    <w:rsid w:val="00F05509"/>
    <w:rsid w:val="00F17909"/>
    <w:rsid w:val="00F221C1"/>
    <w:rsid w:val="00F229DC"/>
    <w:rsid w:val="00F23072"/>
    <w:rsid w:val="00F346B2"/>
    <w:rsid w:val="00F3506E"/>
    <w:rsid w:val="00F36978"/>
    <w:rsid w:val="00F46804"/>
    <w:rsid w:val="00F8447D"/>
    <w:rsid w:val="00F86ED7"/>
    <w:rsid w:val="00FB3A7F"/>
    <w:rsid w:val="00FB72E2"/>
    <w:rsid w:val="00FB7D7A"/>
    <w:rsid w:val="00FD0BA2"/>
    <w:rsid w:val="00FD2CB2"/>
    <w:rsid w:val="00FD4A13"/>
    <w:rsid w:val="00FD5268"/>
    <w:rsid w:val="00FE4CC3"/>
    <w:rsid w:val="00FE61E5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521"/>
  </w:style>
  <w:style w:type="paragraph" w:styleId="a5">
    <w:name w:val="footer"/>
    <w:basedOn w:val="a"/>
    <w:link w:val="a6"/>
    <w:uiPriority w:val="99"/>
    <w:semiHidden/>
    <w:unhideWhenUsed/>
    <w:rsid w:val="000C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521"/>
  </w:style>
  <w:style w:type="paragraph" w:styleId="2">
    <w:name w:val="Body Text 2"/>
    <w:basedOn w:val="a"/>
    <w:link w:val="20"/>
    <w:rsid w:val="00A334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3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2013-02-17T07:46:00Z</dcterms:created>
  <dcterms:modified xsi:type="dcterms:W3CDTF">2013-02-17T09:57:00Z</dcterms:modified>
</cp:coreProperties>
</file>