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65" w:rsidRPr="00CC50C8" w:rsidRDefault="00F91165" w:rsidP="00AD6054">
      <w:pPr>
        <w:spacing w:after="0" w:line="240" w:lineRule="auto"/>
        <w:ind w:firstLine="567"/>
        <w:jc w:val="right"/>
        <w:rPr>
          <w:rFonts w:ascii="Times New Roman" w:hAnsi="Times New Roman" w:cs="Times New Roman"/>
          <w:b/>
          <w:sz w:val="28"/>
          <w:szCs w:val="28"/>
          <w:lang w:val="uk-UA"/>
        </w:rPr>
      </w:pPr>
      <w:r w:rsidRPr="00CC50C8">
        <w:rPr>
          <w:rFonts w:ascii="Times New Roman" w:hAnsi="Times New Roman" w:cs="Times New Roman"/>
          <w:b/>
          <w:sz w:val="28"/>
          <w:szCs w:val="28"/>
          <w:lang w:val="uk-UA"/>
        </w:rPr>
        <w:t>Дубовик Віталій Васильович</w:t>
      </w:r>
    </w:p>
    <w:p w:rsidR="00F91165" w:rsidRPr="00CC50C8" w:rsidRDefault="003D28B5" w:rsidP="00AD6054">
      <w:pPr>
        <w:spacing w:after="0" w:line="240" w:lineRule="auto"/>
        <w:ind w:firstLine="567"/>
        <w:jc w:val="right"/>
        <w:rPr>
          <w:rFonts w:ascii="Times New Roman" w:hAnsi="Times New Roman" w:cs="Times New Roman"/>
          <w:sz w:val="28"/>
          <w:szCs w:val="28"/>
          <w:lang w:val="uk-UA"/>
        </w:rPr>
      </w:pPr>
      <w:r w:rsidRPr="00CC50C8">
        <w:rPr>
          <w:rFonts w:ascii="Times New Roman" w:hAnsi="Times New Roman" w:cs="Times New Roman"/>
          <w:sz w:val="28"/>
          <w:szCs w:val="28"/>
          <w:lang w:val="uk-UA"/>
        </w:rPr>
        <w:t>Умань, Україна</w:t>
      </w:r>
    </w:p>
    <w:p w:rsidR="003D28B5" w:rsidRPr="00CC50C8" w:rsidRDefault="003D28B5" w:rsidP="00AD6054">
      <w:pPr>
        <w:spacing w:after="0" w:line="240" w:lineRule="auto"/>
        <w:ind w:firstLine="567"/>
        <w:jc w:val="right"/>
        <w:rPr>
          <w:rFonts w:ascii="Times New Roman" w:hAnsi="Times New Roman" w:cs="Times New Roman"/>
          <w:i/>
          <w:sz w:val="28"/>
          <w:szCs w:val="28"/>
          <w:lang w:val="uk-UA"/>
        </w:rPr>
      </w:pPr>
      <w:r w:rsidRPr="00CC50C8">
        <w:rPr>
          <w:rFonts w:ascii="Times New Roman" w:hAnsi="Times New Roman" w:cs="Times New Roman"/>
          <w:i/>
          <w:sz w:val="28"/>
          <w:szCs w:val="28"/>
          <w:lang w:val="uk-UA"/>
        </w:rPr>
        <w:t>vitalij.dybovuk@gmail.com</w:t>
      </w:r>
    </w:p>
    <w:p w:rsidR="003D28B5" w:rsidRPr="00CC50C8" w:rsidRDefault="003D28B5" w:rsidP="00AD6054">
      <w:pPr>
        <w:spacing w:after="0" w:line="240" w:lineRule="auto"/>
        <w:ind w:firstLine="567"/>
        <w:jc w:val="both"/>
        <w:rPr>
          <w:rFonts w:ascii="Times New Roman" w:hAnsi="Times New Roman" w:cs="Times New Roman"/>
          <w:b/>
          <w:sz w:val="28"/>
          <w:szCs w:val="28"/>
          <w:lang w:val="uk-UA"/>
        </w:rPr>
      </w:pPr>
    </w:p>
    <w:p w:rsidR="00350622" w:rsidRPr="00CC50C8" w:rsidRDefault="003D28B5" w:rsidP="00AD6054">
      <w:pPr>
        <w:spacing w:after="0" w:line="240" w:lineRule="auto"/>
        <w:ind w:firstLine="567"/>
        <w:jc w:val="center"/>
        <w:rPr>
          <w:rFonts w:ascii="Times New Roman" w:hAnsi="Times New Roman" w:cs="Times New Roman"/>
          <w:b/>
          <w:sz w:val="28"/>
          <w:szCs w:val="28"/>
          <w:lang w:val="uk-UA"/>
        </w:rPr>
      </w:pPr>
      <w:r w:rsidRPr="00CC50C8">
        <w:rPr>
          <w:rFonts w:ascii="Times New Roman" w:hAnsi="Times New Roman" w:cs="Times New Roman"/>
          <w:b/>
          <w:sz w:val="28"/>
          <w:szCs w:val="28"/>
          <w:lang w:val="uk-UA"/>
        </w:rPr>
        <w:t>ФОР</w:t>
      </w:r>
      <w:r w:rsidR="00115F1F" w:rsidRPr="00CC50C8">
        <w:rPr>
          <w:rFonts w:ascii="Times New Roman" w:hAnsi="Times New Roman" w:cs="Times New Roman"/>
          <w:b/>
          <w:sz w:val="28"/>
          <w:szCs w:val="28"/>
          <w:lang w:val="uk-UA"/>
        </w:rPr>
        <w:t>МУВАННЯ ІНФОРМАЦІЙНО-КОМУНІКАЦІЙНОЇ КОМПЕТЕНТНОСТІ МАЙБУТНІХ УЧИТЕЛІВ МАТЕМАТИКИ В ПРОЦЕСІ ВИВЧЕННЯ ЛІНІЙНОЇ АЛГЕБРИ</w:t>
      </w:r>
    </w:p>
    <w:p w:rsidR="003D28B5" w:rsidRPr="00CC50C8" w:rsidRDefault="003D28B5" w:rsidP="00AD6054">
      <w:pPr>
        <w:spacing w:after="0" w:line="240" w:lineRule="auto"/>
        <w:ind w:firstLine="567"/>
        <w:jc w:val="both"/>
        <w:rPr>
          <w:rFonts w:ascii="Times New Roman" w:hAnsi="Times New Roman" w:cs="Times New Roman"/>
          <w:b/>
          <w:sz w:val="28"/>
          <w:szCs w:val="28"/>
          <w:lang w:val="uk-UA"/>
        </w:rPr>
      </w:pPr>
    </w:p>
    <w:p w:rsidR="00145FC6" w:rsidRPr="00CC50C8" w:rsidRDefault="00C9063A" w:rsidP="00AD6054">
      <w:pPr>
        <w:spacing w:after="0" w:line="240" w:lineRule="auto"/>
        <w:ind w:firstLine="567"/>
        <w:jc w:val="both"/>
        <w:rPr>
          <w:rFonts w:ascii="Times New Roman" w:hAnsi="Times New Roman" w:cs="Times New Roman"/>
          <w:iCs/>
          <w:spacing w:val="2"/>
          <w:sz w:val="28"/>
          <w:szCs w:val="28"/>
          <w:bdr w:val="none" w:sz="0" w:space="0" w:color="auto" w:frame="1"/>
          <w:lang w:val="uk-UA"/>
        </w:rPr>
      </w:pPr>
      <w:r w:rsidRPr="00CC50C8">
        <w:rPr>
          <w:rFonts w:ascii="Times New Roman" w:hAnsi="Times New Roman" w:cs="Times New Roman"/>
          <w:sz w:val="28"/>
          <w:szCs w:val="28"/>
          <w:lang w:val="uk-UA"/>
        </w:rPr>
        <w:t>У Національній доктрині розвитк</w:t>
      </w:r>
      <w:r w:rsidR="002C0FED" w:rsidRPr="00CC50C8">
        <w:rPr>
          <w:rFonts w:ascii="Times New Roman" w:hAnsi="Times New Roman" w:cs="Times New Roman"/>
          <w:sz w:val="28"/>
          <w:szCs w:val="28"/>
          <w:lang w:val="uk-UA"/>
        </w:rPr>
        <w:t xml:space="preserve">у освіти </w:t>
      </w:r>
      <w:r w:rsidRPr="00CC50C8">
        <w:rPr>
          <w:rFonts w:ascii="Times New Roman" w:hAnsi="Times New Roman" w:cs="Times New Roman"/>
          <w:sz w:val="28"/>
          <w:szCs w:val="28"/>
          <w:lang w:val="uk-UA"/>
        </w:rPr>
        <w:t>зазначено, що пріоритетом розвитку освіти є впровадження сучасних інформац</w:t>
      </w:r>
      <w:r w:rsidR="008A02E4" w:rsidRPr="00CC50C8">
        <w:rPr>
          <w:rFonts w:ascii="Times New Roman" w:hAnsi="Times New Roman" w:cs="Times New Roman"/>
          <w:sz w:val="28"/>
          <w:szCs w:val="28"/>
          <w:lang w:val="uk-UA"/>
        </w:rPr>
        <w:t xml:space="preserve">ійно-комунікаційних технологій, які </w:t>
      </w:r>
      <w:r w:rsidR="008A02E4" w:rsidRPr="00CC50C8">
        <w:rPr>
          <w:rFonts w:ascii="Times New Roman" w:hAnsi="Times New Roman" w:cs="Times New Roman"/>
          <w:iCs/>
          <w:spacing w:val="2"/>
          <w:sz w:val="28"/>
          <w:szCs w:val="28"/>
          <w:bdr w:val="none" w:sz="0" w:space="0" w:color="auto" w:frame="1"/>
          <w:lang w:val="uk-UA"/>
        </w:rPr>
        <w:t>є необхідним інструментом на даному етапі інформатизації освіти</w:t>
      </w:r>
      <w:r w:rsidR="00775E1E" w:rsidRPr="00CC50C8">
        <w:rPr>
          <w:rFonts w:ascii="Times New Roman" w:hAnsi="Times New Roman" w:cs="Times New Roman"/>
          <w:iCs/>
          <w:spacing w:val="2"/>
          <w:sz w:val="28"/>
          <w:szCs w:val="28"/>
          <w:bdr w:val="none" w:sz="0" w:space="0" w:color="auto" w:frame="1"/>
          <w:lang w:val="uk-UA"/>
        </w:rPr>
        <w:t xml:space="preserve"> [1</w:t>
      </w:r>
      <w:r w:rsidR="002C0FED" w:rsidRPr="00CC50C8">
        <w:rPr>
          <w:rFonts w:ascii="Times New Roman" w:hAnsi="Times New Roman" w:cs="Times New Roman"/>
          <w:iCs/>
          <w:spacing w:val="2"/>
          <w:sz w:val="28"/>
          <w:szCs w:val="28"/>
          <w:bdr w:val="none" w:sz="0" w:space="0" w:color="auto" w:frame="1"/>
          <w:lang w:val="uk-UA"/>
        </w:rPr>
        <w:t>]</w:t>
      </w:r>
      <w:r w:rsidR="008A02E4" w:rsidRPr="00CC50C8">
        <w:rPr>
          <w:rFonts w:ascii="Times New Roman" w:hAnsi="Times New Roman" w:cs="Times New Roman"/>
          <w:iCs/>
          <w:spacing w:val="2"/>
          <w:sz w:val="28"/>
          <w:szCs w:val="28"/>
          <w:bdr w:val="none" w:sz="0" w:space="0" w:color="auto" w:frame="1"/>
          <w:lang w:val="uk-UA"/>
        </w:rPr>
        <w:t>. Інформаційні технології полегшують доступ до інформації і відкривають нові можливості в процесі навчання, створюють умови індивідуалізації та диференціації навчання, дозволяють по-новому організувати взаємодію всіх суб'</w:t>
      </w:r>
      <w:r w:rsidR="007238D4">
        <w:rPr>
          <w:rFonts w:ascii="Times New Roman" w:hAnsi="Times New Roman" w:cs="Times New Roman"/>
          <w:iCs/>
          <w:spacing w:val="2"/>
          <w:sz w:val="28"/>
          <w:szCs w:val="28"/>
          <w:bdr w:val="none" w:sz="0" w:space="0" w:color="auto" w:frame="1"/>
          <w:lang w:val="uk-UA"/>
        </w:rPr>
        <w:t>єктів навчання таким чином, щоб</w:t>
      </w:r>
      <w:r w:rsidR="008A02E4" w:rsidRPr="00CC50C8">
        <w:rPr>
          <w:rFonts w:ascii="Times New Roman" w:hAnsi="Times New Roman" w:cs="Times New Roman"/>
          <w:iCs/>
          <w:spacing w:val="2"/>
          <w:sz w:val="28"/>
          <w:szCs w:val="28"/>
          <w:bdr w:val="none" w:sz="0" w:space="0" w:color="auto" w:frame="1"/>
          <w:lang w:val="uk-UA"/>
        </w:rPr>
        <w:t xml:space="preserve"> побудува</w:t>
      </w:r>
      <w:r w:rsidR="00305786">
        <w:rPr>
          <w:rFonts w:ascii="Times New Roman" w:hAnsi="Times New Roman" w:cs="Times New Roman"/>
          <w:iCs/>
          <w:spacing w:val="2"/>
          <w:sz w:val="28"/>
          <w:szCs w:val="28"/>
          <w:bdr w:val="none" w:sz="0" w:space="0" w:color="auto" w:frame="1"/>
          <w:lang w:val="uk-UA"/>
        </w:rPr>
        <w:t>ти освітню систему, в якій студент</w:t>
      </w:r>
      <w:r w:rsidR="008A02E4" w:rsidRPr="00CC50C8">
        <w:rPr>
          <w:rFonts w:ascii="Times New Roman" w:hAnsi="Times New Roman" w:cs="Times New Roman"/>
          <w:iCs/>
          <w:spacing w:val="2"/>
          <w:sz w:val="28"/>
          <w:szCs w:val="28"/>
          <w:bdr w:val="none" w:sz="0" w:space="0" w:color="auto" w:frame="1"/>
          <w:lang w:val="uk-UA"/>
        </w:rPr>
        <w:t xml:space="preserve"> був би активним і рівноправним учасником освітньої діяльності. </w:t>
      </w:r>
    </w:p>
    <w:p w:rsidR="00B4731B" w:rsidRPr="00CC50C8" w:rsidRDefault="00145FC6" w:rsidP="00AD6054">
      <w:pPr>
        <w:spacing w:after="0" w:line="240" w:lineRule="auto"/>
        <w:ind w:firstLine="567"/>
        <w:jc w:val="both"/>
        <w:rPr>
          <w:rFonts w:ascii="Times New Roman" w:hAnsi="Times New Roman" w:cs="Times New Roman"/>
          <w:iCs/>
          <w:spacing w:val="2"/>
          <w:sz w:val="28"/>
          <w:szCs w:val="28"/>
          <w:bdr w:val="none" w:sz="0" w:space="0" w:color="auto" w:frame="1"/>
          <w:lang w:val="uk-UA"/>
        </w:rPr>
      </w:pPr>
      <w:r w:rsidRPr="00CC50C8">
        <w:rPr>
          <w:rFonts w:ascii="Times New Roman" w:hAnsi="Times New Roman" w:cs="Times New Roman"/>
          <w:iCs/>
          <w:spacing w:val="2"/>
          <w:sz w:val="28"/>
          <w:szCs w:val="28"/>
          <w:bdr w:val="none" w:sz="0" w:space="0" w:color="auto" w:frame="1"/>
          <w:lang w:val="uk-UA"/>
        </w:rPr>
        <w:t>Підготовка висококваліфікованого</w:t>
      </w:r>
      <w:r w:rsidR="00305786">
        <w:rPr>
          <w:rFonts w:ascii="Times New Roman" w:hAnsi="Times New Roman" w:cs="Times New Roman"/>
          <w:iCs/>
          <w:spacing w:val="2"/>
          <w:sz w:val="28"/>
          <w:szCs w:val="28"/>
          <w:bdr w:val="none" w:sz="0" w:space="0" w:color="auto" w:frame="1"/>
          <w:lang w:val="uk-UA"/>
        </w:rPr>
        <w:t xml:space="preserve"> майбутнього</w:t>
      </w:r>
      <w:r w:rsidRPr="00CC50C8">
        <w:rPr>
          <w:rFonts w:ascii="Times New Roman" w:hAnsi="Times New Roman" w:cs="Times New Roman"/>
          <w:iCs/>
          <w:spacing w:val="2"/>
          <w:sz w:val="28"/>
          <w:szCs w:val="28"/>
          <w:bdr w:val="none" w:sz="0" w:space="0" w:color="auto" w:frame="1"/>
          <w:lang w:val="uk-UA"/>
        </w:rPr>
        <w:t xml:space="preserve"> вчителя математики передбачає формування у студентів </w:t>
      </w:r>
      <w:r w:rsidR="002C0FED" w:rsidRPr="00CC50C8">
        <w:rPr>
          <w:rFonts w:ascii="Times New Roman" w:hAnsi="Times New Roman" w:cs="Times New Roman"/>
          <w:iCs/>
          <w:spacing w:val="2"/>
          <w:sz w:val="28"/>
          <w:szCs w:val="28"/>
          <w:bdr w:val="none" w:sz="0" w:space="0" w:color="auto" w:frame="1"/>
          <w:lang w:val="uk-UA"/>
        </w:rPr>
        <w:t>крім педагогічної, продуктивної, соціально</w:t>
      </w:r>
      <w:r w:rsidR="00775E1E" w:rsidRPr="00CC50C8">
        <w:rPr>
          <w:rFonts w:ascii="Times New Roman" w:hAnsi="Times New Roman" w:cs="Times New Roman"/>
          <w:iCs/>
          <w:spacing w:val="2"/>
          <w:sz w:val="28"/>
          <w:szCs w:val="28"/>
          <w:bdr w:val="none" w:sz="0" w:space="0" w:color="auto" w:frame="1"/>
          <w:lang w:val="uk-UA"/>
        </w:rPr>
        <w:t>ї</w:t>
      </w:r>
      <w:r w:rsidR="002C0FED" w:rsidRPr="00CC50C8">
        <w:rPr>
          <w:rFonts w:ascii="Times New Roman" w:hAnsi="Times New Roman" w:cs="Times New Roman"/>
          <w:iCs/>
          <w:spacing w:val="2"/>
          <w:sz w:val="28"/>
          <w:szCs w:val="28"/>
          <w:bdr w:val="none" w:sz="0" w:space="0" w:color="auto" w:frame="1"/>
          <w:lang w:val="uk-UA"/>
        </w:rPr>
        <w:t xml:space="preserve"> та багатьох інших</w:t>
      </w:r>
      <w:r w:rsidR="008F7B95" w:rsidRPr="00CC50C8">
        <w:rPr>
          <w:rFonts w:ascii="Times New Roman" w:hAnsi="Times New Roman" w:cs="Times New Roman"/>
          <w:iCs/>
          <w:spacing w:val="2"/>
          <w:sz w:val="28"/>
          <w:szCs w:val="28"/>
          <w:bdr w:val="none" w:sz="0" w:space="0" w:color="auto" w:frame="1"/>
          <w:lang w:val="uk-UA"/>
        </w:rPr>
        <w:t>,</w:t>
      </w:r>
      <w:r w:rsidR="002C0FED" w:rsidRPr="00CC50C8">
        <w:rPr>
          <w:rFonts w:ascii="Times New Roman" w:hAnsi="Times New Roman" w:cs="Times New Roman"/>
          <w:iCs/>
          <w:spacing w:val="2"/>
          <w:sz w:val="28"/>
          <w:szCs w:val="28"/>
          <w:bdr w:val="none" w:sz="0" w:space="0" w:color="auto" w:frame="1"/>
          <w:lang w:val="uk-UA"/>
        </w:rPr>
        <w:t xml:space="preserve"> </w:t>
      </w:r>
      <w:r w:rsidR="00305786">
        <w:rPr>
          <w:rFonts w:ascii="Times New Roman" w:hAnsi="Times New Roman" w:cs="Times New Roman"/>
          <w:iCs/>
          <w:spacing w:val="2"/>
          <w:sz w:val="28"/>
          <w:szCs w:val="28"/>
          <w:bdr w:val="none" w:sz="0" w:space="0" w:color="auto" w:frame="1"/>
          <w:lang w:val="uk-UA"/>
        </w:rPr>
        <w:t>ще й інформаційно-комунікаційної компетентності</w:t>
      </w:r>
      <w:r w:rsidR="008F7B95" w:rsidRPr="00CC50C8">
        <w:rPr>
          <w:rFonts w:ascii="Times New Roman" w:hAnsi="Times New Roman" w:cs="Times New Roman"/>
          <w:iCs/>
          <w:spacing w:val="2"/>
          <w:sz w:val="28"/>
          <w:szCs w:val="28"/>
          <w:bdr w:val="none" w:sz="0" w:space="0" w:color="auto" w:frame="1"/>
          <w:lang w:val="uk-UA"/>
        </w:rPr>
        <w:t xml:space="preserve">. </w:t>
      </w:r>
      <w:r w:rsidR="00775E1E" w:rsidRPr="00CC50C8">
        <w:rPr>
          <w:rFonts w:ascii="Times New Roman" w:hAnsi="Times New Roman" w:cs="Times New Roman"/>
          <w:iCs/>
          <w:spacing w:val="2"/>
          <w:sz w:val="28"/>
          <w:szCs w:val="28"/>
          <w:bdr w:val="none" w:sz="0" w:space="0" w:color="auto" w:frame="1"/>
          <w:lang w:val="uk-UA"/>
        </w:rPr>
        <w:t xml:space="preserve">Під інформаційно-комунікаційною компетентністю розуміють </w:t>
      </w:r>
      <w:r w:rsidR="00775E1E" w:rsidRPr="00CC50C8">
        <w:rPr>
          <w:rFonts w:ascii="Times New Roman" w:hAnsi="Times New Roman" w:cs="Times New Roman"/>
          <w:sz w:val="28"/>
          <w:szCs w:val="28"/>
          <w:lang w:val="uk-UA"/>
        </w:rPr>
        <w:t xml:space="preserve">здатність особистості використовувати на практиці інформаційно-комунікаційні технології (ІКТ) для задоволення власних індивідуальних потреб і розв’язування суспільно-значущих задач [2]. </w:t>
      </w:r>
      <w:r w:rsidR="008F7B95" w:rsidRPr="00CC50C8">
        <w:rPr>
          <w:rFonts w:ascii="Times New Roman" w:hAnsi="Times New Roman" w:cs="Times New Roman"/>
          <w:iCs/>
          <w:spacing w:val="2"/>
          <w:sz w:val="28"/>
          <w:szCs w:val="28"/>
          <w:bdr w:val="none" w:sz="0" w:space="0" w:color="auto" w:frame="1"/>
          <w:lang w:val="uk-UA"/>
        </w:rPr>
        <w:t>Така компетентність</w:t>
      </w:r>
      <w:r w:rsidR="00775E1E" w:rsidRPr="00CC50C8">
        <w:rPr>
          <w:rFonts w:ascii="Times New Roman" w:hAnsi="Times New Roman" w:cs="Times New Roman"/>
          <w:iCs/>
          <w:spacing w:val="2"/>
          <w:sz w:val="28"/>
          <w:szCs w:val="28"/>
          <w:bdr w:val="none" w:sz="0" w:space="0" w:color="auto" w:frame="1"/>
          <w:lang w:val="uk-UA"/>
        </w:rPr>
        <w:t xml:space="preserve"> може</w:t>
      </w:r>
      <w:r w:rsidRPr="00CC50C8">
        <w:rPr>
          <w:rFonts w:ascii="Times New Roman" w:hAnsi="Times New Roman" w:cs="Times New Roman"/>
          <w:iCs/>
          <w:spacing w:val="2"/>
          <w:sz w:val="28"/>
          <w:szCs w:val="28"/>
          <w:bdr w:val="none" w:sz="0" w:space="0" w:color="auto" w:frame="1"/>
          <w:lang w:val="uk-UA"/>
        </w:rPr>
        <w:t xml:space="preserve"> формуватися і в процесі викладання лінійної алгебри.</w:t>
      </w:r>
      <w:r w:rsidR="00BE61FF" w:rsidRPr="00CC50C8">
        <w:rPr>
          <w:rFonts w:ascii="Times New Roman" w:hAnsi="Times New Roman" w:cs="Times New Roman"/>
          <w:iCs/>
          <w:spacing w:val="2"/>
          <w:sz w:val="28"/>
          <w:szCs w:val="28"/>
          <w:bdr w:val="none" w:sz="0" w:space="0" w:color="auto" w:frame="1"/>
          <w:lang w:val="uk-UA"/>
        </w:rPr>
        <w:t xml:space="preserve"> </w:t>
      </w:r>
    </w:p>
    <w:p w:rsidR="005D7978" w:rsidRPr="00CC50C8" w:rsidRDefault="00B4731B" w:rsidP="00AD6054">
      <w:pPr>
        <w:autoSpaceDE w:val="0"/>
        <w:autoSpaceDN w:val="0"/>
        <w:adjustRightInd w:val="0"/>
        <w:spacing w:after="0" w:line="240" w:lineRule="auto"/>
        <w:ind w:firstLine="567"/>
        <w:jc w:val="both"/>
        <w:rPr>
          <w:rFonts w:ascii="Times New Roman" w:hAnsi="Times New Roman" w:cs="Times New Roman"/>
          <w:sz w:val="28"/>
          <w:szCs w:val="28"/>
          <w:lang w:val="uk-UA"/>
        </w:rPr>
      </w:pPr>
      <w:r w:rsidRPr="00CC50C8">
        <w:rPr>
          <w:rFonts w:ascii="Times New Roman" w:hAnsi="Times New Roman" w:cs="Times New Roman"/>
          <w:iCs/>
          <w:spacing w:val="2"/>
          <w:sz w:val="28"/>
          <w:szCs w:val="28"/>
          <w:bdr w:val="none" w:sz="0" w:space="0" w:color="auto" w:frame="1"/>
          <w:lang w:val="uk-UA"/>
        </w:rPr>
        <w:t>Значну роль у формуванні інформаційно-комунікаційної компетен</w:t>
      </w:r>
      <w:r w:rsidR="00E624B8" w:rsidRPr="00CC50C8">
        <w:rPr>
          <w:rFonts w:ascii="Times New Roman" w:hAnsi="Times New Roman" w:cs="Times New Roman"/>
          <w:iCs/>
          <w:spacing w:val="2"/>
          <w:sz w:val="28"/>
          <w:szCs w:val="28"/>
          <w:bdr w:val="none" w:sz="0" w:space="0" w:color="auto" w:frame="1"/>
          <w:lang w:val="uk-UA"/>
        </w:rPr>
        <w:t xml:space="preserve">тності </w:t>
      </w:r>
      <w:r w:rsidR="007238D4">
        <w:rPr>
          <w:rFonts w:ascii="Times New Roman" w:hAnsi="Times New Roman" w:cs="Times New Roman"/>
          <w:iCs/>
          <w:spacing w:val="2"/>
          <w:sz w:val="28"/>
          <w:szCs w:val="28"/>
          <w:bdr w:val="none" w:sz="0" w:space="0" w:color="auto" w:frame="1"/>
          <w:lang w:val="uk-UA"/>
        </w:rPr>
        <w:t xml:space="preserve">студентів </w:t>
      </w:r>
      <w:r w:rsidR="00305786">
        <w:rPr>
          <w:rFonts w:ascii="Times New Roman" w:hAnsi="Times New Roman" w:cs="Times New Roman"/>
          <w:iCs/>
          <w:spacing w:val="2"/>
          <w:sz w:val="28"/>
          <w:szCs w:val="28"/>
          <w:bdr w:val="none" w:sz="0" w:space="0" w:color="auto" w:frame="1"/>
          <w:lang w:val="uk-UA"/>
        </w:rPr>
        <w:t>під час навчання</w:t>
      </w:r>
      <w:r w:rsidR="00CC50C8">
        <w:rPr>
          <w:rFonts w:ascii="Times New Roman" w:hAnsi="Times New Roman" w:cs="Times New Roman"/>
          <w:iCs/>
          <w:spacing w:val="2"/>
          <w:sz w:val="28"/>
          <w:szCs w:val="28"/>
          <w:bdr w:val="none" w:sz="0" w:space="0" w:color="auto" w:frame="1"/>
          <w:lang w:val="uk-UA"/>
        </w:rPr>
        <w:t xml:space="preserve"> лінійної алгебри </w:t>
      </w:r>
      <w:r w:rsidR="00E624B8" w:rsidRPr="00CC50C8">
        <w:rPr>
          <w:rFonts w:ascii="Times New Roman" w:hAnsi="Times New Roman" w:cs="Times New Roman"/>
          <w:iCs/>
          <w:spacing w:val="2"/>
          <w:sz w:val="28"/>
          <w:szCs w:val="28"/>
          <w:bdr w:val="none" w:sz="0" w:space="0" w:color="auto" w:frame="1"/>
          <w:lang w:val="uk-UA"/>
        </w:rPr>
        <w:t>відіграє використання педагогом навчального програмного</w:t>
      </w:r>
      <w:r w:rsidRPr="00CC50C8">
        <w:rPr>
          <w:rFonts w:ascii="Times New Roman" w:hAnsi="Times New Roman" w:cs="Times New Roman"/>
          <w:iCs/>
          <w:spacing w:val="2"/>
          <w:sz w:val="28"/>
          <w:szCs w:val="28"/>
          <w:bdr w:val="none" w:sz="0" w:space="0" w:color="auto" w:frame="1"/>
          <w:lang w:val="uk-UA"/>
        </w:rPr>
        <w:t xml:space="preserve"> забезпечення. </w:t>
      </w:r>
      <w:r w:rsidRPr="00CC50C8">
        <w:rPr>
          <w:rFonts w:ascii="Times New Roman" w:hAnsi="Times New Roman" w:cs="Times New Roman"/>
          <w:sz w:val="28"/>
          <w:szCs w:val="28"/>
          <w:lang w:val="uk-UA"/>
        </w:rPr>
        <w:t>Так</w:t>
      </w:r>
      <w:r w:rsidR="00305786">
        <w:rPr>
          <w:rFonts w:ascii="Times New Roman" w:hAnsi="Times New Roman" w:cs="Times New Roman"/>
          <w:sz w:val="28"/>
          <w:szCs w:val="28"/>
          <w:lang w:val="uk-UA"/>
        </w:rPr>
        <w:t>,</w:t>
      </w:r>
      <w:r w:rsidRPr="00CC50C8">
        <w:rPr>
          <w:rFonts w:ascii="Times New Roman" w:hAnsi="Times New Roman" w:cs="Times New Roman"/>
          <w:sz w:val="28"/>
          <w:szCs w:val="28"/>
          <w:lang w:val="uk-UA"/>
        </w:rPr>
        <w:t xml:space="preserve"> серед викладачів математичних дисциплін, в тому числі і лінійної алгебри, широкого застосування набули програми </w:t>
      </w:r>
      <w:proofErr w:type="spellStart"/>
      <w:r w:rsidRPr="00CC50C8">
        <w:rPr>
          <w:rFonts w:ascii="Times New Roman" w:hAnsi="Times New Roman" w:cs="Times New Roman"/>
          <w:sz w:val="28"/>
          <w:szCs w:val="28"/>
          <w:lang w:val="uk-UA"/>
        </w:rPr>
        <w:t>MathCad</w:t>
      </w:r>
      <w:proofErr w:type="spellEnd"/>
      <w:r w:rsidRPr="00CC50C8">
        <w:rPr>
          <w:rFonts w:ascii="Times New Roman" w:hAnsi="Times New Roman" w:cs="Times New Roman"/>
          <w:sz w:val="28"/>
          <w:szCs w:val="28"/>
          <w:lang w:val="uk-UA"/>
        </w:rPr>
        <w:t xml:space="preserve">, </w:t>
      </w:r>
      <w:proofErr w:type="spellStart"/>
      <w:r w:rsidRPr="00CC50C8">
        <w:rPr>
          <w:rFonts w:ascii="Times New Roman" w:hAnsi="Times New Roman" w:cs="Times New Roman"/>
          <w:sz w:val="28"/>
          <w:szCs w:val="28"/>
          <w:lang w:val="uk-UA"/>
        </w:rPr>
        <w:t>MathLab</w:t>
      </w:r>
      <w:proofErr w:type="spellEnd"/>
      <w:r w:rsidRPr="00CC50C8">
        <w:rPr>
          <w:rFonts w:ascii="Times New Roman" w:hAnsi="Times New Roman" w:cs="Times New Roman"/>
          <w:sz w:val="28"/>
          <w:szCs w:val="28"/>
          <w:lang w:val="uk-UA"/>
        </w:rPr>
        <w:t xml:space="preserve">, </w:t>
      </w:r>
      <w:proofErr w:type="spellStart"/>
      <w:r w:rsidRPr="00CC50C8">
        <w:rPr>
          <w:rFonts w:ascii="Times New Roman" w:hAnsi="Times New Roman" w:cs="Times New Roman"/>
          <w:sz w:val="28"/>
          <w:szCs w:val="28"/>
          <w:lang w:val="uk-UA"/>
        </w:rPr>
        <w:t>Matriks</w:t>
      </w:r>
      <w:proofErr w:type="spellEnd"/>
      <w:r w:rsidRPr="00CC50C8">
        <w:rPr>
          <w:rFonts w:ascii="Times New Roman" w:hAnsi="Times New Roman" w:cs="Times New Roman"/>
          <w:sz w:val="28"/>
          <w:szCs w:val="28"/>
          <w:lang w:val="uk-UA"/>
        </w:rPr>
        <w:t xml:space="preserve"> 1.0, </w:t>
      </w:r>
      <w:proofErr w:type="spellStart"/>
      <w:r w:rsidRPr="00CC50C8">
        <w:rPr>
          <w:rFonts w:ascii="Times New Roman" w:hAnsi="Times New Roman" w:cs="Times New Roman"/>
          <w:sz w:val="28"/>
          <w:szCs w:val="28"/>
          <w:lang w:val="uk-UA"/>
        </w:rPr>
        <w:t>Maxima</w:t>
      </w:r>
      <w:proofErr w:type="spellEnd"/>
      <w:r w:rsidRPr="00CC50C8">
        <w:rPr>
          <w:rFonts w:ascii="Times New Roman" w:hAnsi="Times New Roman" w:cs="Times New Roman"/>
          <w:sz w:val="28"/>
          <w:szCs w:val="28"/>
          <w:lang w:val="uk-UA"/>
        </w:rPr>
        <w:t xml:space="preserve">, </w:t>
      </w:r>
      <w:proofErr w:type="spellStart"/>
      <w:r w:rsidRPr="00CC50C8">
        <w:rPr>
          <w:rFonts w:ascii="Times New Roman" w:hAnsi="Times New Roman" w:cs="Times New Roman"/>
          <w:sz w:val="28"/>
          <w:szCs w:val="28"/>
          <w:lang w:val="uk-UA"/>
        </w:rPr>
        <w:t>Gran</w:t>
      </w:r>
      <w:proofErr w:type="spellEnd"/>
      <w:r w:rsidRPr="00CC50C8">
        <w:rPr>
          <w:rFonts w:ascii="Times New Roman" w:hAnsi="Times New Roman" w:cs="Times New Roman"/>
          <w:sz w:val="28"/>
          <w:szCs w:val="28"/>
          <w:lang w:val="uk-UA"/>
        </w:rPr>
        <w:t xml:space="preserve"> тощо. Але існує ряд програм спеціально розроблених для використання саме під час вивчення курсу «Лінійна алгебра», наприклад, програмне забезпечення «Системи лінійних рівнянь», </w:t>
      </w:r>
      <w:proofErr w:type="spellStart"/>
      <w:r w:rsidRPr="00CC50C8">
        <w:rPr>
          <w:rFonts w:ascii="Times New Roman" w:hAnsi="Times New Roman" w:cs="Times New Roman"/>
          <w:sz w:val="28"/>
          <w:szCs w:val="28"/>
          <w:lang w:val="uk-UA"/>
        </w:rPr>
        <w:t>Matrix</w:t>
      </w:r>
      <w:proofErr w:type="spellEnd"/>
      <w:r w:rsidRPr="00CC50C8">
        <w:rPr>
          <w:rFonts w:ascii="Times New Roman" w:hAnsi="Times New Roman" w:cs="Times New Roman"/>
          <w:sz w:val="28"/>
          <w:szCs w:val="28"/>
          <w:lang w:val="uk-UA"/>
        </w:rPr>
        <w:t xml:space="preserve"> 1.0, </w:t>
      </w:r>
      <w:proofErr w:type="spellStart"/>
      <w:r w:rsidRPr="00CC50C8">
        <w:rPr>
          <w:rFonts w:ascii="Times New Roman" w:hAnsi="Times New Roman" w:cs="Times New Roman"/>
          <w:sz w:val="28"/>
          <w:szCs w:val="28"/>
          <w:lang w:val="uk-UA"/>
        </w:rPr>
        <w:t>Complex</w:t>
      </w:r>
      <w:proofErr w:type="spellEnd"/>
      <w:r w:rsidRPr="00CC50C8">
        <w:rPr>
          <w:rFonts w:ascii="Times New Roman" w:hAnsi="Times New Roman" w:cs="Times New Roman"/>
          <w:sz w:val="28"/>
          <w:szCs w:val="28"/>
          <w:lang w:val="uk-UA"/>
        </w:rPr>
        <w:t xml:space="preserve"> </w:t>
      </w:r>
      <w:proofErr w:type="spellStart"/>
      <w:r w:rsidRPr="00CC50C8">
        <w:rPr>
          <w:rFonts w:ascii="Times New Roman" w:hAnsi="Times New Roman" w:cs="Times New Roman"/>
          <w:sz w:val="28"/>
          <w:szCs w:val="28"/>
          <w:lang w:val="uk-UA"/>
        </w:rPr>
        <w:t>Matrix</w:t>
      </w:r>
      <w:proofErr w:type="spellEnd"/>
      <w:r w:rsidRPr="00CC50C8">
        <w:rPr>
          <w:rFonts w:ascii="Times New Roman" w:hAnsi="Times New Roman" w:cs="Times New Roman"/>
          <w:sz w:val="28"/>
          <w:szCs w:val="28"/>
          <w:lang w:val="uk-UA"/>
        </w:rPr>
        <w:t xml:space="preserve">, </w:t>
      </w:r>
      <w:proofErr w:type="spellStart"/>
      <w:r w:rsidRPr="00CC50C8">
        <w:rPr>
          <w:rFonts w:ascii="Times New Roman" w:hAnsi="Times New Roman" w:cs="Times New Roman"/>
          <w:sz w:val="28"/>
          <w:szCs w:val="28"/>
          <w:lang w:val="uk-UA"/>
        </w:rPr>
        <w:t>Polinon</w:t>
      </w:r>
      <w:proofErr w:type="spellEnd"/>
      <w:r w:rsidRPr="00CC50C8">
        <w:rPr>
          <w:rFonts w:ascii="Times New Roman" w:hAnsi="Times New Roman" w:cs="Times New Roman"/>
          <w:sz w:val="28"/>
          <w:szCs w:val="28"/>
          <w:lang w:val="uk-UA"/>
        </w:rPr>
        <w:t xml:space="preserve"> та інші.</w:t>
      </w:r>
      <w:r w:rsidR="001A2F83" w:rsidRPr="00CC50C8">
        <w:rPr>
          <w:rFonts w:ascii="Times New Roman" w:hAnsi="Times New Roman" w:cs="Times New Roman"/>
          <w:sz w:val="28"/>
          <w:szCs w:val="28"/>
          <w:lang w:val="uk-UA"/>
        </w:rPr>
        <w:t xml:space="preserve"> Досить часто у своїй професійній діяльності викладачі користуються </w:t>
      </w:r>
      <w:r w:rsidR="005D7978" w:rsidRPr="00CC50C8">
        <w:rPr>
          <w:rFonts w:ascii="Times New Roman" w:hAnsi="Times New Roman" w:cs="Times New Roman"/>
          <w:sz w:val="28"/>
          <w:szCs w:val="28"/>
          <w:lang w:val="uk-UA"/>
        </w:rPr>
        <w:t>різноманітними електронними посібниками, підручниками, курсами чи електронними навчальними комплексами.</w:t>
      </w:r>
    </w:p>
    <w:p w:rsidR="008D30B5" w:rsidRPr="00CC50C8" w:rsidRDefault="005D7978" w:rsidP="00AD6054">
      <w:pPr>
        <w:pStyle w:val="a3"/>
        <w:autoSpaceDE w:val="0"/>
        <w:autoSpaceDN w:val="0"/>
        <w:adjustRightInd w:val="0"/>
        <w:spacing w:after="0" w:line="240" w:lineRule="auto"/>
        <w:ind w:left="0"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 xml:space="preserve">Одним із інноваційних засобів, який ефективно впроваджується в процес навчання лінійної алгебри </w:t>
      </w:r>
      <w:r w:rsidR="00305786">
        <w:rPr>
          <w:rFonts w:ascii="Times New Roman" w:hAnsi="Times New Roman" w:cs="Times New Roman"/>
          <w:sz w:val="28"/>
          <w:szCs w:val="28"/>
          <w:lang w:val="uk-UA"/>
        </w:rPr>
        <w:t xml:space="preserve">студентів Уманського педагогічного державного університету імені Павла Тичини </w:t>
      </w:r>
      <w:r w:rsidRPr="00CC50C8">
        <w:rPr>
          <w:rFonts w:ascii="Times New Roman" w:hAnsi="Times New Roman" w:cs="Times New Roman"/>
          <w:sz w:val="28"/>
          <w:szCs w:val="28"/>
          <w:lang w:val="uk-UA"/>
        </w:rPr>
        <w:t xml:space="preserve">є електронний навчальний посібник  «Лінійний простір та лінійні оператори». </w:t>
      </w:r>
      <w:r w:rsidR="00F33A13" w:rsidRPr="00CC50C8">
        <w:rPr>
          <w:rFonts w:ascii="Times New Roman" w:hAnsi="Times New Roman" w:cs="Times New Roman"/>
          <w:sz w:val="28"/>
          <w:szCs w:val="28"/>
          <w:lang w:val="uk-UA"/>
        </w:rPr>
        <w:t xml:space="preserve">Даний електронний посібник </w:t>
      </w:r>
      <w:r w:rsidR="008D30B5" w:rsidRPr="00CC50C8">
        <w:rPr>
          <w:rFonts w:ascii="Times New Roman" w:hAnsi="Times New Roman" w:cs="Times New Roman"/>
          <w:sz w:val="28"/>
          <w:szCs w:val="28"/>
          <w:lang w:val="uk-UA"/>
        </w:rPr>
        <w:t xml:space="preserve">– це спеціальним чином організоване електронне видання за допомогою відповідних програмних засобів, в якому існує текстова, звукова, графічна та інша інформація, що забезпечує безперервність і повноту дидактичного циклу процесу навчання, служить для групового, індивідуального або </w:t>
      </w:r>
      <w:r w:rsidR="008D30B5" w:rsidRPr="00CC50C8">
        <w:rPr>
          <w:rFonts w:ascii="Times New Roman" w:hAnsi="Times New Roman" w:cs="Times New Roman"/>
          <w:sz w:val="28"/>
          <w:szCs w:val="28"/>
          <w:lang w:val="uk-UA"/>
        </w:rPr>
        <w:lastRenderedPageBreak/>
        <w:t xml:space="preserve">індивідуалізованого навчання, відповідає навчальній програмі й призначене для використання в навчальному процесі. </w:t>
      </w:r>
    </w:p>
    <w:p w:rsidR="00F33A13" w:rsidRPr="00CC50C8" w:rsidRDefault="008D30B5" w:rsidP="00AD6054">
      <w:pPr>
        <w:pStyle w:val="a3"/>
        <w:autoSpaceDE w:val="0"/>
        <w:autoSpaceDN w:val="0"/>
        <w:adjustRightInd w:val="0"/>
        <w:spacing w:after="0" w:line="240" w:lineRule="auto"/>
        <w:ind w:left="0" w:firstLine="567"/>
        <w:jc w:val="both"/>
        <w:rPr>
          <w:rFonts w:ascii="Times New Roman" w:hAnsi="Times New Roman" w:cs="Times New Roman"/>
          <w:color w:val="FF0000"/>
          <w:sz w:val="28"/>
          <w:szCs w:val="28"/>
          <w:lang w:val="uk-UA"/>
        </w:rPr>
      </w:pPr>
      <w:r w:rsidRPr="00CC50C8">
        <w:rPr>
          <w:rFonts w:ascii="Times New Roman" w:hAnsi="Times New Roman" w:cs="Times New Roman"/>
          <w:sz w:val="28"/>
          <w:szCs w:val="28"/>
          <w:lang w:val="uk-UA"/>
        </w:rPr>
        <w:t xml:space="preserve">Дане електронне видання </w:t>
      </w:r>
      <w:r w:rsidR="00F33A13" w:rsidRPr="00CC50C8">
        <w:rPr>
          <w:rFonts w:ascii="Times New Roman" w:hAnsi="Times New Roman" w:cs="Times New Roman"/>
          <w:sz w:val="28"/>
          <w:szCs w:val="28"/>
          <w:lang w:val="uk-UA"/>
        </w:rPr>
        <w:t>має на меті забезпечити:</w:t>
      </w:r>
    </w:p>
    <w:p w:rsidR="00F33A13" w:rsidRPr="00CC50C8" w:rsidRDefault="00F33A13" w:rsidP="00AD6054">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засвоєння знань з тем «</w:t>
      </w:r>
      <w:r w:rsidR="00AE4613" w:rsidRPr="00CC50C8">
        <w:rPr>
          <w:rFonts w:ascii="Times New Roman" w:hAnsi="Times New Roman" w:cs="Times New Roman"/>
          <w:sz w:val="28"/>
          <w:szCs w:val="28"/>
          <w:lang w:val="uk-UA"/>
        </w:rPr>
        <w:t>Лінійний простір</w:t>
      </w:r>
      <w:r w:rsidRPr="00CC50C8">
        <w:rPr>
          <w:rFonts w:ascii="Times New Roman" w:hAnsi="Times New Roman" w:cs="Times New Roman"/>
          <w:sz w:val="28"/>
          <w:szCs w:val="28"/>
          <w:lang w:val="uk-UA"/>
        </w:rPr>
        <w:t>»</w:t>
      </w:r>
      <w:r w:rsidR="002F3036" w:rsidRPr="002F3036">
        <w:rPr>
          <w:rFonts w:ascii="Times New Roman" w:hAnsi="Times New Roman" w:cs="Times New Roman"/>
          <w:sz w:val="28"/>
          <w:szCs w:val="28"/>
        </w:rPr>
        <w:t xml:space="preserve"> </w:t>
      </w:r>
      <w:r w:rsidR="002F3036">
        <w:rPr>
          <w:rFonts w:ascii="Times New Roman" w:hAnsi="Times New Roman" w:cs="Times New Roman"/>
          <w:sz w:val="28"/>
          <w:szCs w:val="28"/>
          <w:lang w:val="uk-UA"/>
        </w:rPr>
        <w:t>і</w:t>
      </w:r>
      <w:r w:rsidR="00AE4613" w:rsidRPr="00CC50C8">
        <w:rPr>
          <w:rFonts w:ascii="Times New Roman" w:hAnsi="Times New Roman" w:cs="Times New Roman"/>
          <w:sz w:val="28"/>
          <w:szCs w:val="28"/>
          <w:lang w:val="uk-UA"/>
        </w:rPr>
        <w:t xml:space="preserve"> «Лінійні оператори та операції над лінійними операторами»</w:t>
      </w:r>
    </w:p>
    <w:p w:rsidR="00F33A13" w:rsidRPr="00CC50C8" w:rsidRDefault="00F33A13" w:rsidP="00AD6054">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підвищення інтересу й загальної мотивації до вивчення лінійної алгебри завдяки новим формам роботи і причетності до пріоритетного напряму науково-технічного прогресу;</w:t>
      </w:r>
    </w:p>
    <w:p w:rsidR="00F33A13" w:rsidRPr="00CC50C8" w:rsidRDefault="00F33A13" w:rsidP="00AD6054">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індивідуалізацію навчання: кожен користувач працює в режимі, який його задовольняє;</w:t>
      </w:r>
    </w:p>
    <w:p w:rsidR="00F33A13" w:rsidRPr="00CC50C8" w:rsidRDefault="00F33A13" w:rsidP="00AD6054">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активізацію навчання завдяки використанню привабливих і швидкозмінних форм подачі інформації;</w:t>
      </w:r>
    </w:p>
    <w:p w:rsidR="00F33A13" w:rsidRPr="00CC50C8" w:rsidRDefault="00F33A13" w:rsidP="00AD6054">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інтенсифікацію самостійної роботи;</w:t>
      </w:r>
    </w:p>
    <w:p w:rsidR="00F33A13" w:rsidRPr="00CC50C8" w:rsidRDefault="00AE4613" w:rsidP="00AD6054">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формування інформаційної компетентності</w:t>
      </w:r>
      <w:r w:rsidR="00F33A13" w:rsidRPr="00CC50C8">
        <w:rPr>
          <w:rFonts w:ascii="Times New Roman" w:hAnsi="Times New Roman" w:cs="Times New Roman"/>
          <w:sz w:val="28"/>
          <w:szCs w:val="28"/>
          <w:lang w:val="uk-UA"/>
        </w:rPr>
        <w:t>.</w:t>
      </w:r>
    </w:p>
    <w:p w:rsidR="001A2F83" w:rsidRPr="00CC50C8" w:rsidRDefault="00AE4613" w:rsidP="00AD6054">
      <w:pPr>
        <w:autoSpaceDE w:val="0"/>
        <w:autoSpaceDN w:val="0"/>
        <w:adjustRightInd w:val="0"/>
        <w:spacing w:after="0" w:line="240" w:lineRule="auto"/>
        <w:ind w:firstLine="567"/>
        <w:jc w:val="both"/>
        <w:rPr>
          <w:rFonts w:ascii="Times New Roman" w:hAnsi="Times New Roman" w:cs="Times New Roman"/>
          <w:sz w:val="28"/>
          <w:szCs w:val="28"/>
          <w:lang w:val="uk-UA"/>
        </w:rPr>
      </w:pPr>
      <w:r w:rsidRPr="00CC50C8">
        <w:rPr>
          <w:rFonts w:ascii="Times New Roman" w:hAnsi="Times New Roman" w:cs="Times New Roman"/>
          <w:sz w:val="28"/>
          <w:szCs w:val="28"/>
          <w:lang w:val="uk-UA"/>
        </w:rPr>
        <w:t xml:space="preserve">Особливості способу подання навчального матеріалу </w:t>
      </w:r>
      <w:r w:rsidR="00D86751" w:rsidRPr="00CC50C8">
        <w:rPr>
          <w:rFonts w:ascii="Times New Roman" w:hAnsi="Times New Roman" w:cs="Times New Roman"/>
          <w:sz w:val="28"/>
          <w:szCs w:val="28"/>
          <w:lang w:val="uk-UA"/>
        </w:rPr>
        <w:t xml:space="preserve">та інтерфейсу </w:t>
      </w:r>
      <w:r w:rsidRPr="00CC50C8">
        <w:rPr>
          <w:rFonts w:ascii="Times New Roman" w:hAnsi="Times New Roman" w:cs="Times New Roman"/>
          <w:sz w:val="28"/>
          <w:szCs w:val="28"/>
          <w:lang w:val="uk-UA"/>
        </w:rPr>
        <w:t xml:space="preserve">у електронному посібнику </w:t>
      </w:r>
      <w:r w:rsidR="00D86751" w:rsidRPr="00CC50C8">
        <w:rPr>
          <w:rFonts w:ascii="Times New Roman" w:hAnsi="Times New Roman" w:cs="Times New Roman"/>
          <w:sz w:val="28"/>
          <w:szCs w:val="28"/>
          <w:lang w:val="uk-UA"/>
        </w:rPr>
        <w:t>сприяє формуванню таких компонентів інформаційно-комунікаційної  компетентності:</w:t>
      </w:r>
    </w:p>
    <w:p w:rsidR="00D86751" w:rsidRPr="00CC50C8" w:rsidRDefault="00D86751" w:rsidP="00AD6054">
      <w:pPr>
        <w:pStyle w:val="Default"/>
        <w:numPr>
          <w:ilvl w:val="0"/>
          <w:numId w:val="4"/>
        </w:numPr>
        <w:ind w:left="0" w:firstLine="567"/>
        <w:jc w:val="both"/>
        <w:rPr>
          <w:sz w:val="28"/>
          <w:szCs w:val="28"/>
          <w:lang w:val="uk-UA"/>
        </w:rPr>
      </w:pPr>
      <w:r w:rsidRPr="00CC50C8">
        <w:rPr>
          <w:sz w:val="28"/>
          <w:szCs w:val="28"/>
          <w:lang w:val="uk-UA"/>
        </w:rPr>
        <w:t>когнітивн</w:t>
      </w:r>
      <w:r w:rsidR="00CE2D4B" w:rsidRPr="00CC50C8">
        <w:rPr>
          <w:sz w:val="28"/>
          <w:szCs w:val="28"/>
          <w:lang w:val="uk-UA"/>
        </w:rPr>
        <w:t>ого</w:t>
      </w:r>
      <w:r w:rsidRPr="00CC50C8">
        <w:rPr>
          <w:sz w:val="28"/>
          <w:szCs w:val="28"/>
          <w:lang w:val="uk-UA"/>
        </w:rPr>
        <w:t xml:space="preserve"> компоненту (знання про види та форми представлення інформації, види джерел інформації, способи її кодування), що реалізується в знайомстві з текстовою та граф</w:t>
      </w:r>
      <w:r w:rsidR="00EB3DA8" w:rsidRPr="00CC50C8">
        <w:rPr>
          <w:sz w:val="28"/>
          <w:szCs w:val="28"/>
          <w:lang w:val="uk-UA"/>
        </w:rPr>
        <w:t>ічною інформацією</w:t>
      </w:r>
      <w:r w:rsidRPr="00CC50C8">
        <w:rPr>
          <w:sz w:val="28"/>
          <w:szCs w:val="28"/>
          <w:lang w:val="uk-UA"/>
        </w:rPr>
        <w:t>, отриманні базових знань про способи ефективного засвоєння різних видів інформації</w:t>
      </w:r>
      <w:r w:rsidR="00CE2D4B" w:rsidRPr="00CC50C8">
        <w:rPr>
          <w:sz w:val="28"/>
          <w:szCs w:val="28"/>
          <w:lang w:val="uk-UA"/>
        </w:rPr>
        <w:t xml:space="preserve"> та</w:t>
      </w:r>
      <w:r w:rsidRPr="00CC50C8">
        <w:rPr>
          <w:sz w:val="28"/>
          <w:szCs w:val="28"/>
          <w:lang w:val="uk-UA"/>
        </w:rPr>
        <w:t xml:space="preserve"> </w:t>
      </w:r>
      <w:r w:rsidR="00CE2D4B" w:rsidRPr="00CC50C8">
        <w:rPr>
          <w:sz w:val="28"/>
          <w:szCs w:val="28"/>
          <w:lang w:val="uk-UA"/>
        </w:rPr>
        <w:t>способи</w:t>
      </w:r>
      <w:r w:rsidRPr="00CC50C8">
        <w:rPr>
          <w:sz w:val="28"/>
          <w:szCs w:val="28"/>
          <w:lang w:val="uk-UA"/>
        </w:rPr>
        <w:t xml:space="preserve"> ефективного засвоєння різних видів інформації;</w:t>
      </w:r>
    </w:p>
    <w:p w:rsidR="00CE2D4B" w:rsidRPr="00CC50C8" w:rsidRDefault="00CC50C8" w:rsidP="00AD6054">
      <w:pPr>
        <w:pStyle w:val="Default"/>
        <w:numPr>
          <w:ilvl w:val="0"/>
          <w:numId w:val="4"/>
        </w:numPr>
        <w:ind w:left="0" w:firstLine="567"/>
        <w:jc w:val="both"/>
        <w:rPr>
          <w:sz w:val="28"/>
          <w:szCs w:val="28"/>
          <w:lang w:val="uk-UA"/>
        </w:rPr>
      </w:pPr>
      <w:proofErr w:type="spellStart"/>
      <w:r w:rsidRPr="00CC50C8">
        <w:rPr>
          <w:sz w:val="28"/>
          <w:szCs w:val="28"/>
          <w:lang w:val="uk-UA"/>
        </w:rPr>
        <w:t>діяльнісного</w:t>
      </w:r>
      <w:proofErr w:type="spellEnd"/>
      <w:r w:rsidRPr="00CC50C8">
        <w:rPr>
          <w:sz w:val="28"/>
          <w:szCs w:val="28"/>
          <w:lang w:val="uk-UA"/>
        </w:rPr>
        <w:t xml:space="preserve"> компоненту  (</w:t>
      </w:r>
      <w:r w:rsidR="00CE2D4B" w:rsidRPr="00CC50C8">
        <w:rPr>
          <w:sz w:val="28"/>
          <w:szCs w:val="28"/>
          <w:lang w:val="uk-UA"/>
        </w:rPr>
        <w:t>уміння та навички використання засобів і методів обробки та аналізу інформації, сучасних ІКТ в навчальній діяльності; відбір, оцінка, систематизація та узагальнення інформації, представлення інформації в різних формах)</w:t>
      </w:r>
      <w:r w:rsidRPr="00CC50C8">
        <w:rPr>
          <w:sz w:val="28"/>
          <w:szCs w:val="28"/>
          <w:lang w:val="uk-UA"/>
        </w:rPr>
        <w:t>, що реалізується в  опрацюванні</w:t>
      </w:r>
      <w:r w:rsidR="00CE2D4B" w:rsidRPr="00CC50C8">
        <w:rPr>
          <w:sz w:val="28"/>
          <w:szCs w:val="28"/>
          <w:lang w:val="uk-UA"/>
        </w:rPr>
        <w:t xml:space="preserve"> текстової інформації, представлення її у вигляді структурно-логічної схеми, уміння знаходити, опрацьовувати та відбирати необхідну інформацію, представляти її у вигляді рисунків, схем, графіків; навички збереження, передачі інформації за допомогою </w:t>
      </w:r>
      <w:r w:rsidR="00CE2D4B" w:rsidRPr="00CC50C8">
        <w:rPr>
          <w:sz w:val="28"/>
          <w:szCs w:val="28"/>
        </w:rPr>
        <w:t>ІКТ</w:t>
      </w:r>
      <w:r w:rsidR="002F3036">
        <w:rPr>
          <w:sz w:val="28"/>
          <w:szCs w:val="28"/>
          <w:lang w:val="uk-UA"/>
        </w:rPr>
        <w:t>;</w:t>
      </w:r>
    </w:p>
    <w:p w:rsidR="00CE2D4B" w:rsidRPr="00CC50C8" w:rsidRDefault="003A604F" w:rsidP="00AD6054">
      <w:pPr>
        <w:pStyle w:val="Default"/>
        <w:numPr>
          <w:ilvl w:val="0"/>
          <w:numId w:val="4"/>
        </w:numPr>
        <w:ind w:left="0" w:firstLine="567"/>
        <w:jc w:val="both"/>
        <w:rPr>
          <w:sz w:val="28"/>
          <w:szCs w:val="28"/>
          <w:lang w:val="uk-UA"/>
        </w:rPr>
      </w:pPr>
      <w:r>
        <w:rPr>
          <w:sz w:val="28"/>
          <w:szCs w:val="28"/>
          <w:lang w:val="uk-UA"/>
        </w:rPr>
        <w:t>особистісного компоненту (</w:t>
      </w:r>
      <w:r w:rsidR="00CE2D4B" w:rsidRPr="00CC50C8">
        <w:rPr>
          <w:sz w:val="28"/>
          <w:szCs w:val="28"/>
          <w:lang w:val="uk-UA"/>
        </w:rPr>
        <w:t>мотивація до використання різних джерел інформації, оцінка інформації з позиції моральних цінностей та етичних норм, рефлекс</w:t>
      </w:r>
      <w:r w:rsidR="00CC50C8" w:rsidRPr="00CC50C8">
        <w:rPr>
          <w:sz w:val="28"/>
          <w:szCs w:val="28"/>
          <w:lang w:val="uk-UA"/>
        </w:rPr>
        <w:t>ія), що реалізується в наявності</w:t>
      </w:r>
      <w:r w:rsidR="00CE2D4B" w:rsidRPr="00CC50C8">
        <w:rPr>
          <w:sz w:val="28"/>
          <w:szCs w:val="28"/>
          <w:lang w:val="uk-UA"/>
        </w:rPr>
        <w:t xml:space="preserve"> мотивації щодо володіння </w:t>
      </w:r>
      <w:r w:rsidR="00CC50C8" w:rsidRPr="00CC50C8">
        <w:rPr>
          <w:sz w:val="28"/>
          <w:szCs w:val="28"/>
          <w:lang w:val="uk-UA"/>
        </w:rPr>
        <w:t xml:space="preserve">навиками </w:t>
      </w:r>
      <w:r w:rsidR="00EB3DA8" w:rsidRPr="00CC50C8">
        <w:rPr>
          <w:sz w:val="28"/>
          <w:szCs w:val="28"/>
          <w:lang w:val="uk-UA"/>
        </w:rPr>
        <w:t xml:space="preserve">користування електронними посібниками </w:t>
      </w:r>
      <w:r w:rsidR="00CE2D4B" w:rsidRPr="00CC50C8">
        <w:rPr>
          <w:sz w:val="28"/>
          <w:szCs w:val="28"/>
          <w:lang w:val="uk-UA"/>
        </w:rPr>
        <w:t xml:space="preserve"> для подальшої успішної життєдіяльності, здатн</w:t>
      </w:r>
      <w:r w:rsidR="00CC50C8" w:rsidRPr="00CC50C8">
        <w:rPr>
          <w:sz w:val="28"/>
          <w:szCs w:val="28"/>
          <w:lang w:val="uk-UA"/>
        </w:rPr>
        <w:t>ості</w:t>
      </w:r>
      <w:r w:rsidR="00CE2D4B" w:rsidRPr="00CC50C8">
        <w:rPr>
          <w:sz w:val="28"/>
          <w:szCs w:val="28"/>
          <w:lang w:val="uk-UA"/>
        </w:rPr>
        <w:t xml:space="preserve"> оцінювати, а</w:t>
      </w:r>
      <w:r w:rsidR="00CC50C8" w:rsidRPr="00CC50C8">
        <w:rPr>
          <w:sz w:val="28"/>
          <w:szCs w:val="28"/>
          <w:lang w:val="uk-UA"/>
        </w:rPr>
        <w:t>налізувати виступи одногрупників</w:t>
      </w:r>
      <w:r w:rsidR="00CE2D4B" w:rsidRPr="00CC50C8">
        <w:rPr>
          <w:sz w:val="28"/>
          <w:szCs w:val="28"/>
          <w:lang w:val="uk-UA"/>
        </w:rPr>
        <w:t>, аргументовано висловлювати власну думку</w:t>
      </w:r>
      <w:r w:rsidR="00EB3DA8" w:rsidRPr="00CC50C8">
        <w:rPr>
          <w:sz w:val="28"/>
          <w:szCs w:val="28"/>
          <w:lang w:val="uk-UA"/>
        </w:rPr>
        <w:t>.</w:t>
      </w:r>
    </w:p>
    <w:p w:rsidR="00F91165" w:rsidRPr="00CC50C8" w:rsidRDefault="00F91165" w:rsidP="00AD6054">
      <w:pPr>
        <w:spacing w:after="0" w:line="240" w:lineRule="auto"/>
        <w:ind w:firstLine="567"/>
        <w:jc w:val="both"/>
        <w:rPr>
          <w:rFonts w:ascii="Times New Roman" w:hAnsi="Times New Roman" w:cs="Times New Roman"/>
          <w:sz w:val="28"/>
          <w:szCs w:val="28"/>
          <w:lang w:val="uk-UA"/>
        </w:rPr>
      </w:pPr>
      <w:r w:rsidRPr="007238D4">
        <w:rPr>
          <w:rFonts w:ascii="Times New Roman" w:hAnsi="Times New Roman" w:cs="Times New Roman"/>
          <w:sz w:val="28"/>
          <w:szCs w:val="28"/>
          <w:lang w:val="uk-UA" w:eastAsia="uk-UA"/>
        </w:rPr>
        <w:t>Отже, в процесі</w:t>
      </w:r>
      <w:r w:rsidR="007238D4" w:rsidRPr="007238D4">
        <w:rPr>
          <w:rFonts w:ascii="Times New Roman" w:hAnsi="Times New Roman" w:cs="Times New Roman"/>
          <w:sz w:val="28"/>
          <w:szCs w:val="28"/>
          <w:lang w:val="uk-UA" w:eastAsia="uk-UA"/>
        </w:rPr>
        <w:t xml:space="preserve"> навчання студентів лінійної алгебри використовувати</w:t>
      </w:r>
      <w:r w:rsidRPr="007238D4">
        <w:rPr>
          <w:rFonts w:ascii="Times New Roman" w:hAnsi="Times New Roman" w:cs="Times New Roman"/>
          <w:sz w:val="28"/>
          <w:szCs w:val="28"/>
          <w:lang w:val="uk-UA" w:eastAsia="uk-UA"/>
        </w:rPr>
        <w:t xml:space="preserve"> різ</w:t>
      </w:r>
      <w:r w:rsidR="003A604F" w:rsidRPr="007238D4">
        <w:rPr>
          <w:rFonts w:ascii="Times New Roman" w:hAnsi="Times New Roman" w:cs="Times New Roman"/>
          <w:sz w:val="28"/>
          <w:szCs w:val="28"/>
          <w:lang w:val="uk-UA" w:eastAsia="uk-UA"/>
        </w:rPr>
        <w:t>номанітні ІКТ</w:t>
      </w:r>
      <w:r w:rsidRPr="007238D4">
        <w:rPr>
          <w:rFonts w:ascii="Times New Roman" w:hAnsi="Times New Roman" w:cs="Times New Roman"/>
          <w:sz w:val="28"/>
          <w:szCs w:val="28"/>
          <w:lang w:val="uk-UA" w:eastAsia="uk-UA"/>
        </w:rPr>
        <w:t xml:space="preserve"> та засоби навчання, що сприя</w:t>
      </w:r>
      <w:r w:rsidR="007238D4" w:rsidRPr="007238D4">
        <w:rPr>
          <w:rFonts w:ascii="Times New Roman" w:hAnsi="Times New Roman" w:cs="Times New Roman"/>
          <w:sz w:val="28"/>
          <w:szCs w:val="28"/>
          <w:lang w:val="uk-UA" w:eastAsia="uk-UA"/>
        </w:rPr>
        <w:t>ють</w:t>
      </w:r>
      <w:r w:rsidRPr="007238D4">
        <w:rPr>
          <w:rFonts w:ascii="Times New Roman" w:hAnsi="Times New Roman" w:cs="Times New Roman"/>
          <w:sz w:val="28"/>
          <w:szCs w:val="28"/>
          <w:lang w:val="uk-UA" w:eastAsia="uk-UA"/>
        </w:rPr>
        <w:t xml:space="preserve"> формуванню інформаційної-комунікац</w:t>
      </w:r>
      <w:r w:rsidR="007238D4" w:rsidRPr="007238D4">
        <w:rPr>
          <w:rFonts w:ascii="Times New Roman" w:hAnsi="Times New Roman" w:cs="Times New Roman"/>
          <w:sz w:val="28"/>
          <w:szCs w:val="28"/>
          <w:lang w:val="uk-UA" w:eastAsia="uk-UA"/>
        </w:rPr>
        <w:t>ійної компетентності</w:t>
      </w:r>
      <w:r w:rsidRPr="007238D4">
        <w:rPr>
          <w:rFonts w:ascii="Times New Roman" w:hAnsi="Times New Roman" w:cs="Times New Roman"/>
          <w:sz w:val="28"/>
          <w:szCs w:val="28"/>
          <w:lang w:val="uk-UA" w:eastAsia="uk-UA"/>
        </w:rPr>
        <w:t xml:space="preserve">. </w:t>
      </w:r>
      <w:r w:rsidR="00EB3DA8" w:rsidRPr="00CC50C8">
        <w:rPr>
          <w:rFonts w:ascii="Times New Roman" w:hAnsi="Times New Roman" w:cs="Times New Roman"/>
          <w:sz w:val="28"/>
          <w:szCs w:val="28"/>
          <w:lang w:val="uk-UA" w:eastAsia="uk-UA"/>
        </w:rPr>
        <w:t xml:space="preserve">Одним із таких засобів є </w:t>
      </w:r>
      <w:r w:rsidR="00305786">
        <w:rPr>
          <w:rFonts w:ascii="Times New Roman" w:hAnsi="Times New Roman" w:cs="Times New Roman"/>
          <w:sz w:val="28"/>
          <w:szCs w:val="28"/>
          <w:lang w:val="uk-UA" w:eastAsia="uk-UA"/>
        </w:rPr>
        <w:t>електронні навчальні посібники, в</w:t>
      </w:r>
      <w:r w:rsidR="00EB3DA8" w:rsidRPr="00CC50C8">
        <w:rPr>
          <w:rFonts w:ascii="Times New Roman" w:hAnsi="Times New Roman" w:cs="Times New Roman"/>
          <w:sz w:val="28"/>
          <w:szCs w:val="28"/>
          <w:lang w:val="uk-UA" w:eastAsia="uk-UA"/>
        </w:rPr>
        <w:t>ико</w:t>
      </w:r>
      <w:r w:rsidR="00305786">
        <w:rPr>
          <w:rFonts w:ascii="Times New Roman" w:hAnsi="Times New Roman" w:cs="Times New Roman"/>
          <w:sz w:val="28"/>
          <w:szCs w:val="28"/>
          <w:lang w:val="uk-UA" w:eastAsia="uk-UA"/>
        </w:rPr>
        <w:t>ристання яких</w:t>
      </w:r>
      <w:r w:rsidRPr="00CC50C8">
        <w:rPr>
          <w:rFonts w:ascii="Times New Roman" w:hAnsi="Times New Roman" w:cs="Times New Roman"/>
          <w:sz w:val="28"/>
          <w:szCs w:val="28"/>
          <w:lang w:val="uk-UA" w:eastAsia="uk-UA"/>
        </w:rPr>
        <w:t xml:space="preserve"> дає можливість </w:t>
      </w:r>
      <w:r w:rsidRPr="00CC50C8">
        <w:rPr>
          <w:rFonts w:ascii="Times New Roman" w:hAnsi="Times New Roman" w:cs="Times New Roman"/>
          <w:sz w:val="28"/>
          <w:szCs w:val="28"/>
          <w:lang w:val="uk-UA"/>
        </w:rPr>
        <w:t xml:space="preserve"> особистості бути сучасною, активно діяти в інформаційному середовищі, використовувати найновітніші досягнення техніки в своїй професійній діяльності.</w:t>
      </w:r>
    </w:p>
    <w:p w:rsidR="007238D4" w:rsidRDefault="007238D4" w:rsidP="00AD6054">
      <w:pPr>
        <w:spacing w:after="0" w:line="240" w:lineRule="auto"/>
        <w:ind w:firstLine="567"/>
        <w:jc w:val="both"/>
        <w:rPr>
          <w:rFonts w:ascii="Times New Roman" w:hAnsi="Times New Roman" w:cs="Times New Roman"/>
          <w:i/>
          <w:sz w:val="28"/>
          <w:szCs w:val="28"/>
          <w:lang w:val="uk-UA"/>
        </w:rPr>
      </w:pPr>
    </w:p>
    <w:p w:rsidR="007238D4" w:rsidRDefault="007238D4" w:rsidP="00AD6054">
      <w:pPr>
        <w:spacing w:after="0" w:line="240" w:lineRule="auto"/>
        <w:ind w:firstLine="567"/>
        <w:jc w:val="both"/>
        <w:rPr>
          <w:rFonts w:ascii="Times New Roman" w:hAnsi="Times New Roman" w:cs="Times New Roman"/>
          <w:i/>
          <w:sz w:val="28"/>
          <w:szCs w:val="28"/>
          <w:lang w:val="uk-UA"/>
        </w:rPr>
      </w:pPr>
    </w:p>
    <w:p w:rsidR="007238D4" w:rsidRDefault="007238D4" w:rsidP="00AD6054">
      <w:pPr>
        <w:spacing w:after="0" w:line="240" w:lineRule="auto"/>
        <w:ind w:firstLine="567"/>
        <w:jc w:val="both"/>
        <w:rPr>
          <w:rFonts w:ascii="Times New Roman" w:hAnsi="Times New Roman" w:cs="Times New Roman"/>
          <w:i/>
          <w:sz w:val="28"/>
          <w:szCs w:val="28"/>
          <w:lang w:val="uk-UA"/>
        </w:rPr>
      </w:pPr>
    </w:p>
    <w:p w:rsidR="003D28B5" w:rsidRPr="00CC50C8" w:rsidRDefault="003D28B5" w:rsidP="002F3036">
      <w:pPr>
        <w:spacing w:after="0" w:line="240" w:lineRule="auto"/>
        <w:ind w:firstLine="567"/>
        <w:jc w:val="center"/>
        <w:rPr>
          <w:rFonts w:ascii="Times New Roman" w:hAnsi="Times New Roman" w:cs="Times New Roman"/>
          <w:i/>
          <w:sz w:val="28"/>
          <w:szCs w:val="28"/>
          <w:lang w:val="uk-UA"/>
        </w:rPr>
      </w:pPr>
      <w:r w:rsidRPr="00CC50C8">
        <w:rPr>
          <w:rFonts w:ascii="Times New Roman" w:hAnsi="Times New Roman" w:cs="Times New Roman"/>
          <w:i/>
          <w:sz w:val="28"/>
          <w:szCs w:val="28"/>
          <w:lang w:val="uk-UA"/>
        </w:rPr>
        <w:lastRenderedPageBreak/>
        <w:t>Література</w:t>
      </w:r>
    </w:p>
    <w:p w:rsidR="002C0FED" w:rsidRPr="00CC50C8" w:rsidRDefault="002C0FED" w:rsidP="002F3036">
      <w:pPr>
        <w:pStyle w:val="a3"/>
        <w:numPr>
          <w:ilvl w:val="0"/>
          <w:numId w:val="3"/>
        </w:numPr>
        <w:spacing w:after="0" w:line="240" w:lineRule="auto"/>
        <w:ind w:left="0" w:firstLine="426"/>
        <w:jc w:val="both"/>
        <w:rPr>
          <w:rFonts w:ascii="Times New Roman" w:hAnsi="Times New Roman" w:cs="Times New Roman"/>
          <w:i/>
          <w:sz w:val="28"/>
          <w:szCs w:val="28"/>
          <w:lang w:val="uk-UA" w:eastAsia="uk-UA"/>
        </w:rPr>
      </w:pPr>
      <w:r w:rsidRPr="00CC50C8">
        <w:rPr>
          <w:rFonts w:ascii="Times New Roman" w:hAnsi="Times New Roman" w:cs="Times New Roman"/>
          <w:sz w:val="28"/>
          <w:szCs w:val="28"/>
          <w:lang w:val="uk-UA"/>
        </w:rPr>
        <w:t xml:space="preserve">Національна доктрини розвитку освіти України у ХХІ столітті // Сільська школа України. – </w:t>
      </w:r>
      <w:r w:rsidR="002F3036">
        <w:rPr>
          <w:rFonts w:ascii="Times New Roman" w:hAnsi="Times New Roman" w:cs="Times New Roman"/>
          <w:sz w:val="28"/>
          <w:szCs w:val="28"/>
          <w:lang w:val="uk-UA"/>
        </w:rPr>
        <w:t xml:space="preserve">2001, 22 лип. – </w:t>
      </w:r>
      <w:r w:rsidR="002F3036">
        <w:rPr>
          <w:rFonts w:ascii="Times New Roman" w:hAnsi="Times New Roman" w:cs="Times New Roman"/>
          <w:sz w:val="28"/>
          <w:szCs w:val="28"/>
          <w:lang w:val="en-US"/>
        </w:rPr>
        <w:t>C</w:t>
      </w:r>
      <w:r w:rsidRPr="00CC50C8">
        <w:rPr>
          <w:rFonts w:ascii="Times New Roman" w:hAnsi="Times New Roman" w:cs="Times New Roman"/>
          <w:sz w:val="28"/>
          <w:szCs w:val="28"/>
          <w:lang w:val="uk-UA"/>
        </w:rPr>
        <w:t>. 1–16.</w:t>
      </w:r>
    </w:p>
    <w:p w:rsidR="00775E1E" w:rsidRPr="00305786" w:rsidRDefault="00775E1E" w:rsidP="002F3036">
      <w:pPr>
        <w:pStyle w:val="a3"/>
        <w:numPr>
          <w:ilvl w:val="0"/>
          <w:numId w:val="3"/>
        </w:numPr>
        <w:spacing w:after="0" w:line="240" w:lineRule="auto"/>
        <w:ind w:left="0" w:firstLine="426"/>
        <w:jc w:val="both"/>
        <w:rPr>
          <w:rFonts w:ascii="Times New Roman" w:hAnsi="Times New Roman" w:cs="Times New Roman"/>
          <w:i/>
          <w:sz w:val="28"/>
          <w:szCs w:val="28"/>
          <w:lang w:val="uk-UA" w:eastAsia="uk-UA"/>
        </w:rPr>
      </w:pPr>
      <w:proofErr w:type="spellStart"/>
      <w:r w:rsidRPr="00CC50C8">
        <w:rPr>
          <w:rFonts w:ascii="Times New Roman" w:hAnsi="Times New Roman" w:cs="Times New Roman"/>
          <w:sz w:val="28"/>
          <w:szCs w:val="28"/>
          <w:lang w:val="uk-UA"/>
        </w:rPr>
        <w:t>Спірін</w:t>
      </w:r>
      <w:proofErr w:type="spellEnd"/>
      <w:r w:rsidRPr="00CC50C8">
        <w:rPr>
          <w:rFonts w:ascii="Times New Roman" w:hAnsi="Times New Roman" w:cs="Times New Roman"/>
          <w:sz w:val="28"/>
          <w:szCs w:val="28"/>
          <w:lang w:val="uk-UA"/>
        </w:rPr>
        <w:t xml:space="preserve"> О. М. Інформаційно-комунікаційні та </w:t>
      </w:r>
      <w:proofErr w:type="spellStart"/>
      <w:r w:rsidRPr="00CC50C8">
        <w:rPr>
          <w:rFonts w:ascii="Times New Roman" w:hAnsi="Times New Roman" w:cs="Times New Roman"/>
          <w:sz w:val="28"/>
          <w:szCs w:val="28"/>
          <w:lang w:val="uk-UA"/>
        </w:rPr>
        <w:t>інформатичні</w:t>
      </w:r>
      <w:proofErr w:type="spellEnd"/>
      <w:r w:rsidRPr="00CC50C8">
        <w:rPr>
          <w:rFonts w:ascii="Times New Roman" w:hAnsi="Times New Roman" w:cs="Times New Roman"/>
          <w:sz w:val="28"/>
          <w:szCs w:val="28"/>
          <w:lang w:val="uk-UA"/>
        </w:rPr>
        <w:t xml:space="preserve"> компетентності як компоненти системи професійно-спеціалізованих </w:t>
      </w:r>
      <w:proofErr w:type="spellStart"/>
      <w:r w:rsidRPr="00CC50C8">
        <w:rPr>
          <w:rFonts w:ascii="Times New Roman" w:hAnsi="Times New Roman" w:cs="Times New Roman"/>
          <w:sz w:val="28"/>
          <w:szCs w:val="28"/>
          <w:lang w:val="uk-UA"/>
        </w:rPr>
        <w:t>компетентностей</w:t>
      </w:r>
      <w:proofErr w:type="spellEnd"/>
      <w:r w:rsidRPr="00CC50C8">
        <w:rPr>
          <w:rFonts w:ascii="Times New Roman" w:hAnsi="Times New Roman" w:cs="Times New Roman"/>
          <w:sz w:val="28"/>
          <w:szCs w:val="28"/>
          <w:lang w:val="uk-UA"/>
        </w:rPr>
        <w:t xml:space="preserve"> вчителя інформатики [Електронний ресурс] / О. М. </w:t>
      </w:r>
      <w:proofErr w:type="spellStart"/>
      <w:r w:rsidRPr="00CC50C8">
        <w:rPr>
          <w:rFonts w:ascii="Times New Roman" w:hAnsi="Times New Roman" w:cs="Times New Roman"/>
          <w:sz w:val="28"/>
          <w:szCs w:val="28"/>
          <w:lang w:val="uk-UA"/>
        </w:rPr>
        <w:t>Спірін</w:t>
      </w:r>
      <w:proofErr w:type="spellEnd"/>
      <w:r w:rsidRPr="00CC50C8">
        <w:rPr>
          <w:rFonts w:ascii="Times New Roman" w:hAnsi="Times New Roman" w:cs="Times New Roman"/>
          <w:sz w:val="28"/>
          <w:szCs w:val="28"/>
          <w:lang w:val="uk-UA"/>
        </w:rPr>
        <w:t xml:space="preserve"> / Інформаційні технології і засоби навчання. – 2009. – № 5 (13). – Режим доступу – </w:t>
      </w:r>
      <w:proofErr w:type="spellStart"/>
      <w:r w:rsidR="002F3036" w:rsidRPr="002F3036">
        <w:rPr>
          <w:rFonts w:ascii="Times New Roman" w:hAnsi="Times New Roman" w:cs="Times New Roman"/>
          <w:sz w:val="28"/>
          <w:szCs w:val="28"/>
        </w:rPr>
        <w:t>https</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journal</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iitta</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gov</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ua</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index</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php</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itlt</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article</w:t>
      </w:r>
      <w:proofErr w:type="spellEnd"/>
      <w:r w:rsidR="002F3036" w:rsidRPr="002F3036">
        <w:rPr>
          <w:rFonts w:ascii="Times New Roman" w:hAnsi="Times New Roman" w:cs="Times New Roman"/>
          <w:sz w:val="28"/>
          <w:szCs w:val="28"/>
          <w:lang w:val="uk-UA"/>
        </w:rPr>
        <w:t>/</w:t>
      </w:r>
      <w:proofErr w:type="spellStart"/>
      <w:r w:rsidR="002F3036" w:rsidRPr="002F3036">
        <w:rPr>
          <w:rFonts w:ascii="Times New Roman" w:hAnsi="Times New Roman" w:cs="Times New Roman"/>
          <w:sz w:val="28"/>
          <w:szCs w:val="28"/>
        </w:rPr>
        <w:t>view</w:t>
      </w:r>
      <w:proofErr w:type="spellEnd"/>
      <w:r w:rsidR="002F3036" w:rsidRPr="002F3036">
        <w:rPr>
          <w:rFonts w:ascii="Times New Roman" w:hAnsi="Times New Roman" w:cs="Times New Roman"/>
          <w:sz w:val="28"/>
          <w:szCs w:val="28"/>
          <w:lang w:val="uk-UA"/>
        </w:rPr>
        <w:t>/183/169</w:t>
      </w:r>
      <w:r w:rsidRPr="00CC50C8">
        <w:rPr>
          <w:rFonts w:ascii="Times New Roman" w:hAnsi="Times New Roman" w:cs="Times New Roman"/>
          <w:sz w:val="28"/>
          <w:szCs w:val="28"/>
          <w:lang w:val="uk-UA"/>
        </w:rPr>
        <w:t>. – Назва з екрану.</w:t>
      </w:r>
    </w:p>
    <w:p w:rsidR="00305786" w:rsidRDefault="00305786" w:rsidP="00AD6054">
      <w:pPr>
        <w:spacing w:after="0" w:line="240" w:lineRule="auto"/>
        <w:ind w:firstLine="567"/>
        <w:jc w:val="both"/>
        <w:rPr>
          <w:rFonts w:ascii="Times New Roman" w:hAnsi="Times New Roman" w:cs="Times New Roman"/>
          <w:i/>
          <w:sz w:val="28"/>
          <w:szCs w:val="28"/>
          <w:lang w:val="uk-UA" w:eastAsia="uk-UA"/>
        </w:rPr>
      </w:pPr>
    </w:p>
    <w:p w:rsidR="00133CBE" w:rsidRPr="00AD6054" w:rsidRDefault="00AD6054" w:rsidP="00AD6054">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eastAsia="uk-UA"/>
        </w:rPr>
        <w:t xml:space="preserve">Анотація. </w:t>
      </w:r>
      <w:r w:rsidR="00133CBE" w:rsidRPr="00133CBE">
        <w:rPr>
          <w:rFonts w:ascii="Times New Roman" w:hAnsi="Times New Roman" w:cs="Times New Roman"/>
          <w:sz w:val="28"/>
          <w:szCs w:val="28"/>
          <w:lang w:val="uk-UA" w:eastAsia="uk-UA"/>
        </w:rPr>
        <w:t>Дубовик В.В.</w:t>
      </w:r>
      <w:r w:rsidR="00133CBE">
        <w:rPr>
          <w:rFonts w:ascii="Times New Roman" w:hAnsi="Times New Roman" w:cs="Times New Roman"/>
          <w:i/>
          <w:sz w:val="28"/>
          <w:szCs w:val="28"/>
          <w:lang w:val="uk-UA" w:eastAsia="uk-UA"/>
        </w:rPr>
        <w:t xml:space="preserve"> </w:t>
      </w:r>
      <w:r w:rsidR="00133CBE">
        <w:rPr>
          <w:rFonts w:ascii="Times New Roman" w:hAnsi="Times New Roman" w:cs="Times New Roman"/>
          <w:sz w:val="28"/>
          <w:szCs w:val="28"/>
          <w:lang w:val="uk-UA"/>
        </w:rPr>
        <w:t>Ф</w:t>
      </w:r>
      <w:r w:rsidR="00133CBE" w:rsidRPr="00133CBE">
        <w:rPr>
          <w:rFonts w:ascii="Times New Roman" w:hAnsi="Times New Roman" w:cs="Times New Roman"/>
          <w:sz w:val="28"/>
          <w:szCs w:val="28"/>
          <w:lang w:val="uk-UA"/>
        </w:rPr>
        <w:t>ормування інформаційно-комунікаційної компетентності майбутніх учителів математики в процесі вивчення лінійної алгебри</w:t>
      </w:r>
      <w:r w:rsidRPr="00AD6054">
        <w:rPr>
          <w:rFonts w:ascii="Times New Roman" w:hAnsi="Times New Roman" w:cs="Times New Roman"/>
          <w:sz w:val="28"/>
          <w:szCs w:val="28"/>
          <w:lang w:val="uk-UA"/>
        </w:rPr>
        <w:t>.</w:t>
      </w:r>
    </w:p>
    <w:p w:rsidR="00C23F39" w:rsidRDefault="007238D4" w:rsidP="00AD60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t>Розглянуто</w:t>
      </w:r>
      <w:r w:rsidRPr="007238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компоненти інформаційно-комунікаційної компетентності, які формуються у </w:t>
      </w:r>
      <w:r w:rsidR="005C0B39">
        <w:rPr>
          <w:rFonts w:ascii="Times New Roman" w:hAnsi="Times New Roman" w:cs="Times New Roman"/>
          <w:sz w:val="28"/>
          <w:szCs w:val="28"/>
          <w:lang w:val="uk-UA"/>
        </w:rPr>
        <w:t>майбутніх вчителів</w:t>
      </w:r>
      <w:r>
        <w:rPr>
          <w:rFonts w:ascii="Times New Roman" w:hAnsi="Times New Roman" w:cs="Times New Roman"/>
          <w:sz w:val="28"/>
          <w:szCs w:val="28"/>
          <w:lang w:val="uk-UA"/>
        </w:rPr>
        <w:t xml:space="preserve"> </w:t>
      </w:r>
      <w:r w:rsidR="00AD6054">
        <w:rPr>
          <w:rFonts w:ascii="Times New Roman" w:hAnsi="Times New Roman" w:cs="Times New Roman"/>
          <w:sz w:val="28"/>
          <w:szCs w:val="28"/>
          <w:lang w:val="uk-UA"/>
        </w:rPr>
        <w:t>математики</w:t>
      </w:r>
      <w:r>
        <w:rPr>
          <w:rFonts w:ascii="Times New Roman" w:hAnsi="Times New Roman" w:cs="Times New Roman"/>
          <w:sz w:val="28"/>
          <w:szCs w:val="28"/>
          <w:lang w:val="uk-UA"/>
        </w:rPr>
        <w:t xml:space="preserve"> в процесі </w:t>
      </w:r>
      <w:r w:rsidR="005C0B39">
        <w:rPr>
          <w:rFonts w:ascii="Times New Roman" w:hAnsi="Times New Roman" w:cs="Times New Roman"/>
          <w:sz w:val="28"/>
          <w:szCs w:val="28"/>
          <w:lang w:val="uk-UA"/>
        </w:rPr>
        <w:t>вивчення ліні</w:t>
      </w:r>
      <w:r>
        <w:rPr>
          <w:rFonts w:ascii="Times New Roman" w:hAnsi="Times New Roman" w:cs="Times New Roman"/>
          <w:sz w:val="28"/>
          <w:szCs w:val="28"/>
          <w:lang w:val="uk-UA"/>
        </w:rPr>
        <w:t xml:space="preserve">йної алгебри </w:t>
      </w:r>
      <w:r w:rsidR="00AD6054">
        <w:rPr>
          <w:rFonts w:ascii="Times New Roman" w:hAnsi="Times New Roman" w:cs="Times New Roman"/>
          <w:sz w:val="28"/>
          <w:szCs w:val="28"/>
          <w:lang w:val="uk-UA"/>
        </w:rPr>
        <w:t>завдяки використанню</w:t>
      </w:r>
      <w:r w:rsidR="005C0B39">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електронного посібника</w:t>
      </w:r>
      <w:r w:rsidR="007449DC">
        <w:rPr>
          <w:rFonts w:ascii="Times New Roman" w:hAnsi="Times New Roman" w:cs="Times New Roman"/>
          <w:sz w:val="28"/>
          <w:szCs w:val="28"/>
          <w:lang w:val="uk-UA"/>
        </w:rPr>
        <w:t xml:space="preserve">  </w:t>
      </w:r>
      <w:r w:rsidR="007449DC" w:rsidRPr="00CC50C8">
        <w:rPr>
          <w:rFonts w:ascii="Times New Roman" w:hAnsi="Times New Roman" w:cs="Times New Roman"/>
          <w:sz w:val="28"/>
          <w:szCs w:val="28"/>
          <w:lang w:val="uk-UA"/>
        </w:rPr>
        <w:t>«Лінійний простір та лінійні оператори».</w:t>
      </w:r>
    </w:p>
    <w:p w:rsidR="00AD6054" w:rsidRDefault="00AD6054" w:rsidP="00AD6054">
      <w:pPr>
        <w:spacing w:after="0" w:line="240" w:lineRule="auto"/>
        <w:ind w:firstLine="567"/>
        <w:jc w:val="both"/>
        <w:rPr>
          <w:rFonts w:ascii="Times New Roman" w:hAnsi="Times New Roman" w:cs="Times New Roman"/>
          <w:color w:val="212121"/>
          <w:sz w:val="28"/>
          <w:szCs w:val="28"/>
          <w:shd w:val="clear" w:color="auto" w:fill="FFFFFF"/>
          <w:lang w:val="en-US"/>
        </w:rPr>
      </w:pPr>
      <w:r w:rsidRPr="00AD6054">
        <w:rPr>
          <w:lang w:val="en-US"/>
        </w:rPr>
        <w:br/>
      </w:r>
      <w:r w:rsidRPr="00AD6054">
        <w:rPr>
          <w:rFonts w:ascii="Times New Roman" w:hAnsi="Times New Roman" w:cs="Times New Roman"/>
          <w:bCs/>
          <w:color w:val="212121"/>
          <w:sz w:val="28"/>
          <w:szCs w:val="20"/>
          <w:shd w:val="clear" w:color="auto" w:fill="FFFFFF"/>
          <w:lang w:val="en-US"/>
        </w:rPr>
        <w:t>Abstract</w:t>
      </w:r>
      <w:r>
        <w:rPr>
          <w:rFonts w:ascii="Times New Roman" w:hAnsi="Times New Roman" w:cs="Times New Roman"/>
          <w:color w:val="212121"/>
          <w:sz w:val="28"/>
          <w:szCs w:val="28"/>
          <w:shd w:val="clear" w:color="auto" w:fill="FFFFFF"/>
          <w:lang w:val="en-US"/>
        </w:rPr>
        <w:t xml:space="preserve">. </w:t>
      </w:r>
      <w:proofErr w:type="spellStart"/>
      <w:r>
        <w:rPr>
          <w:rFonts w:ascii="Times New Roman" w:hAnsi="Times New Roman" w:cs="Times New Roman"/>
          <w:color w:val="212121"/>
          <w:sz w:val="28"/>
          <w:szCs w:val="28"/>
          <w:shd w:val="clear" w:color="auto" w:fill="FFFFFF"/>
          <w:lang w:val="en-US"/>
        </w:rPr>
        <w:t>Dubovy</w:t>
      </w:r>
      <w:r w:rsidRPr="00AD6054">
        <w:rPr>
          <w:rFonts w:ascii="Times New Roman" w:hAnsi="Times New Roman" w:cs="Times New Roman"/>
          <w:color w:val="212121"/>
          <w:sz w:val="28"/>
          <w:szCs w:val="28"/>
          <w:shd w:val="clear" w:color="auto" w:fill="FFFFFF"/>
          <w:lang w:val="en-US"/>
        </w:rPr>
        <w:t>k</w:t>
      </w:r>
      <w:proofErr w:type="spellEnd"/>
      <w:r w:rsidRPr="00AD6054">
        <w:rPr>
          <w:rFonts w:ascii="Times New Roman" w:hAnsi="Times New Roman" w:cs="Times New Roman"/>
          <w:color w:val="212121"/>
          <w:sz w:val="28"/>
          <w:szCs w:val="28"/>
          <w:shd w:val="clear" w:color="auto" w:fill="FFFFFF"/>
          <w:lang w:val="en-US"/>
        </w:rPr>
        <w:t xml:space="preserve"> V.V. </w:t>
      </w:r>
      <w:r>
        <w:rPr>
          <w:rFonts w:ascii="Times New Roman" w:hAnsi="Times New Roman" w:cs="Times New Roman"/>
          <w:color w:val="212121"/>
          <w:sz w:val="28"/>
          <w:szCs w:val="28"/>
          <w:shd w:val="clear" w:color="auto" w:fill="FFFFFF"/>
          <w:lang w:val="en-US"/>
        </w:rPr>
        <w:t xml:space="preserve"> </w:t>
      </w:r>
      <w:proofErr w:type="gramStart"/>
      <w:r w:rsidRPr="00AD6054">
        <w:rPr>
          <w:rFonts w:ascii="Times New Roman" w:hAnsi="Times New Roman" w:cs="Times New Roman"/>
          <w:color w:val="212121"/>
          <w:sz w:val="28"/>
          <w:szCs w:val="28"/>
          <w:shd w:val="clear" w:color="auto" w:fill="FFFFFF"/>
          <w:lang w:val="en-US"/>
        </w:rPr>
        <w:t>Formation of information and communication competence of future teachers of mathematics in the process of studying linear algebras</w:t>
      </w:r>
      <w:r>
        <w:rPr>
          <w:rFonts w:ascii="Times New Roman" w:hAnsi="Times New Roman" w:cs="Times New Roman"/>
          <w:color w:val="212121"/>
          <w:sz w:val="28"/>
          <w:szCs w:val="28"/>
          <w:shd w:val="clear" w:color="auto" w:fill="FFFFFF"/>
          <w:lang w:val="en-US"/>
        </w:rPr>
        <w:t>.</w:t>
      </w:r>
      <w:proofErr w:type="gramEnd"/>
    </w:p>
    <w:p w:rsidR="00133CBE" w:rsidRPr="00AD6054" w:rsidRDefault="00AD6054" w:rsidP="00AD6054">
      <w:pPr>
        <w:spacing w:after="0" w:line="240" w:lineRule="auto"/>
        <w:ind w:firstLine="567"/>
        <w:jc w:val="both"/>
        <w:rPr>
          <w:rFonts w:ascii="Times New Roman" w:hAnsi="Times New Roman" w:cs="Times New Roman"/>
          <w:sz w:val="28"/>
          <w:szCs w:val="28"/>
          <w:lang w:val="en-US"/>
        </w:rPr>
      </w:pPr>
      <w:r w:rsidRPr="00AD6054">
        <w:rPr>
          <w:rFonts w:ascii="Times New Roman" w:hAnsi="Times New Roman" w:cs="Times New Roman"/>
          <w:color w:val="212121"/>
          <w:sz w:val="28"/>
          <w:szCs w:val="28"/>
          <w:shd w:val="clear" w:color="auto" w:fill="FFFFFF"/>
          <w:lang w:val="en-US"/>
        </w:rPr>
        <w:t xml:space="preserve"> The components of information and communication competence, which are formed by future mathematics teachers in the process of studying linear algebra through the use of the electronic manual "Linear space and linear operators" are considered.</w:t>
      </w:r>
      <w:bookmarkStart w:id="0" w:name="_GoBack"/>
      <w:bookmarkEnd w:id="0"/>
    </w:p>
    <w:sectPr w:rsidR="00133CBE" w:rsidRPr="00AD6054" w:rsidSect="00AD60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9CC"/>
    <w:multiLevelType w:val="hybridMultilevel"/>
    <w:tmpl w:val="1286EF60"/>
    <w:lvl w:ilvl="0" w:tplc="E2626BF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21588A"/>
    <w:multiLevelType w:val="hybridMultilevel"/>
    <w:tmpl w:val="DA84A0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9F5C0E"/>
    <w:multiLevelType w:val="hybridMultilevel"/>
    <w:tmpl w:val="DB028206"/>
    <w:lvl w:ilvl="0" w:tplc="4622FACA">
      <w:start w:val="1999"/>
      <w:numFmt w:val="bullet"/>
      <w:lvlText w:val="-"/>
      <w:lvlJc w:val="left"/>
      <w:pPr>
        <w:ind w:left="1069" w:hanging="360"/>
      </w:pPr>
      <w:rPr>
        <w:rFonts w:ascii="Calibri" w:eastAsiaTheme="minorHAnsi" w:hAnsi="Calibri"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2BF4BEA"/>
    <w:multiLevelType w:val="hybridMultilevel"/>
    <w:tmpl w:val="7E701558"/>
    <w:lvl w:ilvl="0" w:tplc="12CEBA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3A"/>
    <w:rsid w:val="000B2E0E"/>
    <w:rsid w:val="00115F1F"/>
    <w:rsid w:val="00133CBE"/>
    <w:rsid w:val="001458A5"/>
    <w:rsid w:val="00145FC6"/>
    <w:rsid w:val="00161BA1"/>
    <w:rsid w:val="001A2F83"/>
    <w:rsid w:val="001D09B6"/>
    <w:rsid w:val="00231632"/>
    <w:rsid w:val="00254F39"/>
    <w:rsid w:val="002C0FED"/>
    <w:rsid w:val="002F3036"/>
    <w:rsid w:val="00305786"/>
    <w:rsid w:val="00350622"/>
    <w:rsid w:val="00352087"/>
    <w:rsid w:val="003A604F"/>
    <w:rsid w:val="003D28B5"/>
    <w:rsid w:val="00451942"/>
    <w:rsid w:val="00486B4E"/>
    <w:rsid w:val="004E0FA4"/>
    <w:rsid w:val="0054533A"/>
    <w:rsid w:val="00557AB9"/>
    <w:rsid w:val="005A25BE"/>
    <w:rsid w:val="005A274E"/>
    <w:rsid w:val="005C0B39"/>
    <w:rsid w:val="005D7978"/>
    <w:rsid w:val="006A757E"/>
    <w:rsid w:val="006D3E0B"/>
    <w:rsid w:val="00702A89"/>
    <w:rsid w:val="007238D4"/>
    <w:rsid w:val="007449DC"/>
    <w:rsid w:val="00775E1E"/>
    <w:rsid w:val="007D2995"/>
    <w:rsid w:val="00846824"/>
    <w:rsid w:val="00854231"/>
    <w:rsid w:val="008A02E4"/>
    <w:rsid w:val="008B42DE"/>
    <w:rsid w:val="008D30B5"/>
    <w:rsid w:val="008F7B95"/>
    <w:rsid w:val="00901DFD"/>
    <w:rsid w:val="0093761A"/>
    <w:rsid w:val="009F72DF"/>
    <w:rsid w:val="00A02D52"/>
    <w:rsid w:val="00AD6054"/>
    <w:rsid w:val="00AE4613"/>
    <w:rsid w:val="00B4731B"/>
    <w:rsid w:val="00BB753E"/>
    <w:rsid w:val="00BE61FF"/>
    <w:rsid w:val="00C23F39"/>
    <w:rsid w:val="00C9063A"/>
    <w:rsid w:val="00CC50C8"/>
    <w:rsid w:val="00CE2D4B"/>
    <w:rsid w:val="00D06373"/>
    <w:rsid w:val="00D115BF"/>
    <w:rsid w:val="00D362D7"/>
    <w:rsid w:val="00D86751"/>
    <w:rsid w:val="00D91992"/>
    <w:rsid w:val="00E624B8"/>
    <w:rsid w:val="00E652CB"/>
    <w:rsid w:val="00EA06A0"/>
    <w:rsid w:val="00EB3DA8"/>
    <w:rsid w:val="00EB7290"/>
    <w:rsid w:val="00F33A13"/>
    <w:rsid w:val="00F374E5"/>
    <w:rsid w:val="00F91165"/>
    <w:rsid w:val="00FB49B3"/>
    <w:rsid w:val="00FF6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A2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27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53E"/>
    <w:pPr>
      <w:ind w:left="720"/>
      <w:contextualSpacing/>
    </w:pPr>
  </w:style>
  <w:style w:type="character" w:customStyle="1" w:styleId="30">
    <w:name w:val="Заголовок 3 Знак"/>
    <w:basedOn w:val="a0"/>
    <w:link w:val="3"/>
    <w:uiPriority w:val="9"/>
    <w:rsid w:val="005A274E"/>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A274E"/>
    <w:rPr>
      <w:color w:val="0000FF"/>
      <w:u w:val="single"/>
    </w:rPr>
  </w:style>
  <w:style w:type="character" w:customStyle="1" w:styleId="20">
    <w:name w:val="Заголовок 2 Знак"/>
    <w:basedOn w:val="a0"/>
    <w:link w:val="2"/>
    <w:uiPriority w:val="9"/>
    <w:rsid w:val="005A274E"/>
    <w:rPr>
      <w:rFonts w:asciiTheme="majorHAnsi" w:eastAsiaTheme="majorEastAsia" w:hAnsiTheme="majorHAnsi" w:cstheme="majorBidi"/>
      <w:b/>
      <w:bCs/>
      <w:color w:val="4F81BD" w:themeColor="accent1"/>
      <w:sz w:val="26"/>
      <w:szCs w:val="26"/>
    </w:rPr>
  </w:style>
  <w:style w:type="paragraph" w:customStyle="1" w:styleId="Default">
    <w:name w:val="Default"/>
    <w:rsid w:val="00D86751"/>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1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3CBE"/>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A6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A2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27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53E"/>
    <w:pPr>
      <w:ind w:left="720"/>
      <w:contextualSpacing/>
    </w:pPr>
  </w:style>
  <w:style w:type="character" w:customStyle="1" w:styleId="30">
    <w:name w:val="Заголовок 3 Знак"/>
    <w:basedOn w:val="a0"/>
    <w:link w:val="3"/>
    <w:uiPriority w:val="9"/>
    <w:rsid w:val="005A274E"/>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A274E"/>
    <w:rPr>
      <w:color w:val="0000FF"/>
      <w:u w:val="single"/>
    </w:rPr>
  </w:style>
  <w:style w:type="character" w:customStyle="1" w:styleId="20">
    <w:name w:val="Заголовок 2 Знак"/>
    <w:basedOn w:val="a0"/>
    <w:link w:val="2"/>
    <w:uiPriority w:val="9"/>
    <w:rsid w:val="005A274E"/>
    <w:rPr>
      <w:rFonts w:asciiTheme="majorHAnsi" w:eastAsiaTheme="majorEastAsia" w:hAnsiTheme="majorHAnsi" w:cstheme="majorBidi"/>
      <w:b/>
      <w:bCs/>
      <w:color w:val="4F81BD" w:themeColor="accent1"/>
      <w:sz w:val="26"/>
      <w:szCs w:val="26"/>
    </w:rPr>
  </w:style>
  <w:style w:type="paragraph" w:customStyle="1" w:styleId="Default">
    <w:name w:val="Default"/>
    <w:rsid w:val="00D86751"/>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1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3CBE"/>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A6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71">
      <w:bodyDiv w:val="1"/>
      <w:marLeft w:val="0"/>
      <w:marRight w:val="0"/>
      <w:marTop w:val="0"/>
      <w:marBottom w:val="0"/>
      <w:divBdr>
        <w:top w:val="none" w:sz="0" w:space="0" w:color="auto"/>
        <w:left w:val="none" w:sz="0" w:space="0" w:color="auto"/>
        <w:bottom w:val="none" w:sz="0" w:space="0" w:color="auto"/>
        <w:right w:val="none" w:sz="0" w:space="0" w:color="auto"/>
      </w:divBdr>
    </w:div>
    <w:div w:id="244801299">
      <w:bodyDiv w:val="1"/>
      <w:marLeft w:val="0"/>
      <w:marRight w:val="0"/>
      <w:marTop w:val="0"/>
      <w:marBottom w:val="0"/>
      <w:divBdr>
        <w:top w:val="none" w:sz="0" w:space="0" w:color="auto"/>
        <w:left w:val="none" w:sz="0" w:space="0" w:color="auto"/>
        <w:bottom w:val="none" w:sz="0" w:space="0" w:color="auto"/>
        <w:right w:val="none" w:sz="0" w:space="0" w:color="auto"/>
      </w:divBdr>
    </w:div>
    <w:div w:id="1683311330">
      <w:bodyDiv w:val="1"/>
      <w:marLeft w:val="0"/>
      <w:marRight w:val="0"/>
      <w:marTop w:val="0"/>
      <w:marBottom w:val="0"/>
      <w:divBdr>
        <w:top w:val="none" w:sz="0" w:space="0" w:color="auto"/>
        <w:left w:val="none" w:sz="0" w:space="0" w:color="auto"/>
        <w:bottom w:val="none" w:sz="0" w:space="0" w:color="auto"/>
        <w:right w:val="none" w:sz="0" w:space="0" w:color="auto"/>
      </w:divBdr>
    </w:div>
    <w:div w:id="21195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vitos</dc:creator>
  <cp:lastModifiedBy>vitos</cp:lastModifiedBy>
  <cp:revision>2</cp:revision>
  <cp:lastPrinted>2018-05-17T22:20:00Z</cp:lastPrinted>
  <dcterms:created xsi:type="dcterms:W3CDTF">2018-05-19T07:29:00Z</dcterms:created>
  <dcterms:modified xsi:type="dcterms:W3CDTF">2018-05-19T07:29:00Z</dcterms:modified>
</cp:coreProperties>
</file>