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41C" w:rsidRDefault="007E3685">
      <w:pPr>
        <w:spacing w:after="36" w:line="248" w:lineRule="auto"/>
        <w:ind w:left="1365" w:right="135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Министерство образования Республики Беларусь </w:t>
      </w:r>
    </w:p>
    <w:p w:rsidR="00DA541C" w:rsidRDefault="007E3685">
      <w:pPr>
        <w:spacing w:after="36" w:line="248" w:lineRule="auto"/>
        <w:ind w:left="1365" w:right="135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Учреждение образования  </w:t>
      </w:r>
    </w:p>
    <w:p w:rsidR="00DA541C" w:rsidRDefault="007E3685">
      <w:pPr>
        <w:spacing w:after="0" w:line="277" w:lineRule="auto"/>
        <w:ind w:left="3075" w:right="53" w:hanging="2127"/>
      </w:pPr>
      <w:r>
        <w:rPr>
          <w:rFonts w:ascii="Times New Roman" w:eastAsia="Times New Roman" w:hAnsi="Times New Roman" w:cs="Times New Roman"/>
          <w:sz w:val="28"/>
        </w:rPr>
        <w:t xml:space="preserve">«Мозырский государственный педагогический </w:t>
      </w:r>
      <w:proofErr w:type="gramStart"/>
      <w:r>
        <w:rPr>
          <w:rFonts w:ascii="Times New Roman" w:eastAsia="Times New Roman" w:hAnsi="Times New Roman" w:cs="Times New Roman"/>
          <w:sz w:val="28"/>
        </w:rPr>
        <w:t>университет  имени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И. П.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Шамякина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DA541C" w:rsidRDefault="007E3685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541C" w:rsidRDefault="007E3685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541C" w:rsidRDefault="007E3685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541C" w:rsidRDefault="007E3685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541C" w:rsidRDefault="007E3685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541C" w:rsidRDefault="007E3685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541C" w:rsidRDefault="007E3685">
      <w:pPr>
        <w:spacing w:after="34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541C" w:rsidRDefault="007E3685">
      <w:pPr>
        <w:spacing w:after="150"/>
        <w:ind w:left="14" w:right="8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ИННОВАЦИОННЫЕ ТЕХНОЛОГИИ ОБУЧЕНИЯ </w:t>
      </w:r>
    </w:p>
    <w:p w:rsidR="00DA541C" w:rsidRDefault="007E3685">
      <w:pPr>
        <w:spacing w:after="150"/>
        <w:ind w:left="14" w:right="3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ФИЗИКО-МАТЕМАТИЧЕСКИМ </w:t>
      </w:r>
    </w:p>
    <w:p w:rsidR="00DA541C" w:rsidRDefault="007E3685">
      <w:pPr>
        <w:spacing w:after="88"/>
        <w:ind w:left="142"/>
      </w:pPr>
      <w:r>
        <w:rPr>
          <w:rFonts w:ascii="Times New Roman" w:eastAsia="Times New Roman" w:hAnsi="Times New Roman" w:cs="Times New Roman"/>
          <w:sz w:val="32"/>
        </w:rPr>
        <w:t xml:space="preserve">И ПРОФЕССИОНАЛЬНО-ТЕХНИЧЕСКИМ ДИСЦИПЛИНАМ </w:t>
      </w:r>
    </w:p>
    <w:p w:rsidR="00DA541C" w:rsidRDefault="007E3685">
      <w:pPr>
        <w:spacing w:after="241"/>
        <w:ind w:left="8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A541C" w:rsidRPr="007E3685" w:rsidRDefault="007E3685">
      <w:pPr>
        <w:spacing w:after="43"/>
        <w:ind w:left="14" w:hanging="10"/>
        <w:jc w:val="center"/>
        <w:rPr>
          <w:lang w:val="en-US"/>
        </w:rPr>
      </w:pPr>
      <w:r w:rsidRPr="007E3685">
        <w:rPr>
          <w:rFonts w:ascii="Times New Roman" w:eastAsia="Times New Roman" w:hAnsi="Times New Roman" w:cs="Times New Roman"/>
          <w:sz w:val="32"/>
          <w:lang w:val="en-US"/>
        </w:rPr>
        <w:t xml:space="preserve">INNOVATIVE TEACHING TECHNIQUES IN PHYSICS, </w:t>
      </w:r>
    </w:p>
    <w:p w:rsidR="00DA541C" w:rsidRDefault="007E3685">
      <w:pPr>
        <w:spacing w:after="235"/>
        <w:ind w:left="14" w:right="4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MATHEMATICS, VOCATIONAL AND MECHANICAL TRAINING </w:t>
      </w:r>
    </w:p>
    <w:p w:rsidR="00DA541C" w:rsidRDefault="007E3685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A541C" w:rsidRDefault="007E3685">
      <w:pPr>
        <w:spacing w:after="36" w:line="248" w:lineRule="auto"/>
        <w:ind w:left="1365" w:right="1281" w:hanging="10"/>
        <w:jc w:val="center"/>
      </w:pPr>
      <w:r>
        <w:rPr>
          <w:rFonts w:ascii="Times New Roman" w:eastAsia="Times New Roman" w:hAnsi="Times New Roman" w:cs="Times New Roman"/>
          <w:sz w:val="28"/>
        </w:rPr>
        <w:t>Материалы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XІ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Международной научно-практической конференции </w:t>
      </w:r>
    </w:p>
    <w:p w:rsidR="00DA541C" w:rsidRDefault="007E3685">
      <w:pPr>
        <w:spacing w:after="57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541C" w:rsidRDefault="007E3685">
      <w:pPr>
        <w:spacing w:after="13" w:line="248" w:lineRule="auto"/>
        <w:ind w:left="1365" w:right="134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Мозырь, 28–29 марта 2019 г. </w:t>
      </w:r>
    </w:p>
    <w:p w:rsidR="00DA541C" w:rsidRDefault="007E3685">
      <w:pPr>
        <w:spacing w:after="247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541C" w:rsidRDefault="007E3685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541C" w:rsidRDefault="007E3685">
      <w:pPr>
        <w:spacing w:after="83"/>
        <w:ind w:left="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541C" w:rsidRDefault="007E3685">
      <w:pPr>
        <w:spacing w:after="0"/>
        <w:ind w:left="103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DA541C" w:rsidRDefault="007E3685">
      <w:pPr>
        <w:spacing w:after="42"/>
        <w:ind w:left="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541C" w:rsidRDefault="007E3685">
      <w:pPr>
        <w:spacing w:after="0"/>
        <w:ind w:left="93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DA541C" w:rsidRDefault="007E3685">
      <w:pPr>
        <w:spacing w:after="0"/>
        <w:ind w:left="93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DA541C" w:rsidRDefault="007E3685">
      <w:pPr>
        <w:spacing w:after="36" w:line="248" w:lineRule="auto"/>
        <w:ind w:left="1365" w:right="134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Мозырь </w:t>
      </w:r>
    </w:p>
    <w:p w:rsidR="00DA541C" w:rsidRDefault="007E3685">
      <w:pPr>
        <w:spacing w:after="36" w:line="248" w:lineRule="auto"/>
        <w:ind w:left="2610" w:right="252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МГПУ им. И. П.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Шамякина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2019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A541C" w:rsidRDefault="007E3685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УДК 53:62:37 </w:t>
      </w:r>
    </w:p>
    <w:p w:rsidR="00DA541C" w:rsidRDefault="007E3685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ББК 22.3+30+74 </w:t>
      </w:r>
    </w:p>
    <w:p w:rsidR="00DA541C" w:rsidRDefault="007E3685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И66 </w:t>
      </w:r>
    </w:p>
    <w:p w:rsidR="00DA541C" w:rsidRDefault="007E3685" w:rsidP="00365C93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A541C" w:rsidRDefault="007E3685">
      <w:pPr>
        <w:spacing w:after="67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A541C" w:rsidRDefault="007E3685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Редакционная коллегия: </w:t>
      </w:r>
    </w:p>
    <w:p w:rsidR="00DA541C" w:rsidRDefault="007E3685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8805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2234"/>
        <w:gridCol w:w="6571"/>
      </w:tblGrid>
      <w:tr w:rsidR="00DA541C">
        <w:trPr>
          <w:trHeight w:val="273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И. Н. Ковальчук, 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sz w:val="24"/>
              </w:rPr>
              <w:t>кандидат педагогических наук, доцент;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A541C">
        <w:trPr>
          <w:trHeight w:val="276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Т. В. Карпинская,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кандидат педагогических наук, доцент (ответственный редактор); </w:t>
            </w:r>
          </w:p>
        </w:tc>
      </w:tr>
      <w:tr w:rsidR="00DA541C">
        <w:trPr>
          <w:trHeight w:val="276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В. Кулак,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sz w:val="24"/>
              </w:rPr>
              <w:t xml:space="preserve">доктор физико-математических наук, профессор; </w:t>
            </w:r>
          </w:p>
        </w:tc>
      </w:tr>
      <w:tr w:rsidR="00DA541C">
        <w:trPr>
          <w:trHeight w:val="276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Е.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Овсиюк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кандидат физико-математических наук, доцент; </w:t>
            </w:r>
          </w:p>
        </w:tc>
      </w:tr>
      <w:tr w:rsidR="00DA541C">
        <w:trPr>
          <w:trHeight w:val="276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О. Ф. Смолякова,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кандидат педагогических наук, доцент; </w:t>
            </w:r>
          </w:p>
        </w:tc>
      </w:tr>
      <w:tr w:rsidR="00DA541C">
        <w:trPr>
          <w:trHeight w:val="27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В. С. Савенко,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sz w:val="24"/>
              </w:rPr>
              <w:t xml:space="preserve">доктор технических наук, профессор; </w:t>
            </w:r>
          </w:p>
        </w:tc>
      </w:tr>
      <w:tr w:rsidR="00DA541C">
        <w:trPr>
          <w:trHeight w:val="27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В. 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Шепелевич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sz w:val="24"/>
              </w:rPr>
              <w:t>доктор физико-математических наук, профессор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A541C">
        <w:trPr>
          <w:trHeight w:val="27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A541C">
        <w:trPr>
          <w:trHeight w:val="45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A541C" w:rsidRDefault="007E368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DA541C" w:rsidRDefault="007E3685">
            <w:pPr>
              <w:ind w:left="23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A541C" w:rsidRDefault="007E3685">
            <w:pPr>
              <w:ind w:left="23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DA541C" w:rsidRDefault="007E3685" w:rsidP="00365C93">
      <w:pPr>
        <w:spacing w:after="0"/>
        <w:ind w:left="18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A541C" w:rsidRDefault="007E3685">
      <w:pPr>
        <w:spacing w:after="0"/>
        <w:ind w:left="18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A541C" w:rsidRDefault="007E3685">
      <w:pPr>
        <w:spacing w:after="5" w:line="270" w:lineRule="auto"/>
        <w:ind w:left="2477" w:right="1299" w:hanging="103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Печатается согласно плану научных и научно-практических </w:t>
      </w:r>
      <w:proofErr w:type="gramStart"/>
      <w:r>
        <w:rPr>
          <w:rFonts w:ascii="Times New Roman" w:eastAsia="Times New Roman" w:hAnsi="Times New Roman" w:cs="Times New Roman"/>
          <w:sz w:val="20"/>
        </w:rPr>
        <w:t>мероприятий  Министерства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образования Республики Беларусь и приказу по университету № 288 от 12.03.2019 г. </w:t>
      </w:r>
    </w:p>
    <w:p w:rsidR="00DA541C" w:rsidRDefault="007E3685">
      <w:pPr>
        <w:spacing w:after="0"/>
        <w:ind w:left="19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65C93" w:rsidRDefault="00365C93">
      <w:pPr>
        <w:spacing w:after="0"/>
        <w:ind w:left="197"/>
        <w:jc w:val="center"/>
      </w:pPr>
    </w:p>
    <w:p w:rsidR="00DA541C" w:rsidRDefault="007E3685">
      <w:pPr>
        <w:spacing w:after="0"/>
        <w:ind w:left="18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A541C" w:rsidRDefault="00DA541C" w:rsidP="00365C93">
      <w:pPr>
        <w:spacing w:after="0"/>
        <w:ind w:left="187"/>
        <w:jc w:val="center"/>
      </w:pPr>
    </w:p>
    <w:p w:rsidR="00DA541C" w:rsidRDefault="007E3685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A541C" w:rsidRDefault="007E3685">
      <w:pPr>
        <w:spacing w:after="119"/>
        <w:ind w:left="18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A541C" w:rsidRDefault="007E3685">
      <w:pPr>
        <w:spacing w:after="0"/>
        <w:ind w:left="358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A541C" w:rsidRDefault="007E3685">
      <w:pPr>
        <w:tabs>
          <w:tab w:val="center" w:pos="2172"/>
          <w:tab w:val="center" w:pos="4096"/>
          <w:tab w:val="center" w:pos="5440"/>
          <w:tab w:val="center" w:pos="7347"/>
        </w:tabs>
        <w:spacing w:after="39" w:line="270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      </w:t>
      </w:r>
      <w:r w:rsidR="00365C93">
        <w:rPr>
          <w:rFonts w:ascii="Times New Roman" w:eastAsia="Times New Roman" w:hAnsi="Times New Roman" w:cs="Times New Roman"/>
          <w:b/>
          <w:sz w:val="20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0"/>
        </w:rPr>
        <w:t>Инновационные</w:t>
      </w:r>
      <w:r>
        <w:rPr>
          <w:rFonts w:ascii="Times New Roman" w:eastAsia="Times New Roman" w:hAnsi="Times New Roman" w:cs="Times New Roman"/>
          <w:sz w:val="20"/>
        </w:rPr>
        <w:t xml:space="preserve"> технологии обучения </w:t>
      </w:r>
      <w:r>
        <w:rPr>
          <w:rFonts w:ascii="Times New Roman" w:eastAsia="Times New Roman" w:hAnsi="Times New Roman" w:cs="Times New Roman"/>
          <w:sz w:val="20"/>
        </w:rPr>
        <w:tab/>
        <w:t xml:space="preserve">физико-математическим </w:t>
      </w:r>
      <w:r w:rsidR="00365C93">
        <w:rPr>
          <w:rFonts w:ascii="Times New Roman" w:eastAsia="Times New Roman" w:hAnsi="Times New Roman" w:cs="Times New Roman"/>
          <w:sz w:val="20"/>
        </w:rPr>
        <w:t>и профессионально-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A541C" w:rsidRDefault="007E3685" w:rsidP="00365C93">
      <w:pPr>
        <w:spacing w:after="5" w:line="270" w:lineRule="auto"/>
        <w:ind w:left="1198" w:right="662" w:hanging="772"/>
        <w:jc w:val="both"/>
      </w:pPr>
      <w:r>
        <w:rPr>
          <w:rFonts w:ascii="Times New Roman" w:eastAsia="Times New Roman" w:hAnsi="Times New Roman" w:cs="Times New Roman"/>
          <w:sz w:val="20"/>
        </w:rPr>
        <w:t>И66</w:t>
      </w:r>
      <w:r w:rsidR="00365C93"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 xml:space="preserve">техническим дисциплинам = </w:t>
      </w:r>
      <w:r w:rsidR="00365C9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Innovative</w:t>
      </w:r>
      <w:proofErr w:type="spellEnd"/>
      <w:r w:rsidR="00365C93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teaching</w:t>
      </w:r>
      <w:proofErr w:type="spellEnd"/>
      <w:r w:rsidR="00365C93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techniques</w:t>
      </w:r>
      <w:proofErr w:type="spellEnd"/>
      <w:r w:rsidR="00365C93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 w:rsidR="00365C93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physics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mathematics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vocational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mechanical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training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: материалы XІ </w:t>
      </w:r>
      <w:proofErr w:type="spellStart"/>
      <w:r>
        <w:rPr>
          <w:rFonts w:ascii="Times New Roman" w:eastAsia="Times New Roman" w:hAnsi="Times New Roman" w:cs="Times New Roman"/>
          <w:sz w:val="20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0"/>
        </w:rPr>
        <w:t>. науч.-</w:t>
      </w:r>
      <w:proofErr w:type="spellStart"/>
      <w:r>
        <w:rPr>
          <w:rFonts w:ascii="Times New Roman" w:eastAsia="Times New Roman" w:hAnsi="Times New Roman" w:cs="Times New Roman"/>
          <w:sz w:val="20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конф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., Мозырь, 28–29 марта 2019 г. / УО МГПУ им. И. П. </w:t>
      </w:r>
      <w:proofErr w:type="spellStart"/>
      <w:r>
        <w:rPr>
          <w:rFonts w:ascii="Times New Roman" w:eastAsia="Times New Roman" w:hAnsi="Times New Roman" w:cs="Times New Roman"/>
          <w:sz w:val="20"/>
        </w:rPr>
        <w:t>Шамякина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; </w:t>
      </w:r>
      <w:proofErr w:type="spellStart"/>
      <w:r>
        <w:rPr>
          <w:rFonts w:ascii="Times New Roman" w:eastAsia="Times New Roman" w:hAnsi="Times New Roman" w:cs="Times New Roman"/>
          <w:sz w:val="20"/>
        </w:rPr>
        <w:t>редкол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.: Т. В. Карпинская (отв. ред.) [и др.]. – </w:t>
      </w:r>
      <w:proofErr w:type="gramStart"/>
      <w:r>
        <w:rPr>
          <w:rFonts w:ascii="Times New Roman" w:eastAsia="Times New Roman" w:hAnsi="Times New Roman" w:cs="Times New Roman"/>
          <w:sz w:val="20"/>
        </w:rPr>
        <w:t>Мозырь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МГПУ им. И. П. </w:t>
      </w:r>
      <w:proofErr w:type="spellStart"/>
      <w:r>
        <w:rPr>
          <w:rFonts w:ascii="Times New Roman" w:eastAsia="Times New Roman" w:hAnsi="Times New Roman" w:cs="Times New Roman"/>
          <w:sz w:val="20"/>
        </w:rPr>
        <w:t>Шамякина</w:t>
      </w:r>
      <w:proofErr w:type="spellEnd"/>
      <w:r>
        <w:rPr>
          <w:rFonts w:ascii="Times New Roman" w:eastAsia="Times New Roman" w:hAnsi="Times New Roman" w:cs="Times New Roman"/>
          <w:sz w:val="20"/>
        </w:rPr>
        <w:t>, 2019. – 295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с.  </w:t>
      </w:r>
    </w:p>
    <w:p w:rsidR="00DA541C" w:rsidRDefault="007E3685">
      <w:pPr>
        <w:spacing w:after="0"/>
        <w:ind w:left="1198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A541C" w:rsidRDefault="007E3685">
      <w:pPr>
        <w:spacing w:after="5" w:line="270" w:lineRule="auto"/>
        <w:ind w:left="12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sz w:val="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ISBN 978-985-477-677-4.</w:t>
      </w:r>
      <w:r>
        <w:rPr>
          <w:sz w:val="20"/>
        </w:rPr>
        <w:t xml:space="preserve"> </w:t>
      </w:r>
    </w:p>
    <w:p w:rsidR="00DA541C" w:rsidRDefault="007E3685">
      <w:pPr>
        <w:spacing w:after="19"/>
        <w:ind w:left="2268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DA541C" w:rsidRDefault="007E3685">
      <w:pPr>
        <w:spacing w:after="5" w:line="270" w:lineRule="auto"/>
        <w:ind w:left="1277" w:right="700" w:firstLine="13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В сборнике представлены материалы научных исследований по использованию инновационных технологий обучения физико-</w:t>
      </w:r>
      <w:proofErr w:type="gramStart"/>
      <w:r>
        <w:rPr>
          <w:rFonts w:ascii="Times New Roman" w:eastAsia="Times New Roman" w:hAnsi="Times New Roman" w:cs="Times New Roman"/>
          <w:sz w:val="20"/>
        </w:rPr>
        <w:t>математическим  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профессионально-техническим дисциплинам в учреждениях общего среднего, профессионально-технического, среднего специального и высшего образования. </w:t>
      </w:r>
    </w:p>
    <w:p w:rsidR="00DA541C" w:rsidRDefault="007E3685">
      <w:pPr>
        <w:spacing w:after="5" w:line="270" w:lineRule="auto"/>
        <w:ind w:left="171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Адресуется научным работникам, преподавателям, аспирантам, студентам. </w:t>
      </w:r>
      <w:r>
        <w:rPr>
          <w:rFonts w:ascii="Times New Roman" w:eastAsia="Times New Roman" w:hAnsi="Times New Roman" w:cs="Times New Roman"/>
          <w:i/>
          <w:sz w:val="20"/>
        </w:rPr>
        <w:t xml:space="preserve">Материалы сборника публикуются в авторской редакции. </w:t>
      </w:r>
    </w:p>
    <w:p w:rsidR="00DA541C" w:rsidRDefault="007E3685">
      <w:pPr>
        <w:spacing w:after="46"/>
        <w:ind w:left="85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A541C" w:rsidRDefault="007E3685">
      <w:pPr>
        <w:spacing w:after="0"/>
        <w:ind w:left="10" w:right="772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УДК 53:62:37 </w:t>
      </w:r>
    </w:p>
    <w:p w:rsidR="00DA541C" w:rsidRDefault="007E3685">
      <w:pPr>
        <w:spacing w:after="0"/>
        <w:ind w:left="10" w:right="558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    ББК 22.3+30+74 </w:t>
      </w:r>
    </w:p>
    <w:p w:rsidR="00DA541C" w:rsidRDefault="007E368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A541C" w:rsidRDefault="007E3685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ISBN 978-985-477-677-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4  </w:t>
      </w:r>
      <w:r>
        <w:rPr>
          <w:rFonts w:ascii="Times New Roman" w:eastAsia="Times New Roman" w:hAnsi="Times New Roman" w:cs="Times New Roman"/>
          <w:b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© УО МГПУ им. И. П. </w:t>
      </w:r>
      <w:proofErr w:type="spellStart"/>
      <w:r>
        <w:rPr>
          <w:rFonts w:ascii="Times New Roman" w:eastAsia="Times New Roman" w:hAnsi="Times New Roman" w:cs="Times New Roman"/>
          <w:sz w:val="20"/>
        </w:rPr>
        <w:t>Шамякина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2019 Научное издание </w:t>
      </w:r>
    </w:p>
    <w:p w:rsidR="00DA541C" w:rsidRDefault="00DA541C" w:rsidP="00EB5E51">
      <w:pPr>
        <w:spacing w:after="0"/>
        <w:ind w:left="63"/>
        <w:jc w:val="both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365C93" w:rsidRDefault="00365C93">
      <w:pPr>
        <w:spacing w:after="0"/>
        <w:ind w:left="63"/>
        <w:jc w:val="center"/>
        <w:rPr>
          <w:rFonts w:ascii="Times New Roman" w:eastAsia="Times New Roman" w:hAnsi="Times New Roman" w:cs="Times New Roman"/>
          <w:sz w:val="24"/>
        </w:rPr>
      </w:pPr>
    </w:p>
    <w:p w:rsidR="00DA541C" w:rsidRDefault="00DA541C" w:rsidP="00365C93">
      <w:pPr>
        <w:spacing w:after="0"/>
      </w:pPr>
    </w:p>
    <w:p w:rsidR="00DA541C" w:rsidRDefault="007E3685">
      <w:pPr>
        <w:spacing w:after="17"/>
        <w:ind w:left="15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ИННОВАЦИОННЫЕ ТЕХНОЛОГИИ </w:t>
      </w:r>
    </w:p>
    <w:p w:rsidR="00DA541C" w:rsidRDefault="007E3685">
      <w:pPr>
        <w:spacing w:after="25" w:line="276" w:lineRule="auto"/>
        <w:ind w:left="2338" w:right="2340" w:firstLine="591"/>
      </w:pPr>
      <w:r>
        <w:rPr>
          <w:rFonts w:ascii="Times New Roman" w:eastAsia="Times New Roman" w:hAnsi="Times New Roman" w:cs="Times New Roman"/>
          <w:sz w:val="16"/>
        </w:rPr>
        <w:t>ОБУЧЕНИЯ ФИЗИКО-</w:t>
      </w:r>
      <w:proofErr w:type="gramStart"/>
      <w:r>
        <w:rPr>
          <w:rFonts w:ascii="Times New Roman" w:eastAsia="Times New Roman" w:hAnsi="Times New Roman" w:cs="Times New Roman"/>
          <w:sz w:val="16"/>
        </w:rPr>
        <w:t>МАТЕМАТИЧЕСКИМ  И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ПРОФЕССИОНАЛЬНО-ТЕХНИЧЕСКИМ ДИСЦИПЛИНАМ </w:t>
      </w:r>
    </w:p>
    <w:p w:rsidR="00DA541C" w:rsidRDefault="007E3685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A541C" w:rsidRDefault="007E3685">
      <w:pPr>
        <w:pStyle w:val="1"/>
        <w:spacing w:after="37"/>
        <w:ind w:left="2852" w:right="874"/>
      </w:pPr>
      <w:r>
        <w:t xml:space="preserve">INNOVATIVE TEACHING TECHNIQUES IN PHYSICS, </w:t>
      </w:r>
      <w:proofErr w:type="gramStart"/>
      <w:r>
        <w:t>MATHEMATICS  VOCATIONAL</w:t>
      </w:r>
      <w:proofErr w:type="gramEnd"/>
      <w:r>
        <w:t xml:space="preserve"> AND MECHANICAL TRAINING </w:t>
      </w:r>
    </w:p>
    <w:p w:rsidR="00DA541C" w:rsidRDefault="007E3685">
      <w:pPr>
        <w:spacing w:after="95"/>
        <w:ind w:left="28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DA541C" w:rsidRDefault="007E3685">
      <w:pPr>
        <w:spacing w:after="2" w:line="275" w:lineRule="auto"/>
        <w:ind w:left="3171" w:right="1731" w:firstLine="149"/>
      </w:pPr>
      <w:r>
        <w:rPr>
          <w:rFonts w:ascii="Times New Roman" w:eastAsia="Times New Roman" w:hAnsi="Times New Roman" w:cs="Times New Roman"/>
          <w:sz w:val="18"/>
        </w:rPr>
        <w:t>Материалы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XІ Международной научно-практической конференции </w:t>
      </w:r>
    </w:p>
    <w:p w:rsidR="00DA541C" w:rsidRDefault="007E3685">
      <w:pPr>
        <w:spacing w:after="7"/>
        <w:ind w:left="48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A541C" w:rsidRDefault="007E3685">
      <w:pPr>
        <w:spacing w:after="3"/>
        <w:ind w:left="18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Мозырь, 28–29 марта 2019 г. </w:t>
      </w:r>
    </w:p>
    <w:p w:rsidR="00DA541C" w:rsidRDefault="007E3685">
      <w:pPr>
        <w:spacing w:after="312"/>
        <w:ind w:left="28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DA541C" w:rsidRDefault="007E3685">
      <w:pPr>
        <w:spacing w:after="14"/>
        <w:ind w:left="7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Корректоры </w:t>
      </w:r>
      <w:r>
        <w:rPr>
          <w:rFonts w:ascii="Times New Roman" w:eastAsia="Times New Roman" w:hAnsi="Times New Roman" w:cs="Times New Roman"/>
          <w:i/>
          <w:sz w:val="18"/>
        </w:rPr>
        <w:t xml:space="preserve">С. И.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Журавлѐва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>, В. В. Кузьмич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A541C" w:rsidRDefault="007E3685">
      <w:pPr>
        <w:spacing w:after="3"/>
        <w:ind w:left="18" w:right="6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Оригинал-макет </w:t>
      </w:r>
      <w:r>
        <w:rPr>
          <w:rFonts w:ascii="Times New Roman" w:eastAsia="Times New Roman" w:hAnsi="Times New Roman" w:cs="Times New Roman"/>
          <w:i/>
          <w:sz w:val="18"/>
        </w:rPr>
        <w:t xml:space="preserve">Л. И. Федула </w:t>
      </w:r>
    </w:p>
    <w:p w:rsidR="00DA541C" w:rsidRDefault="007E3685">
      <w:pPr>
        <w:spacing w:after="94"/>
        <w:ind w:left="28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DA541C" w:rsidRDefault="007E3685">
      <w:pPr>
        <w:spacing w:after="3"/>
        <w:ind w:left="18" w:right="6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Подписано в печать .05.2019. Формат 60х90 1/8. Бумага офсетная. </w:t>
      </w:r>
    </w:p>
    <w:p w:rsidR="00DA541C" w:rsidRDefault="007E3685">
      <w:pPr>
        <w:spacing w:after="2" w:line="275" w:lineRule="auto"/>
        <w:ind w:left="3701" w:right="2134" w:hanging="1020"/>
      </w:pPr>
      <w:proofErr w:type="spellStart"/>
      <w:r>
        <w:rPr>
          <w:rFonts w:ascii="Times New Roman" w:eastAsia="Times New Roman" w:hAnsi="Times New Roman" w:cs="Times New Roman"/>
          <w:sz w:val="18"/>
        </w:rPr>
        <w:t>Ризография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</w:rPr>
        <w:t>Усл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</w:rPr>
        <w:t>печ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л. 36,88. Уч.-изд. л. 29,81. Тираж 118 экз. </w:t>
      </w:r>
      <w:proofErr w:type="gramStart"/>
      <w:r>
        <w:rPr>
          <w:rFonts w:ascii="Times New Roman" w:eastAsia="Times New Roman" w:hAnsi="Times New Roman" w:cs="Times New Roman"/>
          <w:sz w:val="18"/>
        </w:rPr>
        <w:t>Заказ 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A541C" w:rsidRDefault="007E3685">
      <w:pPr>
        <w:spacing w:after="16"/>
        <w:ind w:left="48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A541C" w:rsidRDefault="007E3685">
      <w:pPr>
        <w:spacing w:after="2" w:line="275" w:lineRule="auto"/>
        <w:ind w:left="1732" w:right="1731" w:firstLine="1177"/>
      </w:pPr>
      <w:r>
        <w:rPr>
          <w:rFonts w:ascii="Times New Roman" w:eastAsia="Times New Roman" w:hAnsi="Times New Roman" w:cs="Times New Roman"/>
          <w:sz w:val="18"/>
        </w:rPr>
        <w:t xml:space="preserve">Издатель и полиграфическое исполнение: учреждение образования «Мозырский государственный </w:t>
      </w:r>
      <w:proofErr w:type="gramStart"/>
      <w:r>
        <w:rPr>
          <w:rFonts w:ascii="Times New Roman" w:eastAsia="Times New Roman" w:hAnsi="Times New Roman" w:cs="Times New Roman"/>
          <w:sz w:val="18"/>
        </w:rPr>
        <w:t>педагогический  университет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имени И. П. </w:t>
      </w:r>
      <w:proofErr w:type="spellStart"/>
      <w:r>
        <w:rPr>
          <w:rFonts w:ascii="Times New Roman" w:eastAsia="Times New Roman" w:hAnsi="Times New Roman" w:cs="Times New Roman"/>
          <w:sz w:val="18"/>
        </w:rPr>
        <w:t>Шамякина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». </w:t>
      </w:r>
    </w:p>
    <w:p w:rsidR="00DA541C" w:rsidRDefault="007E3685">
      <w:pPr>
        <w:spacing w:after="0" w:line="276" w:lineRule="auto"/>
        <w:ind w:left="2299" w:right="874" w:hanging="199"/>
      </w:pPr>
      <w:r>
        <w:rPr>
          <w:rFonts w:ascii="Times New Roman" w:eastAsia="Times New Roman" w:hAnsi="Times New Roman" w:cs="Times New Roman"/>
          <w:sz w:val="16"/>
        </w:rPr>
        <w:t xml:space="preserve">Свидетельство о государственной регистрации издателя, </w:t>
      </w:r>
      <w:proofErr w:type="gramStart"/>
      <w:r>
        <w:rPr>
          <w:rFonts w:ascii="Times New Roman" w:eastAsia="Times New Roman" w:hAnsi="Times New Roman" w:cs="Times New Roman"/>
          <w:sz w:val="16"/>
        </w:rPr>
        <w:t>изготовителя,  распространителя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печатных изданий N 1/306 от 22 апреля 2014 г. </w:t>
      </w:r>
    </w:p>
    <w:p w:rsidR="00DA541C" w:rsidRDefault="007E3685">
      <w:pPr>
        <w:spacing w:after="17"/>
        <w:ind w:left="15" w:right="1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Ул. Студенческая, 28, 247777, Мозырь, Гомельская обл. </w:t>
      </w:r>
    </w:p>
    <w:p w:rsidR="00DA541C" w:rsidRDefault="007E3685">
      <w:pPr>
        <w:spacing w:after="17"/>
        <w:ind w:left="15" w:hanging="10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6"/>
        </w:rPr>
        <w:t>Тел. (0236) 32-46-29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65C93" w:rsidRDefault="00365C93">
      <w:pPr>
        <w:spacing w:after="17"/>
        <w:ind w:left="15" w:hanging="10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365C93" w:rsidRDefault="00365C93">
      <w:pPr>
        <w:spacing w:after="17"/>
        <w:ind w:left="15" w:hanging="10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365C93" w:rsidRPr="00365C93" w:rsidRDefault="00365C93" w:rsidP="00365C93">
      <w:pPr>
        <w:spacing w:after="0" w:line="248" w:lineRule="auto"/>
        <w:ind w:firstLine="2"/>
        <w:jc w:val="both"/>
        <w:rPr>
          <w:rFonts w:ascii="Times New Roman" w:hAnsi="Times New Roman" w:cs="Times New Roman"/>
        </w:rPr>
      </w:pPr>
      <w:r w:rsidRPr="00365C93">
        <w:rPr>
          <w:rFonts w:ascii="Times New Roman" w:hAnsi="Times New Roman" w:cs="Times New Roman"/>
        </w:rPr>
        <w:t xml:space="preserve">Л. Н. ХОМЕНКО </w:t>
      </w:r>
    </w:p>
    <w:p w:rsidR="00365C93" w:rsidRPr="00365C93" w:rsidRDefault="00365C93" w:rsidP="00365C93">
      <w:pPr>
        <w:spacing w:after="0"/>
        <w:jc w:val="both"/>
        <w:rPr>
          <w:rFonts w:ascii="Times New Roman" w:hAnsi="Times New Roman" w:cs="Times New Roman"/>
        </w:rPr>
      </w:pPr>
      <w:r w:rsidRPr="00365C93">
        <w:rPr>
          <w:rFonts w:ascii="Times New Roman" w:hAnsi="Times New Roman" w:cs="Times New Roman"/>
        </w:rPr>
        <w:t xml:space="preserve">УДПУ им. П. Тычины (г. Умань, Украина) </w:t>
      </w:r>
    </w:p>
    <w:p w:rsidR="00365C93" w:rsidRPr="00365C93" w:rsidRDefault="00365C93" w:rsidP="00365C93">
      <w:pPr>
        <w:spacing w:after="0"/>
        <w:jc w:val="both"/>
        <w:rPr>
          <w:rFonts w:ascii="Times New Roman" w:hAnsi="Times New Roman" w:cs="Times New Roman"/>
        </w:rPr>
      </w:pPr>
      <w:r w:rsidRPr="00365C93">
        <w:rPr>
          <w:rFonts w:ascii="Times New Roman" w:hAnsi="Times New Roman" w:cs="Times New Roman"/>
        </w:rPr>
        <w:t xml:space="preserve"> </w:t>
      </w:r>
    </w:p>
    <w:p w:rsidR="00365C93" w:rsidRPr="00365C93" w:rsidRDefault="00365C93" w:rsidP="00365C93">
      <w:pPr>
        <w:spacing w:after="0" w:line="248" w:lineRule="auto"/>
        <w:ind w:firstLine="2"/>
        <w:jc w:val="both"/>
        <w:rPr>
          <w:rFonts w:ascii="Times New Roman" w:hAnsi="Times New Roman" w:cs="Times New Roman"/>
        </w:rPr>
      </w:pPr>
      <w:r w:rsidRPr="00365C93">
        <w:rPr>
          <w:rFonts w:ascii="Times New Roman" w:hAnsi="Times New Roman" w:cs="Times New Roman"/>
        </w:rPr>
        <w:t xml:space="preserve">ОБЩАЯ ХАРАКТЕРИСТИКА ВЫПОЛНЕНИЯ ВЛАЖНО-ТЕПЛОВОЙ ОБРАБОТКИ ШВЕЙНЫХ ИЗДЕЛИЙ НА УРОКАХ ТЕХНОЛОГИЙ </w:t>
      </w:r>
    </w:p>
    <w:p w:rsidR="00365C93" w:rsidRPr="00365C93" w:rsidRDefault="00365C93" w:rsidP="00365C93">
      <w:pPr>
        <w:spacing w:after="0"/>
        <w:jc w:val="both"/>
        <w:rPr>
          <w:rFonts w:ascii="Times New Roman" w:hAnsi="Times New Roman" w:cs="Times New Roman"/>
        </w:rPr>
      </w:pPr>
      <w:r w:rsidRPr="00365C93">
        <w:rPr>
          <w:rFonts w:ascii="Times New Roman" w:hAnsi="Times New Roman" w:cs="Times New Roman"/>
        </w:rPr>
        <w:t xml:space="preserve"> </w:t>
      </w:r>
    </w:p>
    <w:p w:rsidR="00365C93" w:rsidRPr="00365C93" w:rsidRDefault="00365C93" w:rsidP="00365C93">
      <w:pPr>
        <w:spacing w:after="0"/>
        <w:ind w:firstLine="567"/>
        <w:jc w:val="both"/>
        <w:rPr>
          <w:rFonts w:ascii="Times New Roman" w:hAnsi="Times New Roman" w:cs="Times New Roman"/>
        </w:rPr>
      </w:pPr>
      <w:bookmarkStart w:id="0" w:name="_GoBack"/>
      <w:r w:rsidRPr="00365C93">
        <w:rPr>
          <w:rFonts w:ascii="Times New Roman" w:hAnsi="Times New Roman" w:cs="Times New Roman"/>
        </w:rPr>
        <w:t xml:space="preserve">В процессе изготовления одежды значительное место занимает влажно-тепловая обработка ткани, которая влияет на качество изделий. С помощью влажно-тепловой обработки одежды придается необходимая форма, выполняется выравнивание смятых участков ткани, разглаживание швов. Такая обработка используется также в операциях соединения деталей швейных изделий термопластичными клеями, в операциях резки и оплавления краев деталей из некоторых химических материалов </w:t>
      </w:r>
      <w:bookmarkEnd w:id="0"/>
      <w:r w:rsidRPr="00365C93">
        <w:rPr>
          <w:rFonts w:ascii="Times New Roman" w:hAnsi="Times New Roman" w:cs="Times New Roman"/>
        </w:rPr>
        <w:t>[1, 3</w:t>
      </w:r>
      <w:proofErr w:type="gramStart"/>
      <w:r w:rsidRPr="00365C93">
        <w:rPr>
          <w:rFonts w:ascii="Times New Roman" w:hAnsi="Times New Roman" w:cs="Times New Roman"/>
        </w:rPr>
        <w:t>] .</w:t>
      </w:r>
      <w:proofErr w:type="gramEnd"/>
      <w:r w:rsidRPr="00365C93">
        <w:rPr>
          <w:rFonts w:ascii="Times New Roman" w:hAnsi="Times New Roman" w:cs="Times New Roman"/>
        </w:rPr>
        <w:t xml:space="preserve"> </w:t>
      </w:r>
    </w:p>
    <w:p w:rsidR="00365C93" w:rsidRPr="00365C93" w:rsidRDefault="00365C93" w:rsidP="00365C9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65C93">
        <w:rPr>
          <w:rFonts w:ascii="Times New Roman" w:hAnsi="Times New Roman" w:cs="Times New Roman"/>
        </w:rPr>
        <w:t xml:space="preserve">Качество и внешний вид швейных изделий во многом зависят от влажно-тепловой </w:t>
      </w:r>
      <w:proofErr w:type="gramStart"/>
      <w:r w:rsidRPr="00365C93">
        <w:rPr>
          <w:rFonts w:ascii="Times New Roman" w:hAnsi="Times New Roman" w:cs="Times New Roman"/>
        </w:rPr>
        <w:t>обработки</w:t>
      </w:r>
      <w:proofErr w:type="gramEnd"/>
      <w:r w:rsidRPr="00365C93">
        <w:rPr>
          <w:rFonts w:ascii="Times New Roman" w:hAnsi="Times New Roman" w:cs="Times New Roman"/>
        </w:rPr>
        <w:t xml:space="preserve"> При изготовлении одежды влажно-тепловая обработка составляет около 15–25 % от всей трудоемкости обработки изделия (в зависимости от вида изделия и ткани). </w:t>
      </w:r>
    </w:p>
    <w:p w:rsidR="00365C93" w:rsidRPr="00365C93" w:rsidRDefault="00365C93" w:rsidP="00365C9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65C93">
        <w:rPr>
          <w:rFonts w:ascii="Times New Roman" w:hAnsi="Times New Roman" w:cs="Times New Roman"/>
        </w:rPr>
        <w:t xml:space="preserve">Влажно-тепловая обработка швейного изделия – это специальная обработка деталей или изделия влагой, теплом и давлением с помощью специального оборудования. Эта обработка применяется с целью предоставления объемно-пространственной формы деталей одежды, обработки различных по виду швов, окончательной обработки швейных изделий, соединение деталей с помощью клеевых материалов. Она основана на свойствах высокополимерных материалов, которые служат сырьем для изготовления одежды, менять свое строение под действием влаги, тепла и давления. </w:t>
      </w:r>
    </w:p>
    <w:p w:rsidR="00365C93" w:rsidRPr="00365C93" w:rsidRDefault="00365C93" w:rsidP="00365C93">
      <w:pPr>
        <w:spacing w:after="0"/>
        <w:jc w:val="both"/>
        <w:rPr>
          <w:rFonts w:ascii="Times New Roman" w:hAnsi="Times New Roman" w:cs="Times New Roman"/>
        </w:rPr>
      </w:pPr>
    </w:p>
    <w:p w:rsidR="00365C93" w:rsidRPr="00365C93" w:rsidRDefault="00365C93" w:rsidP="00365C93">
      <w:pPr>
        <w:spacing w:after="0" w:line="248" w:lineRule="auto"/>
        <w:ind w:hanging="10"/>
        <w:jc w:val="both"/>
        <w:rPr>
          <w:rFonts w:ascii="Times New Roman" w:hAnsi="Times New Roman" w:cs="Times New Roman"/>
        </w:rPr>
      </w:pPr>
      <w:r w:rsidRPr="00365C93">
        <w:rPr>
          <w:rFonts w:ascii="Times New Roman" w:hAnsi="Times New Roman" w:cs="Times New Roman"/>
          <w:sz w:val="18"/>
        </w:rPr>
        <w:t xml:space="preserve">ЛИТЕРАТУРА </w:t>
      </w:r>
    </w:p>
    <w:p w:rsidR="00365C93" w:rsidRPr="00365C93" w:rsidRDefault="00365C93" w:rsidP="00365C93">
      <w:pPr>
        <w:numPr>
          <w:ilvl w:val="0"/>
          <w:numId w:val="3"/>
        </w:numPr>
        <w:spacing w:after="0" w:line="248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365C93">
        <w:rPr>
          <w:rFonts w:ascii="Times New Roman" w:hAnsi="Times New Roman" w:cs="Times New Roman"/>
          <w:sz w:val="18"/>
        </w:rPr>
        <w:t>Батраченко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, Н. В. </w:t>
      </w:r>
      <w:proofErr w:type="spellStart"/>
      <w:r w:rsidRPr="00365C93">
        <w:rPr>
          <w:rFonts w:ascii="Times New Roman" w:hAnsi="Times New Roman" w:cs="Times New Roman"/>
          <w:sz w:val="18"/>
        </w:rPr>
        <w:t>Технологія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65C93">
        <w:rPr>
          <w:rFonts w:ascii="Times New Roman" w:hAnsi="Times New Roman" w:cs="Times New Roman"/>
          <w:sz w:val="18"/>
        </w:rPr>
        <w:t>виготовлення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65C93">
        <w:rPr>
          <w:rFonts w:ascii="Times New Roman" w:hAnsi="Times New Roman" w:cs="Times New Roman"/>
          <w:sz w:val="18"/>
        </w:rPr>
        <w:t>жіночого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65C93">
        <w:rPr>
          <w:rFonts w:ascii="Times New Roman" w:hAnsi="Times New Roman" w:cs="Times New Roman"/>
          <w:sz w:val="18"/>
        </w:rPr>
        <w:t>одягу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/ Н. В. </w:t>
      </w:r>
      <w:proofErr w:type="spellStart"/>
      <w:r w:rsidRPr="00365C93">
        <w:rPr>
          <w:rFonts w:ascii="Times New Roman" w:hAnsi="Times New Roman" w:cs="Times New Roman"/>
          <w:sz w:val="18"/>
        </w:rPr>
        <w:t>Батраченко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, В. П. </w:t>
      </w:r>
      <w:proofErr w:type="spellStart"/>
      <w:r w:rsidRPr="00365C93">
        <w:rPr>
          <w:rFonts w:ascii="Times New Roman" w:hAnsi="Times New Roman" w:cs="Times New Roman"/>
          <w:sz w:val="18"/>
        </w:rPr>
        <w:t>Головінов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, Н. М. Каменева. – </w:t>
      </w:r>
      <w:proofErr w:type="spellStart"/>
      <w:proofErr w:type="gramStart"/>
      <w:r w:rsidRPr="00365C93">
        <w:rPr>
          <w:rFonts w:ascii="Times New Roman" w:hAnsi="Times New Roman" w:cs="Times New Roman"/>
          <w:sz w:val="18"/>
        </w:rPr>
        <w:t>Київ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:</w:t>
      </w:r>
      <w:proofErr w:type="gramEnd"/>
      <w:r w:rsidRPr="00365C9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65C93">
        <w:rPr>
          <w:rFonts w:ascii="Times New Roman" w:hAnsi="Times New Roman" w:cs="Times New Roman"/>
          <w:sz w:val="18"/>
        </w:rPr>
        <w:t>Вікторія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, 2000. – 511с. </w:t>
      </w:r>
    </w:p>
    <w:p w:rsidR="00365C93" w:rsidRPr="00365C93" w:rsidRDefault="00365C93" w:rsidP="00365C93">
      <w:pPr>
        <w:numPr>
          <w:ilvl w:val="0"/>
          <w:numId w:val="3"/>
        </w:numPr>
        <w:spacing w:after="0" w:line="248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365C93">
        <w:rPr>
          <w:rFonts w:ascii="Times New Roman" w:hAnsi="Times New Roman" w:cs="Times New Roman"/>
          <w:sz w:val="18"/>
        </w:rPr>
        <w:t>Наборний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практикум з основ </w:t>
      </w:r>
      <w:proofErr w:type="spellStart"/>
      <w:r w:rsidRPr="00365C93">
        <w:rPr>
          <w:rFonts w:ascii="Times New Roman" w:hAnsi="Times New Roman" w:cs="Times New Roman"/>
          <w:sz w:val="18"/>
        </w:rPr>
        <w:t>технології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365C93">
        <w:rPr>
          <w:rFonts w:ascii="Times New Roman" w:hAnsi="Times New Roman" w:cs="Times New Roman"/>
          <w:sz w:val="18"/>
        </w:rPr>
        <w:t>обладнання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та </w:t>
      </w:r>
      <w:proofErr w:type="spellStart"/>
      <w:r w:rsidRPr="00365C93">
        <w:rPr>
          <w:rFonts w:ascii="Times New Roman" w:hAnsi="Times New Roman" w:cs="Times New Roman"/>
          <w:sz w:val="18"/>
        </w:rPr>
        <w:t>організації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65C93">
        <w:rPr>
          <w:rFonts w:ascii="Times New Roman" w:hAnsi="Times New Roman" w:cs="Times New Roman"/>
          <w:sz w:val="18"/>
        </w:rPr>
        <w:t>технологічних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65C93">
        <w:rPr>
          <w:rFonts w:ascii="Times New Roman" w:hAnsi="Times New Roman" w:cs="Times New Roman"/>
          <w:sz w:val="18"/>
        </w:rPr>
        <w:t>процесів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65C93">
        <w:rPr>
          <w:rFonts w:ascii="Times New Roman" w:hAnsi="Times New Roman" w:cs="Times New Roman"/>
          <w:sz w:val="18"/>
        </w:rPr>
        <w:t>виготовлення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65C93">
        <w:rPr>
          <w:rFonts w:ascii="Times New Roman" w:hAnsi="Times New Roman" w:cs="Times New Roman"/>
          <w:sz w:val="18"/>
        </w:rPr>
        <w:t>швейних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</w:t>
      </w:r>
      <w:proofErr w:type="spellStart"/>
      <w:proofErr w:type="gramStart"/>
      <w:r w:rsidRPr="00365C93">
        <w:rPr>
          <w:rFonts w:ascii="Times New Roman" w:hAnsi="Times New Roman" w:cs="Times New Roman"/>
          <w:sz w:val="18"/>
        </w:rPr>
        <w:t>виробів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:</w:t>
      </w:r>
      <w:proofErr w:type="gramEnd"/>
      <w:r w:rsidRPr="00365C9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65C93">
        <w:rPr>
          <w:rFonts w:ascii="Times New Roman" w:hAnsi="Times New Roman" w:cs="Times New Roman"/>
          <w:sz w:val="18"/>
        </w:rPr>
        <w:t>навч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. </w:t>
      </w:r>
      <w:proofErr w:type="spellStart"/>
      <w:r w:rsidRPr="00365C93">
        <w:rPr>
          <w:rFonts w:ascii="Times New Roman" w:hAnsi="Times New Roman" w:cs="Times New Roman"/>
          <w:sz w:val="18"/>
        </w:rPr>
        <w:t>посібник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/ П. В. Мельник [та </w:t>
      </w:r>
      <w:proofErr w:type="spellStart"/>
      <w:r w:rsidRPr="00365C93">
        <w:rPr>
          <w:rFonts w:ascii="Times New Roman" w:hAnsi="Times New Roman" w:cs="Times New Roman"/>
          <w:sz w:val="18"/>
        </w:rPr>
        <w:t>ін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.] – </w:t>
      </w:r>
      <w:proofErr w:type="spellStart"/>
      <w:proofErr w:type="gramStart"/>
      <w:r w:rsidRPr="00365C93">
        <w:rPr>
          <w:rFonts w:ascii="Times New Roman" w:hAnsi="Times New Roman" w:cs="Times New Roman"/>
          <w:sz w:val="18"/>
        </w:rPr>
        <w:t>Ірпінь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:</w:t>
      </w:r>
      <w:proofErr w:type="gramEnd"/>
      <w:r w:rsidRPr="00365C93">
        <w:rPr>
          <w:rFonts w:ascii="Times New Roman" w:hAnsi="Times New Roman" w:cs="Times New Roman"/>
          <w:sz w:val="18"/>
        </w:rPr>
        <w:t xml:space="preserve"> ВТФ “Перун”, 2004. – 240 с. </w:t>
      </w:r>
    </w:p>
    <w:p w:rsidR="00365C93" w:rsidRPr="00365C93" w:rsidRDefault="00365C93" w:rsidP="00365C93">
      <w:pPr>
        <w:numPr>
          <w:ilvl w:val="0"/>
          <w:numId w:val="3"/>
        </w:numPr>
        <w:spacing w:after="0" w:line="248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365C93">
        <w:rPr>
          <w:rFonts w:ascii="Times New Roman" w:hAnsi="Times New Roman" w:cs="Times New Roman"/>
          <w:sz w:val="18"/>
        </w:rPr>
        <w:t>Эппель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, С. С. Оборудование для влажно-тепловой обработки в швейном производстве / С. С. </w:t>
      </w:r>
      <w:proofErr w:type="spellStart"/>
      <w:r w:rsidRPr="00365C93">
        <w:rPr>
          <w:rFonts w:ascii="Times New Roman" w:hAnsi="Times New Roman" w:cs="Times New Roman"/>
          <w:sz w:val="18"/>
        </w:rPr>
        <w:t>Эппель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. – </w:t>
      </w:r>
      <w:proofErr w:type="gramStart"/>
      <w:r w:rsidRPr="00365C93">
        <w:rPr>
          <w:rFonts w:ascii="Times New Roman" w:hAnsi="Times New Roman" w:cs="Times New Roman"/>
          <w:sz w:val="18"/>
        </w:rPr>
        <w:t>М. :</w:t>
      </w:r>
      <w:proofErr w:type="gramEnd"/>
      <w:r w:rsidRPr="00365C9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65C93">
        <w:rPr>
          <w:rFonts w:ascii="Times New Roman" w:hAnsi="Times New Roman" w:cs="Times New Roman"/>
          <w:sz w:val="18"/>
        </w:rPr>
        <w:t>Высш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. </w:t>
      </w:r>
      <w:proofErr w:type="spellStart"/>
      <w:r w:rsidRPr="00365C93">
        <w:rPr>
          <w:rFonts w:ascii="Times New Roman" w:hAnsi="Times New Roman" w:cs="Times New Roman"/>
          <w:sz w:val="18"/>
        </w:rPr>
        <w:t>шк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., 2000. – 152 с. </w:t>
      </w:r>
    </w:p>
    <w:p w:rsidR="00365C93" w:rsidRPr="00365C93" w:rsidRDefault="00365C93" w:rsidP="00365C93">
      <w:pPr>
        <w:numPr>
          <w:ilvl w:val="0"/>
          <w:numId w:val="3"/>
        </w:numPr>
        <w:spacing w:after="0" w:line="248" w:lineRule="auto"/>
        <w:ind w:left="0" w:firstLine="567"/>
        <w:jc w:val="both"/>
        <w:rPr>
          <w:rFonts w:ascii="Times New Roman" w:hAnsi="Times New Roman" w:cs="Times New Roman"/>
        </w:rPr>
      </w:pPr>
      <w:r w:rsidRPr="00365C93">
        <w:rPr>
          <w:rFonts w:ascii="Times New Roman" w:hAnsi="Times New Roman" w:cs="Times New Roman"/>
          <w:sz w:val="18"/>
        </w:rPr>
        <w:t xml:space="preserve">Савчук, Н. Г. </w:t>
      </w:r>
      <w:proofErr w:type="spellStart"/>
      <w:r w:rsidRPr="00365C93">
        <w:rPr>
          <w:rFonts w:ascii="Times New Roman" w:hAnsi="Times New Roman" w:cs="Times New Roman"/>
          <w:sz w:val="18"/>
        </w:rPr>
        <w:t>Квалітологія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швейного </w:t>
      </w:r>
      <w:proofErr w:type="spellStart"/>
      <w:proofErr w:type="gramStart"/>
      <w:r w:rsidRPr="00365C93">
        <w:rPr>
          <w:rFonts w:ascii="Times New Roman" w:hAnsi="Times New Roman" w:cs="Times New Roman"/>
          <w:sz w:val="18"/>
        </w:rPr>
        <w:t>виробництва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:</w:t>
      </w:r>
      <w:proofErr w:type="gramEnd"/>
      <w:r w:rsidRPr="00365C9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65C93">
        <w:rPr>
          <w:rFonts w:ascii="Times New Roman" w:hAnsi="Times New Roman" w:cs="Times New Roman"/>
          <w:sz w:val="18"/>
        </w:rPr>
        <w:t>Підручник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 / Н. Г. Савчук, С. М. </w:t>
      </w:r>
      <w:proofErr w:type="spellStart"/>
      <w:r w:rsidRPr="00365C93">
        <w:rPr>
          <w:rFonts w:ascii="Times New Roman" w:hAnsi="Times New Roman" w:cs="Times New Roman"/>
          <w:sz w:val="18"/>
        </w:rPr>
        <w:t>Березненко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, М. П. </w:t>
      </w:r>
      <w:proofErr w:type="spellStart"/>
      <w:r w:rsidRPr="00365C93">
        <w:rPr>
          <w:rFonts w:ascii="Times New Roman" w:hAnsi="Times New Roman" w:cs="Times New Roman"/>
          <w:sz w:val="18"/>
        </w:rPr>
        <w:t>Березненко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. – </w:t>
      </w:r>
      <w:proofErr w:type="spellStart"/>
      <w:r w:rsidRPr="00365C93">
        <w:rPr>
          <w:rFonts w:ascii="Times New Roman" w:hAnsi="Times New Roman" w:cs="Times New Roman"/>
          <w:sz w:val="18"/>
        </w:rPr>
        <w:t>Арістей</w:t>
      </w:r>
      <w:proofErr w:type="spellEnd"/>
      <w:r w:rsidRPr="00365C93">
        <w:rPr>
          <w:rFonts w:ascii="Times New Roman" w:hAnsi="Times New Roman" w:cs="Times New Roman"/>
          <w:sz w:val="18"/>
        </w:rPr>
        <w:t xml:space="preserve">, 2006. – 672 с. </w:t>
      </w:r>
    </w:p>
    <w:p w:rsidR="00365C93" w:rsidRDefault="00365C93" w:rsidP="00365C93">
      <w:pPr>
        <w:spacing w:after="17"/>
        <w:ind w:left="15" w:hanging="10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365C93" w:rsidRDefault="00365C93" w:rsidP="00365C93">
      <w:pPr>
        <w:tabs>
          <w:tab w:val="center" w:pos="933"/>
          <w:tab w:val="center" w:pos="8717"/>
        </w:tabs>
        <w:rPr>
          <w:sz w:val="18"/>
        </w:rPr>
      </w:pPr>
    </w:p>
    <w:p w:rsidR="00365C93" w:rsidRDefault="00365C93" w:rsidP="00365C93">
      <w:pPr>
        <w:tabs>
          <w:tab w:val="center" w:pos="933"/>
          <w:tab w:val="center" w:pos="8717"/>
        </w:tabs>
        <w:rPr>
          <w:sz w:val="18"/>
        </w:rPr>
      </w:pPr>
    </w:p>
    <w:p w:rsidR="00365C93" w:rsidRDefault="00365C93" w:rsidP="00365C93">
      <w:pPr>
        <w:tabs>
          <w:tab w:val="center" w:pos="933"/>
          <w:tab w:val="center" w:pos="8717"/>
        </w:tabs>
        <w:rPr>
          <w:sz w:val="18"/>
        </w:rPr>
      </w:pPr>
    </w:p>
    <w:p w:rsidR="00365C93" w:rsidRDefault="00365C93" w:rsidP="00365C93">
      <w:pPr>
        <w:tabs>
          <w:tab w:val="center" w:pos="933"/>
          <w:tab w:val="center" w:pos="8717"/>
        </w:tabs>
        <w:rPr>
          <w:sz w:val="18"/>
        </w:rPr>
      </w:pPr>
    </w:p>
    <w:p w:rsidR="00365C93" w:rsidRDefault="00365C93" w:rsidP="00365C93">
      <w:pPr>
        <w:tabs>
          <w:tab w:val="center" w:pos="933"/>
          <w:tab w:val="center" w:pos="8717"/>
        </w:tabs>
        <w:rPr>
          <w:sz w:val="18"/>
        </w:rPr>
      </w:pPr>
    </w:p>
    <w:p w:rsidR="00365C93" w:rsidRDefault="00365C93" w:rsidP="00365C93">
      <w:pPr>
        <w:tabs>
          <w:tab w:val="center" w:pos="933"/>
          <w:tab w:val="center" w:pos="8717"/>
        </w:tabs>
        <w:rPr>
          <w:sz w:val="18"/>
        </w:rPr>
      </w:pPr>
    </w:p>
    <w:p w:rsidR="00365C93" w:rsidRDefault="00365C93" w:rsidP="00365C93">
      <w:pPr>
        <w:tabs>
          <w:tab w:val="center" w:pos="933"/>
          <w:tab w:val="center" w:pos="8717"/>
        </w:tabs>
        <w:rPr>
          <w:sz w:val="18"/>
        </w:rPr>
      </w:pPr>
    </w:p>
    <w:p w:rsidR="00365C93" w:rsidRDefault="00365C93" w:rsidP="00365C93">
      <w:pPr>
        <w:tabs>
          <w:tab w:val="center" w:pos="933"/>
          <w:tab w:val="center" w:pos="8717"/>
        </w:tabs>
        <w:rPr>
          <w:sz w:val="18"/>
        </w:rPr>
      </w:pPr>
    </w:p>
    <w:p w:rsidR="00365C93" w:rsidRDefault="00365C93" w:rsidP="00365C93">
      <w:pPr>
        <w:tabs>
          <w:tab w:val="center" w:pos="933"/>
          <w:tab w:val="center" w:pos="8717"/>
        </w:tabs>
        <w:rPr>
          <w:sz w:val="18"/>
        </w:rPr>
      </w:pPr>
    </w:p>
    <w:p w:rsidR="00365C93" w:rsidRDefault="00365C93" w:rsidP="00365C93">
      <w:pPr>
        <w:tabs>
          <w:tab w:val="center" w:pos="933"/>
          <w:tab w:val="center" w:pos="8717"/>
        </w:tabs>
        <w:rPr>
          <w:sz w:val="18"/>
        </w:rPr>
      </w:pPr>
    </w:p>
    <w:p w:rsidR="00365C93" w:rsidRDefault="00365C93" w:rsidP="00365C93">
      <w:pPr>
        <w:tabs>
          <w:tab w:val="center" w:pos="933"/>
          <w:tab w:val="center" w:pos="8717"/>
        </w:tabs>
        <w:rPr>
          <w:sz w:val="18"/>
        </w:rPr>
      </w:pPr>
    </w:p>
    <w:p w:rsidR="00365C93" w:rsidRDefault="00365C93" w:rsidP="00365C93">
      <w:pPr>
        <w:tabs>
          <w:tab w:val="center" w:pos="933"/>
          <w:tab w:val="center" w:pos="8717"/>
        </w:tabs>
        <w:rPr>
          <w:sz w:val="18"/>
        </w:rPr>
      </w:pPr>
    </w:p>
    <w:p w:rsidR="00365C93" w:rsidRDefault="00365C93" w:rsidP="00365C93">
      <w:pPr>
        <w:tabs>
          <w:tab w:val="center" w:pos="933"/>
          <w:tab w:val="center" w:pos="8717"/>
        </w:tabs>
        <w:rPr>
          <w:sz w:val="18"/>
        </w:rPr>
      </w:pPr>
    </w:p>
    <w:p w:rsidR="00365C93" w:rsidRDefault="00365C93" w:rsidP="00365C93">
      <w:pPr>
        <w:tabs>
          <w:tab w:val="center" w:pos="933"/>
          <w:tab w:val="center" w:pos="8717"/>
        </w:tabs>
        <w:rPr>
          <w:sz w:val="18"/>
        </w:rPr>
      </w:pPr>
    </w:p>
    <w:p w:rsidR="00365C93" w:rsidRPr="00365C93" w:rsidRDefault="00365C93" w:rsidP="00365C93">
      <w:pPr>
        <w:tabs>
          <w:tab w:val="center" w:pos="933"/>
          <w:tab w:val="center" w:pos="8717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СОДЕРЖАНИЕ</w:t>
      </w:r>
    </w:p>
    <w:p w:rsidR="00365C93" w:rsidRPr="00365C93" w:rsidRDefault="00365C93" w:rsidP="00365C93">
      <w:pPr>
        <w:tabs>
          <w:tab w:val="center" w:pos="933"/>
          <w:tab w:val="center" w:pos="8717"/>
        </w:tabs>
        <w:rPr>
          <w:rFonts w:ascii="Times New Roman" w:hAnsi="Times New Roman" w:cs="Times New Roman"/>
          <w:sz w:val="18"/>
          <w:szCs w:val="18"/>
        </w:rPr>
      </w:pPr>
    </w:p>
    <w:p w:rsidR="00365C93" w:rsidRPr="00365C93" w:rsidRDefault="00365C93" w:rsidP="00365C93">
      <w:pPr>
        <w:tabs>
          <w:tab w:val="center" w:pos="933"/>
          <w:tab w:val="center" w:pos="8717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Секция 5 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65C93" w:rsidRPr="00365C93" w:rsidRDefault="00365C93" w:rsidP="00365C93">
      <w:pPr>
        <w:tabs>
          <w:tab w:val="center" w:pos="1355"/>
          <w:tab w:val="center" w:pos="3054"/>
          <w:tab w:val="center" w:pos="4027"/>
          <w:tab w:val="center" w:pos="5036"/>
          <w:tab w:val="center" w:pos="6033"/>
          <w:tab w:val="center" w:pos="7339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ab/>
        <w:t xml:space="preserve">ПРОГРЕССИВНЫЕ МАТЕРИАЛЫ 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И ТЕХНОЛОГИИ В 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МАШИНОСТРОЕНИИ  </w:t>
      </w:r>
    </w:p>
    <w:p w:rsidR="00365C93" w:rsidRPr="00365C93" w:rsidRDefault="00365C93" w:rsidP="00365C93">
      <w:pPr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И СТРОИТЕЛЬСТВЕ: ОПЫТ И ПЕРСПЕКТИВЫ </w:t>
      </w:r>
    </w:p>
    <w:p w:rsidR="00365C93" w:rsidRPr="00365C93" w:rsidRDefault="00365C93" w:rsidP="00365C93">
      <w:pPr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5C93" w:rsidRPr="00365C93" w:rsidRDefault="00365C93" w:rsidP="00365C93">
      <w:pPr>
        <w:tabs>
          <w:tab w:val="center" w:pos="8717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БАКЛАНЕНКО Л. Н., ДУБОДЕЛ В. П., МЕЛЬНИКОВ С. Ф. ИССЛЕДОВАНИЕ ВЛИЯНИЯ 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65C93" w:rsidRPr="00365C93" w:rsidRDefault="00365C93" w:rsidP="00365C93">
      <w:pPr>
        <w:tabs>
          <w:tab w:val="center" w:pos="8717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СТАБИЛЬНЫХ ЭМУЛЬСИЙ НА ОСНОВЕ НЕФТЕШЛАМА НА ПРОЦЕССЫ РЕЗАНИЯ ПРИ 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65C93" w:rsidRPr="00365C93" w:rsidRDefault="00365C93" w:rsidP="00365C93">
      <w:pPr>
        <w:tabs>
          <w:tab w:val="right" w:pos="8762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МЕТАЛЛООБРАБОТКЕ .........................................................................................................................................  </w:t>
      </w:r>
      <w:r w:rsidRPr="00365C93">
        <w:rPr>
          <w:rFonts w:ascii="Times New Roman" w:hAnsi="Times New Roman" w:cs="Times New Roman"/>
          <w:sz w:val="18"/>
          <w:szCs w:val="18"/>
        </w:rPr>
        <w:tab/>
        <w:t>2</w:t>
      </w:r>
      <w:r w:rsidR="00E049F1">
        <w:rPr>
          <w:rFonts w:ascii="Times New Roman" w:hAnsi="Times New Roman" w:cs="Times New Roman"/>
          <w:sz w:val="18"/>
          <w:szCs w:val="18"/>
        </w:rPr>
        <w:t>56</w:t>
      </w:r>
    </w:p>
    <w:p w:rsidR="00365C93" w:rsidRPr="00365C93" w:rsidRDefault="00365C93" w:rsidP="00365C93">
      <w:pPr>
        <w:tabs>
          <w:tab w:val="center" w:pos="8717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ГОЛОЗУБОВ А. Л. ИСПОЛЬЗОВАНИЕ НИЗКОТЕМПЕРАТУРНОЙ ПЛАЗМЫ ДЛЯ 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65C93" w:rsidRPr="00365C93" w:rsidRDefault="00365C93" w:rsidP="00365C93">
      <w:pPr>
        <w:tabs>
          <w:tab w:val="center" w:pos="8717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РЕАЛИЗАЦИИ ПЛАЗМОХИМИЧЕСКИХ ПРОЦЕССОВ НАНЕСЕНИЯ ТОНКОПЛЕНОЧНЫХ 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65C93" w:rsidRPr="00365C93" w:rsidRDefault="00365C93" w:rsidP="00365C93">
      <w:pPr>
        <w:tabs>
          <w:tab w:val="right" w:pos="8762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ЗАЩИТНЫХ ПОКРЫТИЙ .....................................................................................................................................  </w:t>
      </w:r>
      <w:r w:rsidRPr="00365C93">
        <w:rPr>
          <w:rFonts w:ascii="Times New Roman" w:hAnsi="Times New Roman" w:cs="Times New Roman"/>
          <w:sz w:val="18"/>
          <w:szCs w:val="18"/>
        </w:rPr>
        <w:tab/>
        <w:t>2</w:t>
      </w:r>
      <w:r w:rsidR="00E049F1">
        <w:rPr>
          <w:rFonts w:ascii="Times New Roman" w:hAnsi="Times New Roman" w:cs="Times New Roman"/>
          <w:sz w:val="18"/>
          <w:szCs w:val="18"/>
        </w:rPr>
        <w:t>62</w:t>
      </w:r>
      <w:r w:rsidRPr="00365C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5C93" w:rsidRPr="00365C93" w:rsidRDefault="00365C93" w:rsidP="00365C93">
      <w:pPr>
        <w:tabs>
          <w:tab w:val="center" w:pos="8717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>ДУБОДЕЛ В. П., ШАПОВАЛОВ В. М. ЗАЩИТНЫЕ СОСТАВЫ НА ОСНОВЕ БИТУМНО-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65C93" w:rsidRPr="00365C93" w:rsidRDefault="00365C93" w:rsidP="00365C93">
      <w:pPr>
        <w:tabs>
          <w:tab w:val="center" w:pos="8717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ПОЛИМЕРНЫХ И ОРГАНОСИЛИКАТНЫХ ОЛИГОМЕРНЫХ СВЯЗУЮЩИХ ДЛЯ ОБРАБОТКИ 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65C93" w:rsidRPr="00365C93" w:rsidRDefault="00365C93" w:rsidP="00365C93">
      <w:pPr>
        <w:tabs>
          <w:tab w:val="right" w:pos="8762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ЖЕЛЕЗОБЕТОННЫХ КОНСТРУКЦИЙ ...............................................................................................................  </w:t>
      </w:r>
      <w:r w:rsidRPr="00365C93">
        <w:rPr>
          <w:rFonts w:ascii="Times New Roman" w:hAnsi="Times New Roman" w:cs="Times New Roman"/>
          <w:sz w:val="18"/>
          <w:szCs w:val="18"/>
        </w:rPr>
        <w:tab/>
        <w:t>2</w:t>
      </w:r>
      <w:r w:rsidR="00E049F1">
        <w:rPr>
          <w:rFonts w:ascii="Times New Roman" w:hAnsi="Times New Roman" w:cs="Times New Roman"/>
          <w:sz w:val="18"/>
          <w:szCs w:val="18"/>
        </w:rPr>
        <w:t>67</w:t>
      </w:r>
      <w:r w:rsidRPr="00365C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5C93" w:rsidRPr="00365C93" w:rsidRDefault="00365C93" w:rsidP="00365C93">
      <w:pPr>
        <w:tabs>
          <w:tab w:val="center" w:pos="8717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ЛУКИЕНКО Л. В. ОБОСНОВАНИЕ ПРИМЕНЕНИЯ ТРИБОТЕХНИЧЕСКИХ СОСТАВОВ  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65C93" w:rsidRPr="00365C93" w:rsidRDefault="00365C93" w:rsidP="00365C93">
      <w:pPr>
        <w:tabs>
          <w:tab w:val="right" w:pos="8762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ДЛЯ УВЕЛИЧЕНИЯ РЕСУРСА СЕЛЬСКОХОЗЯЙСТВЕННОЙ ТЕХНИКИ ...................................................  </w:t>
      </w:r>
      <w:r w:rsidRPr="00365C93">
        <w:rPr>
          <w:rFonts w:ascii="Times New Roman" w:hAnsi="Times New Roman" w:cs="Times New Roman"/>
          <w:sz w:val="18"/>
          <w:szCs w:val="18"/>
        </w:rPr>
        <w:tab/>
        <w:t>27</w:t>
      </w:r>
      <w:r w:rsidR="00E049F1">
        <w:rPr>
          <w:rFonts w:ascii="Times New Roman" w:hAnsi="Times New Roman" w:cs="Times New Roman"/>
          <w:sz w:val="18"/>
          <w:szCs w:val="18"/>
        </w:rPr>
        <w:t>2</w:t>
      </w:r>
    </w:p>
    <w:p w:rsidR="00365C93" w:rsidRPr="00365C93" w:rsidRDefault="00365C93" w:rsidP="00365C93">
      <w:pPr>
        <w:tabs>
          <w:tab w:val="center" w:pos="8717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НЕКРАСОВА Г. Н. ИССЛЕДОВАНИЕ СВОЙСТВ ЖАРОСТОЙКОГО БЕТОНА  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65C93" w:rsidRPr="00365C93" w:rsidRDefault="00365C93" w:rsidP="00365C93">
      <w:pPr>
        <w:tabs>
          <w:tab w:val="right" w:pos="8762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НА ПОЛИФОСФАТНОЙ СВЯЗКЕ ........................................................................................................................  </w:t>
      </w:r>
      <w:r w:rsidRPr="00365C93">
        <w:rPr>
          <w:rFonts w:ascii="Times New Roman" w:hAnsi="Times New Roman" w:cs="Times New Roman"/>
          <w:sz w:val="18"/>
          <w:szCs w:val="18"/>
        </w:rPr>
        <w:tab/>
        <w:t>27</w:t>
      </w:r>
      <w:r w:rsidR="00E049F1">
        <w:rPr>
          <w:rFonts w:ascii="Times New Roman" w:hAnsi="Times New Roman" w:cs="Times New Roman"/>
          <w:sz w:val="18"/>
          <w:szCs w:val="18"/>
        </w:rPr>
        <w:t>6</w:t>
      </w:r>
      <w:r w:rsidRPr="00365C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5C93" w:rsidRPr="00365C93" w:rsidRDefault="00365C93" w:rsidP="00365C93">
      <w:pPr>
        <w:tabs>
          <w:tab w:val="center" w:pos="8717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ХОМЕНКО Л. Н. ОБЩАЯ ХАРАКТЕРИСТИКА ВЫПОЛНЕНИЯ ВЛАЖНО-ТЕПЛОВОЙ 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65C93" w:rsidRPr="00365C93" w:rsidRDefault="00365C93" w:rsidP="00365C93">
      <w:pPr>
        <w:tabs>
          <w:tab w:val="right" w:pos="8762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ОБРАБОТКИ ШВЕЙНЫХ ИЗДЕЛИЙ НА УРОКАХ ТЕХНОЛОГИЙ ...............................................................  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280 </w:t>
      </w:r>
    </w:p>
    <w:p w:rsidR="00365C93" w:rsidRPr="00365C93" w:rsidRDefault="00365C93" w:rsidP="00365C93">
      <w:pPr>
        <w:tabs>
          <w:tab w:val="center" w:pos="8717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ШАПОВАЛОВ В. М. ПЕРСПЕКТИВЫ ПРИМЕНЕНИЯ ПОЛИМЕРНЫХ  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65C93" w:rsidRPr="00365C93" w:rsidRDefault="00365C93" w:rsidP="00365C93">
      <w:pPr>
        <w:tabs>
          <w:tab w:val="right" w:pos="8762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И ПОЛИМЕРСОДЕРЖАЩИХ МАТЕРИАЛОВ В СТРОИТЕЛЬСТВЕ .............................................................  </w:t>
      </w:r>
      <w:r w:rsidRPr="00365C93">
        <w:rPr>
          <w:rFonts w:ascii="Times New Roman" w:hAnsi="Times New Roman" w:cs="Times New Roman"/>
          <w:sz w:val="18"/>
          <w:szCs w:val="18"/>
        </w:rPr>
        <w:tab/>
        <w:t>28</w:t>
      </w:r>
      <w:r w:rsidR="00E049F1">
        <w:rPr>
          <w:rFonts w:ascii="Times New Roman" w:hAnsi="Times New Roman" w:cs="Times New Roman"/>
          <w:sz w:val="18"/>
          <w:szCs w:val="18"/>
        </w:rPr>
        <w:t>7</w:t>
      </w:r>
      <w:r w:rsidRPr="00365C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5C93" w:rsidRPr="00365C93" w:rsidRDefault="00365C93" w:rsidP="00365C93">
      <w:pPr>
        <w:tabs>
          <w:tab w:val="center" w:pos="8717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ШУТОВА Е. А. ВЛИЯНИЕ МОДИФИЦИРОВАНИЯ КОМПОЗИЦИОННЫХ МАТЕРИАЛОВ НА 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65C93" w:rsidRPr="00365C93" w:rsidRDefault="00365C93" w:rsidP="00365C93">
      <w:pPr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ОСНОВЕ ВТОРИЧНЫХ ТЕРМОПЛАСТОВ ДИСПЕРСНЫМИ НАПОЛНИТЕЛЯМИ  </w:t>
      </w:r>
    </w:p>
    <w:p w:rsidR="00365C93" w:rsidRPr="00365C93" w:rsidRDefault="00365C93" w:rsidP="00365C93">
      <w:pPr>
        <w:tabs>
          <w:tab w:val="right" w:pos="8762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НА ПРОЧНОСТЬ МАТЕРИАЛОВ .........................................................................................................................  </w:t>
      </w:r>
      <w:r w:rsidRPr="00365C93">
        <w:rPr>
          <w:rFonts w:ascii="Times New Roman" w:hAnsi="Times New Roman" w:cs="Times New Roman"/>
          <w:sz w:val="18"/>
          <w:szCs w:val="18"/>
        </w:rPr>
        <w:tab/>
        <w:t>2</w:t>
      </w:r>
      <w:r w:rsidR="00E049F1">
        <w:rPr>
          <w:rFonts w:ascii="Times New Roman" w:hAnsi="Times New Roman" w:cs="Times New Roman"/>
          <w:sz w:val="18"/>
          <w:szCs w:val="18"/>
        </w:rPr>
        <w:t>92</w:t>
      </w:r>
      <w:r w:rsidRPr="00365C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5C93" w:rsidRPr="00365C93" w:rsidRDefault="00365C93" w:rsidP="00365C93">
      <w:pPr>
        <w:tabs>
          <w:tab w:val="center" w:pos="8717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ШУТОВА Е. А., ДУБОДЕЛ В. П., ШАПОВАЛОВ В. М. НАПОЛНЕННЫЕ ВТОРИЧНЫЕ </w:t>
      </w:r>
      <w:r w:rsidRPr="00365C9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65C93" w:rsidRPr="00365C93" w:rsidRDefault="00365C93" w:rsidP="00365C93">
      <w:pPr>
        <w:tabs>
          <w:tab w:val="right" w:pos="8762"/>
        </w:tabs>
        <w:rPr>
          <w:rFonts w:ascii="Times New Roman" w:hAnsi="Times New Roman" w:cs="Times New Roman"/>
          <w:sz w:val="18"/>
          <w:szCs w:val="18"/>
        </w:rPr>
      </w:pPr>
      <w:r w:rsidRPr="00365C93">
        <w:rPr>
          <w:rFonts w:ascii="Times New Roman" w:hAnsi="Times New Roman" w:cs="Times New Roman"/>
          <w:sz w:val="18"/>
          <w:szCs w:val="18"/>
        </w:rPr>
        <w:t xml:space="preserve">ТЕРМОПЛАСТЫ ДЛЯ ПОЛУЧЕНИЯ СТРОИТЕЛЬНЫХ ИЗДЕЛИЙ ..............................................................  </w:t>
      </w:r>
      <w:r w:rsidRPr="00365C93">
        <w:rPr>
          <w:rFonts w:ascii="Times New Roman" w:hAnsi="Times New Roman" w:cs="Times New Roman"/>
          <w:sz w:val="18"/>
          <w:szCs w:val="18"/>
        </w:rPr>
        <w:tab/>
        <w:t>2</w:t>
      </w:r>
      <w:r w:rsidR="00E049F1">
        <w:rPr>
          <w:rFonts w:ascii="Times New Roman" w:hAnsi="Times New Roman" w:cs="Times New Roman"/>
          <w:sz w:val="18"/>
          <w:szCs w:val="18"/>
        </w:rPr>
        <w:t>97</w:t>
      </w:r>
      <w:r w:rsidRPr="00365C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5C93" w:rsidRDefault="00365C93">
      <w:pPr>
        <w:spacing w:after="17"/>
        <w:ind w:left="15" w:hanging="10"/>
        <w:jc w:val="center"/>
      </w:pPr>
    </w:p>
    <w:sectPr w:rsidR="00365C93">
      <w:pgSz w:w="11906" w:h="16838"/>
      <w:pgMar w:top="1421" w:right="1422" w:bottom="153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443"/>
    <w:multiLevelType w:val="hybridMultilevel"/>
    <w:tmpl w:val="E2C062A8"/>
    <w:lvl w:ilvl="0" w:tplc="5AEC7ED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AB0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27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87F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844E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80C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CEF3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50B7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FAC5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51444E"/>
    <w:multiLevelType w:val="hybridMultilevel"/>
    <w:tmpl w:val="42DA34E0"/>
    <w:lvl w:ilvl="0" w:tplc="FA100418">
      <w:start w:val="1"/>
      <w:numFmt w:val="bullet"/>
      <w:lvlText w:val="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293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C6BA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70DB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E6DD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3E67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5862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C820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509E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3569C4"/>
    <w:multiLevelType w:val="hybridMultilevel"/>
    <w:tmpl w:val="BB2CF8E6"/>
    <w:lvl w:ilvl="0" w:tplc="33BE7C6A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0613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58FC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BE2C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DC79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D89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3624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3C62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6A56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1C"/>
    <w:rsid w:val="00365C93"/>
    <w:rsid w:val="007E3685"/>
    <w:rsid w:val="00C57704"/>
    <w:rsid w:val="00DA541C"/>
    <w:rsid w:val="00E049F1"/>
    <w:rsid w:val="00E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7BC5"/>
  <w15:docId w15:val="{D12A31E7-F8B0-4121-8774-EE9CA655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6" w:lineRule="auto"/>
      <w:ind w:left="868" w:hanging="863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Студент</cp:lastModifiedBy>
  <cp:revision>4</cp:revision>
  <dcterms:created xsi:type="dcterms:W3CDTF">2019-05-31T08:30:00Z</dcterms:created>
  <dcterms:modified xsi:type="dcterms:W3CDTF">2019-05-26T00:34:00Z</dcterms:modified>
</cp:coreProperties>
</file>