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0C" w:rsidRPr="00503D0C" w:rsidRDefault="00503D0C" w:rsidP="00503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D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УДК</w:t>
      </w:r>
      <w:r w:rsidR="00DE7D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94–057.4(477)″1991″</w:t>
      </w:r>
    </w:p>
    <w:p w:rsidR="00503D0C" w:rsidRDefault="00503D0C" w:rsidP="00503D0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Устенко А.А.</w:t>
      </w:r>
    </w:p>
    <w:p w:rsidR="00503D0C" w:rsidRDefault="00503D0C" w:rsidP="00503D0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079CF" w:rsidRDefault="00D079CF" w:rsidP="00004E9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26A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«СТАРА» УКРАЇНСЬКА ТЕХНІЧНА ІНТЕЛІГЕ</w:t>
      </w:r>
      <w:r w:rsidR="00BC31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</w:t>
      </w:r>
      <w:r w:rsidRPr="00926A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ЦІЯ І РАДЯНСЬКА </w:t>
      </w:r>
      <w:r w:rsidR="00F229A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ВЛАДА: ПРОБЛЕМИ ВЗАЄМОВІДНОСИН НА ПОЧАТКУ</w:t>
      </w:r>
      <w:r w:rsidRPr="00926A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1920-Х РР.</w:t>
      </w:r>
    </w:p>
    <w:p w:rsidR="00974CB2" w:rsidRPr="005700D1" w:rsidRDefault="00503D0C" w:rsidP="00254E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54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Анотація</w:t>
      </w:r>
      <w:r w:rsidR="00B55419" w:rsidRPr="00B554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:</w:t>
      </w:r>
      <w:r w:rsidR="00B554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A3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EE15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озглядаються</w:t>
      </w:r>
      <w:r w:rsidR="001D3A74" w:rsidRPr="0097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4CB2" w:rsidRPr="00974CB2">
        <w:rPr>
          <w:rFonts w:ascii="Times New Roman" w:hAnsi="Times New Roman" w:cs="Times New Roman"/>
          <w:sz w:val="28"/>
          <w:szCs w:val="28"/>
          <w:lang w:val="uk-UA"/>
        </w:rPr>
        <w:t>окремі аспекти соціальної політики більшовицької влади УСРР щодо представників технічної інтелігенції на початку 1920-х рр.</w:t>
      </w:r>
      <w:r w:rsidR="00974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59B">
        <w:rPr>
          <w:rFonts w:ascii="Times New Roman" w:hAnsi="Times New Roman" w:cs="Times New Roman"/>
          <w:bCs/>
          <w:sz w:val="28"/>
          <w:szCs w:val="28"/>
          <w:lang w:val="uk-UA"/>
        </w:rPr>
        <w:t>Проаналізовано, що у</w:t>
      </w:r>
      <w:r w:rsidR="00C87C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зв’язку з глибокою соціально-економічною кризою в державі після подій революції 1917 р. виникає необхідність </w:t>
      </w:r>
      <w:r w:rsidR="00C87C6C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</w:t>
      </w:r>
      <w:r w:rsidR="00C87C6C">
        <w:rPr>
          <w:rFonts w:ascii="Times New Roman" w:hAnsi="Times New Roman" w:cs="Times New Roman"/>
          <w:bCs/>
          <w:sz w:val="28"/>
          <w:szCs w:val="28"/>
          <w:lang w:val="uk-UA"/>
        </w:rPr>
        <w:t>до співпраці дореволюційних</w:t>
      </w:r>
      <w:r w:rsidR="00254E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фахівців технічного напрямку. </w:t>
      </w:r>
      <w:r w:rsidR="00EE15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Тому </w:t>
      </w:r>
      <w:r w:rsidR="00254E3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54E3C" w:rsidRPr="00926A38">
        <w:rPr>
          <w:rFonts w:ascii="Times New Roman" w:hAnsi="Times New Roman" w:cs="Times New Roman"/>
          <w:sz w:val="28"/>
          <w:szCs w:val="28"/>
          <w:lang w:val="uk-UA"/>
        </w:rPr>
        <w:t>ерівництво</w:t>
      </w:r>
      <w:r w:rsidR="00254E3C">
        <w:rPr>
          <w:rFonts w:ascii="Times New Roman" w:hAnsi="Times New Roman" w:cs="Times New Roman"/>
          <w:sz w:val="28"/>
          <w:szCs w:val="28"/>
          <w:lang w:val="uk-UA"/>
        </w:rPr>
        <w:t xml:space="preserve"> радянської держави </w:t>
      </w:r>
      <w:r w:rsidR="00DE6B40"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 етапі проводили помірковану політику щодо «старих» спеців, яка вирізнялася лояльністю і </w:t>
      </w:r>
      <w:proofErr w:type="spellStart"/>
      <w:r w:rsidR="00254E3C">
        <w:rPr>
          <w:rFonts w:ascii="Times New Roman" w:hAnsi="Times New Roman" w:cs="Times New Roman"/>
          <w:sz w:val="28"/>
          <w:szCs w:val="28"/>
          <w:lang w:val="uk-UA"/>
        </w:rPr>
        <w:t>компромісністю</w:t>
      </w:r>
      <w:proofErr w:type="spellEnd"/>
      <w:r w:rsidR="00254E3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D00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Проте</w:t>
      </w:r>
      <w:r w:rsidR="00254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09E">
        <w:rPr>
          <w:rFonts w:ascii="Times New Roman" w:hAnsi="Times New Roman" w:cs="Times New Roman"/>
          <w:sz w:val="28"/>
          <w:szCs w:val="28"/>
          <w:lang w:val="uk-UA"/>
        </w:rPr>
        <w:t>вже з середини 1920-</w:t>
      </w:r>
      <w:r w:rsidR="00254E3C">
        <w:rPr>
          <w:rFonts w:ascii="Times New Roman" w:hAnsi="Times New Roman" w:cs="Times New Roman"/>
          <w:sz w:val="28"/>
          <w:szCs w:val="28"/>
          <w:lang w:val="uk-UA"/>
        </w:rPr>
        <w:t xml:space="preserve">х рр. висококваліфіковані спеціалісти </w:t>
      </w:r>
      <w:r w:rsidR="00254E3C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старої генерації </w:t>
      </w:r>
      <w:r w:rsidR="00254E3C">
        <w:rPr>
          <w:rFonts w:ascii="Times New Roman" w:hAnsi="Times New Roman" w:cs="Times New Roman"/>
          <w:sz w:val="28"/>
          <w:szCs w:val="28"/>
          <w:lang w:val="uk-UA"/>
        </w:rPr>
        <w:t>відчули жорстокі утиски з боку радян</w:t>
      </w:r>
      <w:r w:rsidR="00FA34F7">
        <w:rPr>
          <w:rFonts w:ascii="Times New Roman" w:hAnsi="Times New Roman" w:cs="Times New Roman"/>
          <w:sz w:val="28"/>
          <w:szCs w:val="28"/>
          <w:lang w:val="uk-UA"/>
        </w:rPr>
        <w:t>ської влади.</w:t>
      </w:r>
      <w:r w:rsidR="00254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3D0C" w:rsidRPr="00FA34F7" w:rsidRDefault="00503D0C" w:rsidP="00503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54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Ключові слова: </w:t>
      </w:r>
      <w:r w:rsidR="00FA3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технічна інтелігенція, «старі специ», інженерні фахівці, дореволюційні спеціалісти, радянська влада.</w:t>
      </w:r>
    </w:p>
    <w:p w:rsidR="004A3E8B" w:rsidRDefault="00D079CF" w:rsidP="00AF32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6A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Постановка проблеми.</w:t>
      </w:r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2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Проблема взаємовідносин радянської влади і представників </w:t>
      </w:r>
      <w:r w:rsidR="00060D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технічної </w:t>
      </w:r>
      <w:r w:rsidR="00F2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інтелігенції </w:t>
      </w:r>
      <w:r w:rsidR="00060D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розглядається в контексті репресивних і судових процесів наприкінці 1920-х рр. Проте не менш актуальним є питання співпраці «старих» спеців і пре</w:t>
      </w:r>
      <w:r w:rsidR="00E65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дставників більшовицької влади ві</w:t>
      </w:r>
      <w:r w:rsidR="00060D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дразу після встановлення радянської влади. Адже після подій революції 1917 р. </w:t>
      </w:r>
      <w:r w:rsidR="00060DBB">
        <w:rPr>
          <w:rFonts w:ascii="Times New Roman" w:hAnsi="Times New Roman" w:cs="Times New Roman"/>
          <w:sz w:val="28"/>
          <w:szCs w:val="28"/>
          <w:lang w:val="uk-UA"/>
        </w:rPr>
        <w:t xml:space="preserve">новоствореній </w:t>
      </w:r>
      <w:r w:rsidR="00060DBB" w:rsidRPr="00926A38">
        <w:rPr>
          <w:rFonts w:ascii="Times New Roman" w:hAnsi="Times New Roman" w:cs="Times New Roman"/>
          <w:sz w:val="28"/>
          <w:szCs w:val="28"/>
          <w:lang w:val="uk-UA"/>
        </w:rPr>
        <w:t>радянській дер</w:t>
      </w:r>
      <w:r w:rsidR="0018030B">
        <w:rPr>
          <w:rFonts w:ascii="Times New Roman" w:hAnsi="Times New Roman" w:cs="Times New Roman"/>
          <w:sz w:val="28"/>
          <w:szCs w:val="28"/>
          <w:lang w:val="uk-UA"/>
        </w:rPr>
        <w:t xml:space="preserve">жаві, за умов глибокої економічної, політичної і соціальної кризи </w:t>
      </w:r>
      <w:r w:rsidR="00060DBB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управління і відновлення </w:t>
      </w:r>
      <w:r w:rsidR="00060DBB" w:rsidRPr="00926A38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060DBB">
        <w:rPr>
          <w:rFonts w:ascii="Times New Roman" w:hAnsi="Times New Roman" w:cs="Times New Roman"/>
          <w:sz w:val="28"/>
          <w:szCs w:val="28"/>
          <w:lang w:val="uk-UA"/>
        </w:rPr>
        <w:t>ономіки</w:t>
      </w:r>
      <w:r w:rsidR="00E65AD7">
        <w:rPr>
          <w:rFonts w:ascii="Times New Roman" w:hAnsi="Times New Roman" w:cs="Times New Roman"/>
          <w:sz w:val="28"/>
          <w:szCs w:val="28"/>
          <w:lang w:val="uk-UA"/>
        </w:rPr>
        <w:t>, потрібні були досвідче</w:t>
      </w:r>
      <w:r w:rsidR="00060DBB">
        <w:rPr>
          <w:rFonts w:ascii="Times New Roman" w:hAnsi="Times New Roman" w:cs="Times New Roman"/>
          <w:sz w:val="28"/>
          <w:szCs w:val="28"/>
          <w:lang w:val="uk-UA"/>
        </w:rPr>
        <w:t>ні і висококваліфіковані</w:t>
      </w:r>
      <w:r w:rsidR="00060DBB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кадри спеціалістів. </w:t>
      </w:r>
      <w:r w:rsidR="00060D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71F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Тому </w:t>
      </w:r>
      <w:r w:rsidR="00180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основним завданням </w:t>
      </w:r>
      <w:r w:rsidR="00E65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РКП(б)</w:t>
      </w:r>
      <w:r w:rsidR="00180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була орієнтація на досягнення професійного співробітництва спеціалістів</w:t>
      </w:r>
      <w:r w:rsidR="00AF32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радянської влади</w:t>
      </w:r>
      <w:r w:rsidR="00AF3227" w:rsidRPr="003A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F3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репресій і насилля у даній ситуації були не дієвими, тому радянське керівни</w:t>
      </w:r>
      <w:r w:rsidR="00E65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цтво змушене було піти на певні тимчасові</w:t>
      </w:r>
      <w:r w:rsidR="00AF3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поступки представникам технічної інтелігенції. </w:t>
      </w:r>
      <w:r w:rsidR="00AF32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Вони, </w:t>
      </w:r>
      <w:r w:rsidR="00AF32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ж в свою чергу, </w:t>
      </w:r>
      <w:r w:rsidR="00086E46" w:rsidRPr="00926A38">
        <w:rPr>
          <w:rFonts w:ascii="Times New Roman" w:hAnsi="Times New Roman" w:cs="Times New Roman"/>
          <w:sz w:val="28"/>
          <w:szCs w:val="28"/>
          <w:lang w:val="uk-UA"/>
        </w:rPr>
        <w:t>перейшли до вимушеної або свідомої співпраці з пролетарською державою і оголосили про свій політичний нейтралітет.</w:t>
      </w:r>
      <w:r w:rsidR="00180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20D0" w:rsidRPr="004A3E8B" w:rsidRDefault="009D16B8" w:rsidP="004A3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3E8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Аналіз останніх досліджень та публікацій.</w:t>
      </w:r>
      <w:r w:rsidR="004A3E8B" w:rsidRPr="004A3E8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720D0" w:rsidRPr="004A3E8B">
        <w:rPr>
          <w:rFonts w:ascii="Times New Roman" w:hAnsi="Times New Roman" w:cs="Times New Roman"/>
          <w:sz w:val="28"/>
          <w:szCs w:val="28"/>
          <w:lang w:val="uk-UA"/>
        </w:rPr>
        <w:t>Проблема взаємовідносин технічної інтелігенції та радянської влади добре представлена серед праць українських дослідників: Г. Касьянов</w:t>
      </w:r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а [1], С. </w:t>
      </w:r>
      <w:proofErr w:type="spellStart"/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>Гнітько</w:t>
      </w:r>
      <w:proofErr w:type="spellEnd"/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[2], О. </w:t>
      </w:r>
      <w:proofErr w:type="spellStart"/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>Струченкова</w:t>
      </w:r>
      <w:proofErr w:type="spellEnd"/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F4587" w:rsidRPr="004A3E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], С. </w:t>
      </w:r>
      <w:proofErr w:type="spellStart"/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>Сліпущенко</w:t>
      </w:r>
      <w:proofErr w:type="spellEnd"/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F4587" w:rsidRPr="004A3E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F4587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EF4587" w:rsidRPr="004A3E8B">
        <w:rPr>
          <w:rFonts w:ascii="Times New Roman" w:hAnsi="Times New Roman" w:cs="Times New Roman"/>
          <w:sz w:val="28"/>
          <w:szCs w:val="28"/>
          <w:lang w:val="uk-UA"/>
        </w:rPr>
        <w:t>Міхеєвої</w:t>
      </w:r>
      <w:proofErr w:type="spellEnd"/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F4587" w:rsidRPr="004A3E8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0898" w:rsidRPr="004A3E8B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A40835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Автори зазначених публікацій </w:t>
      </w:r>
      <w:r w:rsidR="00E36616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звертають </w:t>
      </w:r>
      <w:r w:rsidR="00A40835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увагу на соціальне становище інтелігенції, а також детально </w:t>
      </w:r>
      <w:r w:rsidR="00E36616" w:rsidRPr="004A3E8B">
        <w:rPr>
          <w:rFonts w:ascii="Times New Roman" w:hAnsi="Times New Roman" w:cs="Times New Roman"/>
          <w:sz w:val="28"/>
          <w:szCs w:val="28"/>
          <w:lang w:val="uk-UA"/>
        </w:rPr>
        <w:t>характеризують</w:t>
      </w:r>
      <w:r w:rsidR="00A40835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репресивні методи і судові процеси проти науково-технічних фахівців.</w:t>
      </w:r>
      <w:r w:rsidR="00E36616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835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Проте хронологічно дослідники </w:t>
      </w:r>
      <w:r w:rsidR="00E65AD7">
        <w:rPr>
          <w:rFonts w:ascii="Times New Roman" w:hAnsi="Times New Roman" w:cs="Times New Roman"/>
          <w:sz w:val="28"/>
          <w:szCs w:val="28"/>
          <w:lang w:val="uk-UA"/>
        </w:rPr>
        <w:t>більш детально</w:t>
      </w:r>
      <w:r w:rsidR="00A40835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події кінця 1920-х рр.,</w:t>
      </w:r>
      <w:r w:rsidR="00E65AD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F7507">
        <w:rPr>
          <w:rFonts w:ascii="Times New Roman" w:hAnsi="Times New Roman" w:cs="Times New Roman"/>
          <w:sz w:val="28"/>
          <w:szCs w:val="28"/>
          <w:lang w:val="uk-UA"/>
        </w:rPr>
        <w:t xml:space="preserve"> той час як перші роки</w:t>
      </w:r>
      <w:r w:rsidR="00E36616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507">
        <w:rPr>
          <w:rFonts w:ascii="Times New Roman" w:hAnsi="Times New Roman" w:cs="Times New Roman"/>
          <w:sz w:val="28"/>
          <w:szCs w:val="28"/>
          <w:lang w:val="uk-UA"/>
        </w:rPr>
        <w:t>існування</w:t>
      </w:r>
      <w:r w:rsidR="00E36616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радянської влади в Україні</w:t>
      </w:r>
      <w:r w:rsidR="007F7507">
        <w:rPr>
          <w:rFonts w:ascii="Times New Roman" w:hAnsi="Times New Roman" w:cs="Times New Roman"/>
          <w:sz w:val="28"/>
          <w:szCs w:val="28"/>
          <w:lang w:val="uk-UA"/>
        </w:rPr>
        <w:t xml:space="preserve"> та її взаємовідносини з представникам колишніх еліт представляють значний науковий інтерес і потребують детальн</w:t>
      </w:r>
      <w:r w:rsidR="00A40835" w:rsidRPr="004A3E8B">
        <w:rPr>
          <w:rFonts w:ascii="Times New Roman" w:hAnsi="Times New Roman" w:cs="Times New Roman"/>
          <w:sz w:val="28"/>
          <w:szCs w:val="28"/>
          <w:lang w:val="uk-UA"/>
        </w:rPr>
        <w:t>ого вивчення.</w:t>
      </w:r>
    </w:p>
    <w:p w:rsidR="00BE3750" w:rsidRPr="00926A38" w:rsidRDefault="00DD4EE8" w:rsidP="00004E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A38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даної </w:t>
      </w:r>
      <w:r w:rsidR="007F7507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є спроба з’ясу</w:t>
      </w:r>
      <w:r w:rsidR="0077449E" w:rsidRPr="00926A38">
        <w:rPr>
          <w:rFonts w:ascii="Times New Roman" w:hAnsi="Times New Roman" w:cs="Times New Roman"/>
          <w:sz w:val="28"/>
          <w:szCs w:val="28"/>
          <w:lang w:val="uk-UA"/>
        </w:rPr>
        <w:t>вати особливості взаємовідносин представників «старої» технічної інтелігенції та радянської влади</w:t>
      </w:r>
      <w:r w:rsidR="002F2665" w:rsidRPr="00926A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28D1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методи залучення «колишніх спеців» до процесів побудови соціалістичної держави</w:t>
      </w:r>
      <w:r w:rsidR="004A3E8B">
        <w:rPr>
          <w:rFonts w:ascii="Times New Roman" w:hAnsi="Times New Roman" w:cs="Times New Roman"/>
          <w:sz w:val="28"/>
          <w:szCs w:val="28"/>
          <w:lang w:val="uk-UA"/>
        </w:rPr>
        <w:t xml:space="preserve">  на початку </w:t>
      </w:r>
      <w:r w:rsidR="0077449E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1920-х рр. </w:t>
      </w:r>
    </w:p>
    <w:p w:rsidR="004406F0" w:rsidRPr="004A3E8B" w:rsidRDefault="009D16B8" w:rsidP="004A3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A38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матеріалу.</w:t>
      </w:r>
      <w:r w:rsidR="00F850A0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Після подій революції 1917 р. молодій радянській державі для організації управління, відновлення промисловості та економіки, забезпечення оборони, розвитку освіти, науки і культури потрібні були численні кадри спеціалістів. Представники більшовицької влади </w:t>
      </w:r>
      <w:r w:rsidR="00CB12EF" w:rsidRPr="00926A38">
        <w:rPr>
          <w:rFonts w:ascii="Times New Roman" w:hAnsi="Times New Roman" w:cs="Times New Roman"/>
          <w:sz w:val="28"/>
          <w:szCs w:val="28"/>
          <w:lang w:val="uk-UA"/>
        </w:rPr>
        <w:t>розуміли,  щ</w:t>
      </w:r>
      <w:r w:rsidR="00F850A0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о для </w:t>
      </w:r>
      <w:r w:rsidR="00F850A0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соціалістичного будівництва </w:t>
      </w:r>
      <w:r w:rsidR="00F850A0" w:rsidRPr="00926A38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F850A0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0A0" w:rsidRPr="00926A38">
        <w:rPr>
          <w:rFonts w:ascii="Times New Roman" w:hAnsi="Times New Roman" w:cs="Times New Roman"/>
          <w:sz w:val="28"/>
          <w:szCs w:val="28"/>
          <w:lang w:val="uk-UA"/>
        </w:rPr>
        <w:t>залучати</w:t>
      </w:r>
      <w:r w:rsidR="00F850A0" w:rsidRPr="004A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2EF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дореволюційну інтелігенцію. Це було надзвичайно складне завдання, адже основна частина інтелігенції сприйняли події революції 1917 р. як тимчасові зміни в державі і зайняли вичікувальну позицію. </w:t>
      </w:r>
      <w:r w:rsidR="007F7507">
        <w:rPr>
          <w:rFonts w:ascii="Times New Roman" w:hAnsi="Times New Roman" w:cs="Times New Roman"/>
          <w:sz w:val="28"/>
          <w:szCs w:val="28"/>
          <w:lang w:val="uk-UA"/>
        </w:rPr>
        <w:t xml:space="preserve">Остаточне встановлення </w:t>
      </w:r>
      <w:r w:rsidR="00CB12EF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влади </w:t>
      </w:r>
      <w:r w:rsidR="007F7507">
        <w:rPr>
          <w:rFonts w:ascii="Times New Roman" w:hAnsi="Times New Roman" w:cs="Times New Roman"/>
          <w:sz w:val="28"/>
          <w:szCs w:val="28"/>
          <w:lang w:val="uk-UA"/>
        </w:rPr>
        <w:t xml:space="preserve">більшовиків </w:t>
      </w:r>
      <w:r w:rsidR="00CB12EF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7F7507">
        <w:rPr>
          <w:rFonts w:ascii="Times New Roman" w:hAnsi="Times New Roman" w:cs="Times New Roman"/>
          <w:sz w:val="28"/>
          <w:szCs w:val="28"/>
          <w:lang w:val="uk-UA"/>
        </w:rPr>
        <w:t xml:space="preserve">поставило </w:t>
      </w:r>
      <w:r w:rsidR="00CB12EF" w:rsidRPr="00926A38">
        <w:rPr>
          <w:rFonts w:ascii="Times New Roman" w:hAnsi="Times New Roman" w:cs="Times New Roman"/>
          <w:sz w:val="28"/>
          <w:szCs w:val="28"/>
          <w:lang w:val="uk-UA"/>
        </w:rPr>
        <w:t>перед більшістю представників колишн</w:t>
      </w:r>
      <w:r w:rsidR="007F7507">
        <w:rPr>
          <w:rFonts w:ascii="Times New Roman" w:hAnsi="Times New Roman" w:cs="Times New Roman"/>
          <w:sz w:val="28"/>
          <w:szCs w:val="28"/>
          <w:lang w:val="uk-UA"/>
        </w:rPr>
        <w:t>ьої привілейованої еліти</w:t>
      </w:r>
      <w:r w:rsidR="00CB12EF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власне майбутнє. Чимало представників дореволюційної інтелігенції обрали еміграцію. Інші, що за</w:t>
      </w:r>
      <w:r w:rsidR="00E278D6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лишилися в країні, </w:t>
      </w:r>
      <w:r w:rsidR="0045768C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E278D6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змушені </w:t>
      </w:r>
      <w:r w:rsidR="00CB12EF" w:rsidRPr="00926A38">
        <w:rPr>
          <w:rFonts w:ascii="Times New Roman" w:hAnsi="Times New Roman" w:cs="Times New Roman"/>
          <w:sz w:val="28"/>
          <w:szCs w:val="28"/>
          <w:lang w:val="uk-UA"/>
        </w:rPr>
        <w:t>адаптуватися до нових умов. Громадянська війна, політика «воєнного комунізму» та «червоного терору» знищили з рядів інтелігенції всіх противників радянської влади.</w:t>
      </w:r>
      <w:r w:rsidR="004406F0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</w:t>
      </w:r>
      <w:r w:rsidR="004406F0" w:rsidRPr="00926A38">
        <w:rPr>
          <w:rFonts w:ascii="Times New Roman" w:hAnsi="Times New Roman" w:cs="Times New Roman"/>
          <w:sz w:val="28"/>
          <w:szCs w:val="28"/>
          <w:lang w:val="uk-UA"/>
        </w:rPr>
        <w:lastRenderedPageBreak/>
        <w:t>«старих спеців» перейшли до вимушеної або свідомої співпраці з пролетарською державою і оголосили про свій політичний нейтралітет.</w:t>
      </w:r>
    </w:p>
    <w:p w:rsidR="001840F6" w:rsidRPr="00926A38" w:rsidRDefault="007F7507" w:rsidP="001C7D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382F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а початку 1920-х рр.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 партійне керівництво 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>було змушене</w:t>
      </w:r>
      <w:r w:rsidR="00DD382F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виважену політику стосовно «старих спеців», адже потрібно 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DD382F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подолати кризу, розвивати економіку і  показати пролетаріату революцію в дії. </w:t>
      </w:r>
      <w:r w:rsidR="001C7DC0" w:rsidRPr="00926A3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45ED7" w:rsidRPr="00926A38">
        <w:rPr>
          <w:rFonts w:ascii="Times New Roman" w:hAnsi="Times New Roman" w:cs="Times New Roman"/>
          <w:sz w:val="28"/>
          <w:szCs w:val="28"/>
          <w:lang w:val="uk-UA"/>
        </w:rPr>
        <w:t>ерівництво</w:t>
      </w:r>
      <w:r w:rsidR="001C7DC0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радянської держави з раціональ</w:t>
      </w:r>
      <w:r w:rsidR="00D45ED7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них міркувань було готове піти на значні поступки у створенні  сприятливих умов </w:t>
      </w:r>
      <w:r w:rsidR="001C7DC0" w:rsidRPr="00926A38">
        <w:rPr>
          <w:rFonts w:ascii="Times New Roman" w:hAnsi="Times New Roman" w:cs="Times New Roman"/>
          <w:sz w:val="28"/>
          <w:szCs w:val="28"/>
          <w:lang w:val="uk-UA"/>
        </w:rPr>
        <w:t>для повсякденного життя і</w:t>
      </w:r>
      <w:r w:rsidR="00D45ED7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роботи спеціалістів.</w:t>
      </w:r>
      <w:r w:rsidR="000E7E8C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DC0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Проте не всі члени партії підтримували таку позицію і як наслідок не припинялася дискусія: залучати чи не залучати «старих спеців» до будівництва нового суспільства? Зокрема,  </w:t>
      </w:r>
      <w:r w:rsidR="00D45ED7" w:rsidRPr="00926A38">
        <w:rPr>
          <w:rFonts w:ascii="Times New Roman" w:hAnsi="Times New Roman" w:cs="Times New Roman"/>
          <w:sz w:val="28"/>
          <w:szCs w:val="28"/>
          <w:lang w:val="uk-UA"/>
        </w:rPr>
        <w:t>представники партійних структур  на  місцях,</w:t>
      </w:r>
      <w:r w:rsidR="000E7E8C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ED7" w:rsidRPr="00926A38">
        <w:rPr>
          <w:rFonts w:ascii="Times New Roman" w:hAnsi="Times New Roman" w:cs="Times New Roman"/>
          <w:sz w:val="28"/>
          <w:szCs w:val="28"/>
          <w:lang w:val="uk-UA"/>
        </w:rPr>
        <w:t>головним завданням яких було проведення нової ідеологічної лінії, залучення населення н</w:t>
      </w:r>
      <w:r w:rsidR="001C7DC0" w:rsidRPr="00926A38">
        <w:rPr>
          <w:rFonts w:ascii="Times New Roman" w:hAnsi="Times New Roman" w:cs="Times New Roman"/>
          <w:sz w:val="28"/>
          <w:szCs w:val="28"/>
          <w:lang w:val="uk-UA"/>
        </w:rPr>
        <w:t>а  бік  радянської влади, негативно</w:t>
      </w:r>
      <w:r w:rsidR="00D45ED7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сприймали можливості та нові позиції кваліфікованих спеціалістів, </w:t>
      </w:r>
      <w:r w:rsidR="001C7DC0" w:rsidRPr="00926A38">
        <w:rPr>
          <w:rFonts w:ascii="Times New Roman" w:hAnsi="Times New Roman" w:cs="Times New Roman"/>
          <w:sz w:val="28"/>
          <w:szCs w:val="28"/>
          <w:lang w:val="uk-UA"/>
        </w:rPr>
        <w:t>оскільки вони</w:t>
      </w:r>
      <w:r w:rsidR="00D45ED7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підривали концептуальн</w:t>
      </w:r>
      <w:r w:rsidR="001C7DC0" w:rsidRPr="00926A38">
        <w:rPr>
          <w:rFonts w:ascii="Times New Roman" w:hAnsi="Times New Roman" w:cs="Times New Roman"/>
          <w:sz w:val="28"/>
          <w:szCs w:val="28"/>
          <w:lang w:val="uk-UA"/>
        </w:rPr>
        <w:t>і настанови пролетарського суспільства.</w:t>
      </w:r>
    </w:p>
    <w:p w:rsidR="008E6ADA" w:rsidRPr="00926A38" w:rsidRDefault="007160DB" w:rsidP="008E6AD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38">
        <w:rPr>
          <w:rFonts w:ascii="Times New Roman" w:hAnsi="Times New Roman" w:cs="Times New Roman"/>
          <w:sz w:val="28"/>
          <w:szCs w:val="28"/>
          <w:lang w:val="uk-UA"/>
        </w:rPr>
        <w:t>Лідери</w:t>
      </w:r>
      <w:r w:rsidR="001C7DC0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більшовицької влади </w:t>
      </w:r>
      <w:r w:rsidR="009D74EC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C7DC0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своїх виступах неодноразово зазначали, що </w:t>
      </w:r>
      <w:r w:rsidR="009D74EC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процес залучення буржуазних спеціалістів є однією із форм класової боротьби. </w:t>
      </w:r>
      <w:r w:rsidR="002D3FB7" w:rsidRPr="00926A38">
        <w:rPr>
          <w:rFonts w:ascii="Times New Roman" w:hAnsi="Times New Roman" w:cs="Times New Roman"/>
          <w:sz w:val="28"/>
          <w:szCs w:val="28"/>
          <w:lang w:val="uk-UA"/>
        </w:rPr>
        <w:t>Зокрема, В. Ленін наголошував, що «ми проводимо боротьбу не з інтелігенцією, а за інтеліген</w:t>
      </w:r>
      <w:r w:rsidR="00503D0C">
        <w:rPr>
          <w:rFonts w:ascii="Times New Roman" w:hAnsi="Times New Roman" w:cs="Times New Roman"/>
          <w:sz w:val="28"/>
          <w:szCs w:val="28"/>
          <w:lang w:val="uk-UA"/>
        </w:rPr>
        <w:t>цію» [6,</w:t>
      </w:r>
      <w:r w:rsidR="002D3FB7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71]. Радянське керівництво розу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>міло</w:t>
      </w:r>
      <w:r w:rsidR="002D3FB7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, що інтелігенція – це </w:t>
      </w:r>
      <w:r w:rsidR="007B25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</w:t>
      </w:r>
      <w:r w:rsidR="008E6ADA"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B25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E6ADA"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мали гарну освіту, відрізнялися морал</w:t>
      </w:r>
      <w:r w:rsidR="00E278D6"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ьністю і незалежністю мислення, свободою творчості</w:t>
      </w:r>
      <w:r w:rsidR="008E6ADA"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становили інтелектуальну опозицію існуючій владі. Але попри весь ризик співпраці, проста логіка підказувала, що без </w:t>
      </w:r>
      <w:r w:rsidR="005E7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висококваліфікованих фахівців – спеціалістів у певній галузі,</w:t>
      </w:r>
      <w:r w:rsidR="008E6ADA"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завдання соціалістичного будівництва виконати буде не</w:t>
      </w:r>
      <w:r w:rsidR="005E7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можливо. В. </w:t>
      </w:r>
      <w:r w:rsidR="004A3E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Ленін зазначав, що </w:t>
      </w:r>
      <w:r w:rsidR="008E6ADA" w:rsidRPr="00926A38">
        <w:rPr>
          <w:rFonts w:ascii="Times New Roman" w:hAnsi="Times New Roman" w:cs="Times New Roman"/>
          <w:sz w:val="28"/>
          <w:szCs w:val="28"/>
          <w:lang w:val="uk-UA"/>
        </w:rPr>
        <w:t>«ми звертаємось за допомогою до буржуазних спеціалістів, які наскрізь проникнуті буржуазною психологією, які нас зрадили і будуть зраджувати протягом років. Тим не менше… ми повинні йти шляхом організованої роботи, використовуючи знання і досвід цих спеціалістів. Це необхідна умова, без якої не можливо побудувати соціалізм»</w:t>
      </w:r>
      <w:r w:rsidR="008E6ADA" w:rsidRPr="00926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6ADA" w:rsidRPr="00926A3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E6ADA" w:rsidRPr="00926A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3D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7, </w:t>
      </w:r>
      <w:r w:rsidR="00025746" w:rsidRPr="00926A38">
        <w:rPr>
          <w:rFonts w:ascii="Times New Roman" w:hAnsi="Times New Roman" w:cs="Times New Roman"/>
          <w:sz w:val="28"/>
          <w:szCs w:val="28"/>
          <w:shd w:val="clear" w:color="auto" w:fill="FFFFFF"/>
        </w:rPr>
        <w:t>142</w:t>
      </w:r>
      <w:r w:rsidR="008E6ADA" w:rsidRPr="00926A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E6ADA" w:rsidRPr="0092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E6ADA" w:rsidRPr="00926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D9E" w:rsidRDefault="00BC4486" w:rsidP="00926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</w:t>
      </w:r>
      <w:proofErr w:type="spellEnd"/>
      <w:r w:rsidRPr="0092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засоби, які використовувала радянська влада для залучення «старих спеців» до співпраці були різними. Не випадково широко побутували такі терміни, як «використання», «застосування»</w:t>
      </w:r>
      <w:r w:rsidR="007B2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«перевиховання»</w:t>
      </w:r>
      <w:r w:rsidRPr="0092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E7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думку В. Леніна </w:t>
      </w:r>
      <w:r w:rsidR="003A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«не можна вигнати і знищити буржуазну інтелігенцію, її потрібно перемогти, переробити, переварити, перевиховати…» </w:t>
      </w:r>
      <w:r w:rsidR="003A6B7B" w:rsidRPr="003A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50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8, </w:t>
      </w:r>
      <w:r w:rsidR="003A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</w:t>
      </w:r>
      <w:r w:rsidR="003A6B7B" w:rsidRPr="003A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</w:t>
      </w:r>
      <w:r w:rsidR="00926A38" w:rsidRPr="0092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Радянські органи влади мали 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>достатньо</w:t>
      </w:r>
      <w:r w:rsidR="00926A38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важелі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>в для примусового впливу</w:t>
      </w:r>
      <w:r w:rsidR="00926A38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. Однак, якщо реально дивитися на ситуацію, то було зрозуміло, що шляхом одного примусу і насильства не можна заручитися підтримкою багатьох десятків тисяч людей. 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>Досвід підказував, що «…Т</w:t>
      </w:r>
      <w:r w:rsidR="00926A38" w:rsidRPr="00926A38">
        <w:rPr>
          <w:rFonts w:ascii="Times New Roman" w:hAnsi="Times New Roman" w:cs="Times New Roman"/>
          <w:sz w:val="28"/>
          <w:szCs w:val="28"/>
          <w:lang w:val="uk-UA"/>
        </w:rPr>
        <w:t>ут ... одним насильством, нічого не зробиш. Тут, на додаток до насильства ... потрібна організованість, дисципліна і моральний вплив переможного пролетаріату, який підпорядковує собі і втягує в свою роботу всіх буржуазних фахівців!»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A38" w:rsidRPr="00926A3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A6B7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03D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6A38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926A38" w:rsidRPr="00926A3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26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293" w:rsidRDefault="00C97106" w:rsidP="002772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зауважити, що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ставлення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інженерно-технічних фахівців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1920-х років 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 xml:space="preserve">носило компромісний характер.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Зокрема, у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1923 р. Донецький губернський комітет КП(б)У розробив та відправив до ознайомлення обмеженому колу осіб секретний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Політичний лист про зміну питання про спеціалістів (усім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окркомам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та ко</w:t>
      </w:r>
      <w:r>
        <w:rPr>
          <w:rFonts w:ascii="Times New Roman" w:hAnsi="Times New Roman" w:cs="Times New Roman"/>
          <w:sz w:val="28"/>
          <w:szCs w:val="28"/>
          <w:lang w:val="uk-UA"/>
        </w:rPr>
        <w:t>муністам-господарникам Донбасу)»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1F3" w:rsidRPr="00C9710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03D0C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="005E71F3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5E71F3" w:rsidRPr="00C9710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E71F3" w:rsidRPr="005E71F3">
        <w:rPr>
          <w:rFonts w:ascii="Times New Roman" w:hAnsi="Times New Roman" w:cs="Times New Roman"/>
          <w:sz w:val="28"/>
          <w:szCs w:val="28"/>
        </w:rPr>
        <w:t xml:space="preserve">.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У цьому документі головний акцент було зроблено на необхідності сегментації  інтелігенції  та виробленні відповідних стратегій залучення до співпраці з радянсь</w:t>
      </w:r>
      <w:r>
        <w:rPr>
          <w:rFonts w:ascii="Times New Roman" w:hAnsi="Times New Roman" w:cs="Times New Roman"/>
          <w:sz w:val="28"/>
          <w:szCs w:val="28"/>
          <w:lang w:val="uk-UA"/>
        </w:rPr>
        <w:t>кою владою кожного із сегментів.</w:t>
      </w:r>
      <w:r w:rsidR="00277293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Зазначений</w:t>
      </w:r>
      <w:r w:rsidR="00277293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документ цікавий не лише намаганням </w:t>
      </w:r>
      <w:r w:rsidR="00277293">
        <w:rPr>
          <w:rFonts w:ascii="Times New Roman" w:hAnsi="Times New Roman" w:cs="Times New Roman"/>
          <w:sz w:val="28"/>
          <w:szCs w:val="28"/>
          <w:lang w:val="uk-UA"/>
        </w:rPr>
        <w:t>розділити</w:t>
      </w:r>
      <w:r w:rsidR="00277293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технічну інтелігенцію та знайти певні стратегії щодо максимально ефективного використання кожної</w:t>
      </w:r>
      <w:r w:rsidR="00277293">
        <w:rPr>
          <w:rFonts w:ascii="Times New Roman" w:hAnsi="Times New Roman" w:cs="Times New Roman"/>
          <w:sz w:val="28"/>
          <w:szCs w:val="28"/>
          <w:lang w:val="uk-UA"/>
        </w:rPr>
        <w:t xml:space="preserve"> з виділених груп, а й пошуком «точки опори»</w:t>
      </w:r>
      <w:r w:rsidR="00277293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серед цієї групи, які б у подальшому могли скласти висококваліфіковану в теоретичному та практичному сенсі групу спеціалістів, лояльних до ідеології радянської держави. </w:t>
      </w:r>
    </w:p>
    <w:p w:rsidR="007B25C6" w:rsidRDefault="00277293" w:rsidP="00F608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7550">
        <w:rPr>
          <w:rFonts w:ascii="Times New Roman" w:hAnsi="Times New Roman" w:cs="Times New Roman"/>
          <w:sz w:val="28"/>
          <w:szCs w:val="28"/>
          <w:lang w:val="uk-UA"/>
        </w:rPr>
        <w:t>Протилежним було ставлення на початку 1920-х рр. до представників нау</w:t>
      </w:r>
      <w:r w:rsidR="00881F5A" w:rsidRPr="00407550">
        <w:rPr>
          <w:rFonts w:ascii="Times New Roman" w:hAnsi="Times New Roman" w:cs="Times New Roman"/>
          <w:sz w:val="28"/>
          <w:szCs w:val="28"/>
          <w:lang w:val="uk-UA"/>
        </w:rPr>
        <w:t xml:space="preserve">ково-педагогічної інтелігенції, адже професура старої формації </w:t>
      </w:r>
      <w:r w:rsidR="00881F5A" w:rsidRPr="004075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розглядалася як «ворожий елемент», їх </w:t>
      </w:r>
      <w:r w:rsidR="00881F5A" w:rsidRPr="00407550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свідомість становила небезпеку для унітарної держави, вони виступали ідеологами і натхненниками політичної боротьби мас, носіями національної ідеї. Для </w:t>
      </w:r>
      <w:r w:rsidR="00881F5A" w:rsidRPr="004075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зміцнення свого становища партійно-державній номенклатурі потрібно було нейтралізувати науково-педагогічну інтелігенцію, зруйнувати їх соціальну базу. </w:t>
      </w:r>
      <w:r w:rsidRPr="004075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Одним </w:t>
      </w:r>
      <w:r w:rsidR="00881F5A" w:rsidRPr="004075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 </w:t>
      </w:r>
      <w:r w:rsidRPr="004075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методів боротьби з боку радянської влади були масові депортації за кордон. </w:t>
      </w:r>
      <w:r w:rsidR="00407550" w:rsidRPr="004075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Так, у 1922 р. з УСРР було вислано 77 осіб, у тому числі 47 працівників вищих навчальних закладів, з яких 32 професори. Серед них були 15 медиків та інші представники інтелігенції з Харкова, Києва, Катеринослава, Одеси, Кам’янця на Поділлі. Список був ухвалений ЦК КП(б)У і ВУЦВК, що засвідчено підписами Г. Петровського, Х. </w:t>
      </w:r>
      <w:proofErr w:type="spellStart"/>
      <w:r w:rsidR="00407550" w:rsidRPr="00407550">
        <w:rPr>
          <w:rFonts w:ascii="Times New Roman" w:hAnsi="Times New Roman" w:cs="Times New Roman"/>
          <w:bCs/>
          <w:sz w:val="28"/>
          <w:szCs w:val="28"/>
          <w:lang w:val="uk-UA"/>
        </w:rPr>
        <w:t>Раковськог</w:t>
      </w:r>
      <w:r w:rsidR="003A6B7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proofErr w:type="spellEnd"/>
      <w:r w:rsidR="003A6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В. </w:t>
      </w:r>
      <w:proofErr w:type="spellStart"/>
      <w:r w:rsidR="003A6B7B">
        <w:rPr>
          <w:rFonts w:ascii="Times New Roman" w:hAnsi="Times New Roman" w:cs="Times New Roman"/>
          <w:bCs/>
          <w:sz w:val="28"/>
          <w:szCs w:val="28"/>
          <w:lang w:val="uk-UA"/>
        </w:rPr>
        <w:t>Манцева</w:t>
      </w:r>
      <w:proofErr w:type="spellEnd"/>
      <w:r w:rsidR="003A6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[10</w:t>
      </w:r>
      <w:r w:rsidR="00407550" w:rsidRPr="00407550">
        <w:rPr>
          <w:rFonts w:ascii="Times New Roman" w:hAnsi="Times New Roman" w:cs="Times New Roman"/>
          <w:bCs/>
          <w:sz w:val="28"/>
          <w:szCs w:val="28"/>
          <w:lang w:val="uk-UA"/>
        </w:rPr>
        <w:t>, 4].</w:t>
      </w:r>
    </w:p>
    <w:p w:rsidR="003403E8" w:rsidRDefault="004756E1" w:rsidP="004576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більшовицькі лідери усвідомлювали потребу залучення до співпраці окремих представників з «колишніх», хоча й вважали це </w:t>
      </w:r>
      <w:r w:rsidRPr="004756E1">
        <w:rPr>
          <w:rFonts w:ascii="Times New Roman" w:hAnsi="Times New Roman" w:cs="Times New Roman"/>
          <w:sz w:val="28"/>
          <w:szCs w:val="28"/>
          <w:lang w:val="uk-UA"/>
        </w:rPr>
        <w:t>тимчасовим явищем,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для </w:t>
      </w:r>
      <w:r w:rsidR="00A277E5">
        <w:rPr>
          <w:rFonts w:ascii="Times New Roman" w:hAnsi="Times New Roman" w:cs="Times New Roman"/>
          <w:sz w:val="28"/>
          <w:szCs w:val="28"/>
          <w:lang w:val="uk-UA"/>
        </w:rPr>
        <w:t xml:space="preserve">великої частини робітників, господарників, профспілкових та місцевих партійних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комуністів, «старі специ» зал</w:t>
      </w:r>
      <w:r w:rsidR="0045768C">
        <w:rPr>
          <w:rFonts w:ascii="Times New Roman" w:hAnsi="Times New Roman" w:cs="Times New Roman"/>
          <w:sz w:val="28"/>
          <w:szCs w:val="28"/>
          <w:lang w:val="uk-UA"/>
        </w:rPr>
        <w:t>ишалися ворожою верствою</w:t>
      </w:r>
      <w:r w:rsidR="00A277E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. Досить поширеним стає таке явище, як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спецоїдство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цькування спеціалістів, підозрілість до них. Траплялися сутички між інженерами і робітниками і навіть вбивства</w:t>
      </w:r>
      <w:r w:rsidR="0045768C">
        <w:rPr>
          <w:rFonts w:ascii="Times New Roman" w:hAnsi="Times New Roman" w:cs="Times New Roman"/>
          <w:sz w:val="28"/>
          <w:szCs w:val="28"/>
          <w:lang w:val="uk-UA"/>
        </w:rPr>
        <w:t>. Такою була реакція революційного суспільства на суттєву розбіжність між ідеологічними настановами і реальним досвідом життя.</w:t>
      </w:r>
      <w:r w:rsidR="0045768C" w:rsidRPr="00457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68C">
        <w:rPr>
          <w:rFonts w:ascii="Times New Roman" w:hAnsi="Times New Roman" w:cs="Times New Roman"/>
          <w:sz w:val="28"/>
          <w:szCs w:val="28"/>
          <w:lang w:val="uk-UA"/>
        </w:rPr>
        <w:t xml:space="preserve">Так, у 1922 р. </w:t>
      </w:r>
      <w:r w:rsidR="0045768C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до редакції </w:t>
      </w:r>
      <w:r w:rsidR="00D7538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75388">
        <w:rPr>
          <w:rFonts w:ascii="Times New Roman" w:hAnsi="Times New Roman" w:cs="Times New Roman"/>
          <w:sz w:val="28"/>
          <w:szCs w:val="28"/>
          <w:lang w:val="uk-UA"/>
        </w:rPr>
        <w:t>Красной</w:t>
      </w:r>
      <w:proofErr w:type="spellEnd"/>
      <w:r w:rsidR="00D75388">
        <w:rPr>
          <w:rFonts w:ascii="Times New Roman" w:hAnsi="Times New Roman" w:cs="Times New Roman"/>
          <w:sz w:val="28"/>
          <w:szCs w:val="28"/>
          <w:lang w:val="uk-UA"/>
        </w:rPr>
        <w:t xml:space="preserve"> газет</w:t>
      </w:r>
      <w:r w:rsidR="00D75388">
        <w:rPr>
          <w:rFonts w:ascii="Times New Roman" w:hAnsi="Times New Roman" w:cs="Times New Roman"/>
          <w:sz w:val="28"/>
          <w:szCs w:val="28"/>
        </w:rPr>
        <w:t>ы</w:t>
      </w:r>
      <w:r w:rsidR="0045768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75388">
        <w:rPr>
          <w:rFonts w:ascii="Times New Roman" w:hAnsi="Times New Roman" w:cs="Times New Roman"/>
          <w:sz w:val="28"/>
          <w:szCs w:val="28"/>
          <w:lang w:val="uk-UA"/>
        </w:rPr>
        <w:t>надійшов</w:t>
      </w:r>
      <w:r w:rsidR="0045768C">
        <w:rPr>
          <w:rFonts w:ascii="Times New Roman" w:hAnsi="Times New Roman" w:cs="Times New Roman"/>
          <w:sz w:val="28"/>
          <w:szCs w:val="28"/>
          <w:lang w:val="uk-UA"/>
        </w:rPr>
        <w:t xml:space="preserve"> лист, під назвою: «</w:t>
      </w:r>
      <w:proofErr w:type="spellStart"/>
      <w:r w:rsidR="0045768C">
        <w:rPr>
          <w:rFonts w:ascii="Times New Roman" w:hAnsi="Times New Roman" w:cs="Times New Roman"/>
          <w:sz w:val="28"/>
          <w:szCs w:val="28"/>
          <w:lang w:val="uk-UA"/>
        </w:rPr>
        <w:t>Нэп</w:t>
      </w:r>
      <w:proofErr w:type="spellEnd"/>
      <w:r w:rsidR="0045768C"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="0045768C">
        <w:rPr>
          <w:rFonts w:ascii="Times New Roman" w:hAnsi="Times New Roman" w:cs="Times New Roman"/>
          <w:sz w:val="28"/>
          <w:szCs w:val="28"/>
          <w:lang w:val="uk-UA"/>
        </w:rPr>
        <w:t>старые</w:t>
      </w:r>
      <w:proofErr w:type="spellEnd"/>
      <w:r w:rsidR="00457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68C">
        <w:rPr>
          <w:rFonts w:ascii="Times New Roman" w:hAnsi="Times New Roman" w:cs="Times New Roman"/>
          <w:sz w:val="28"/>
          <w:szCs w:val="28"/>
          <w:lang w:val="uk-UA"/>
        </w:rPr>
        <w:t>заветы</w:t>
      </w:r>
      <w:proofErr w:type="spellEnd"/>
      <w:r w:rsidR="0045768C">
        <w:rPr>
          <w:rFonts w:ascii="Times New Roman" w:hAnsi="Times New Roman" w:cs="Times New Roman"/>
          <w:sz w:val="28"/>
          <w:szCs w:val="28"/>
          <w:lang w:val="uk-UA"/>
        </w:rPr>
        <w:t>», у якому</w:t>
      </w:r>
      <w:r w:rsidR="0045768C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автор висловлював своє обурення, вказуючи, що при зарахуванні на роботу надавалася перевага спецам із «колишніх»: «В умовах нової економічної політики… ми повернулися до старих спеців, які ввійшли в довіру, ми зневажаємо творців революції» [</w:t>
      </w:r>
      <w:r w:rsidR="00503D0C">
        <w:rPr>
          <w:rFonts w:ascii="Times New Roman" w:hAnsi="Times New Roman" w:cs="Times New Roman"/>
          <w:sz w:val="28"/>
          <w:szCs w:val="28"/>
          <w:lang w:val="uk-UA"/>
        </w:rPr>
        <w:t xml:space="preserve">11, </w:t>
      </w:r>
      <w:r w:rsidR="004576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768C" w:rsidRPr="00926A3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335E1" w:rsidRDefault="007B25C6" w:rsidP="007335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 такий лібералізм і поступки щодо технічної інтелігенції тривали не довго. Вже з середини 1920- х рр. висококваліфіковані спеціалісти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старої генерації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відчули </w:t>
      </w:r>
      <w:r w:rsidR="00F60813">
        <w:rPr>
          <w:rFonts w:ascii="Times New Roman" w:hAnsi="Times New Roman" w:cs="Times New Roman"/>
          <w:sz w:val="28"/>
          <w:szCs w:val="28"/>
          <w:lang w:val="uk-UA"/>
        </w:rPr>
        <w:t>жорстокі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81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тиск</w:t>
      </w:r>
      <w:r w:rsidR="00F6081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 боку радянської влади, так </w:t>
      </w:r>
      <w:r w:rsidR="00F60813">
        <w:rPr>
          <w:rFonts w:ascii="Times New Roman" w:hAnsi="Times New Roman" w:cs="Times New Roman"/>
          <w:sz w:val="28"/>
          <w:szCs w:val="28"/>
          <w:lang w:val="uk-UA"/>
        </w:rPr>
        <w:t xml:space="preserve">і на рівні соціально-побутового спілкування. Вони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виконали свою</w:t>
      </w:r>
      <w:r w:rsidR="00F60813">
        <w:rPr>
          <w:rFonts w:ascii="Times New Roman" w:hAnsi="Times New Roman" w:cs="Times New Roman"/>
          <w:sz w:val="28"/>
          <w:szCs w:val="28"/>
          <w:lang w:val="uk-UA"/>
        </w:rPr>
        <w:t xml:space="preserve"> місію, визначену партією. П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ромисловість  була  відбудована,  індустріалізації  потрібні  були  люди  нового типу,  з  психологією,  яка  не  передбачала  ставити  під  сумніви  доцільність партійно-державних директив, а виконувати їх будь-якою ціною. До того ж політика підготовки кадрів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технічної інтелігенції 1920-х років, в основу якої було покладено класовий принцип, дала свої результати. Серед кадрів технічної  інтелігенції  відбувається  процес  зменшен</w:t>
      </w:r>
      <w:r w:rsidR="008E5E90">
        <w:rPr>
          <w:rFonts w:ascii="Times New Roman" w:hAnsi="Times New Roman" w:cs="Times New Roman"/>
          <w:sz w:val="28"/>
          <w:szCs w:val="28"/>
          <w:lang w:val="uk-UA"/>
        </w:rPr>
        <w:t>ня  питомої  ваги  «старих» спеців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</w:t>
      </w:r>
      <w:r w:rsidR="00F60813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«молодих» інженерів із правильним соціальним походженням. </w:t>
      </w:r>
    </w:p>
    <w:p w:rsidR="007656AD" w:rsidRDefault="007335E1" w:rsidP="00765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A38">
        <w:rPr>
          <w:rFonts w:ascii="Times New Roman" w:hAnsi="Times New Roman" w:cs="Times New Roman"/>
          <w:sz w:val="28"/>
          <w:szCs w:val="28"/>
          <w:lang w:val="uk-UA"/>
        </w:rPr>
        <w:t>Зваженими і справедливими вважаємо 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дослідника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6530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Красильникова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про зміни становища інтелігенції на середину 1920-х рр., вона «перестала являти небезпеку політичній та ідеологічній гегемонії ВКП(б) в суспільстві і в своїй масі була поставлена на службу радянській владі, обслуговуючи і задовольняючи її потреби. На цей час спеціалісти старої формації вже жили в інших соціально-економічних і політичних умовах: змінився їх статус, матеріальне і правове становище, різко впав престиж інтелектуальної праці і авторитет її носіїв; посилились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антиінтелігентські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настрої, відбулось обмеження прийому до вищих навчальних закладів дітей спеціалістів, позбавлення їх самих виборчих прав та обмеження при прийомі в партію; зріс рівень безробіття серед інтелігенції, причиною якого була не стільки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ійна некомпетент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ність, скільки політична неблагонадійність» [</w:t>
      </w:r>
      <w:r w:rsidR="00503D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9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269C5" w:rsidRPr="008E5E90" w:rsidRDefault="00F60813" w:rsidP="008E5E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0813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733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6AD" w:rsidRPr="007656AD">
        <w:rPr>
          <w:rFonts w:ascii="Times New Roman" w:hAnsi="Times New Roman" w:cs="Times New Roman"/>
          <w:sz w:val="28"/>
          <w:szCs w:val="28"/>
          <w:lang w:val="uk-UA"/>
        </w:rPr>
        <w:t>Отже, на початку 1920-х рр.</w:t>
      </w:r>
      <w:r w:rsidR="001037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56AD">
        <w:rPr>
          <w:rFonts w:ascii="Times New Roman" w:hAnsi="Times New Roman" w:cs="Times New Roman"/>
          <w:sz w:val="28"/>
          <w:szCs w:val="28"/>
          <w:lang w:val="uk-UA"/>
        </w:rPr>
        <w:t xml:space="preserve"> в умовах побудови нового, радянськ</w:t>
      </w:r>
      <w:r w:rsidR="007656AD" w:rsidRPr="007656AD">
        <w:rPr>
          <w:rFonts w:ascii="Times New Roman" w:hAnsi="Times New Roman" w:cs="Times New Roman"/>
          <w:sz w:val="28"/>
          <w:szCs w:val="28"/>
          <w:lang w:val="uk-UA"/>
        </w:rPr>
        <w:t xml:space="preserve">ого суспільства, інтелігенція старої формації </w:t>
      </w:r>
      <w:r w:rsidR="007656AD" w:rsidRPr="007656AD">
        <w:rPr>
          <w:rFonts w:ascii="Times New Roman" w:hAnsi="Times New Roman" w:cs="Times New Roman"/>
          <w:bCs/>
          <w:sz w:val="28"/>
          <w:szCs w:val="28"/>
          <w:lang w:val="uk-UA"/>
        </w:rPr>
        <w:t>розглядалася як «ворожий елемент», що підлягав негайному знищенню.</w:t>
      </w:r>
      <w:r w:rsidR="002269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3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Проте ставлення до технічної інтелігенції відрізнялось </w:t>
      </w:r>
      <w:proofErr w:type="spellStart"/>
      <w:r w:rsidR="001037C9">
        <w:rPr>
          <w:rFonts w:ascii="Times New Roman" w:hAnsi="Times New Roman" w:cs="Times New Roman"/>
          <w:bCs/>
          <w:sz w:val="28"/>
          <w:szCs w:val="28"/>
          <w:lang w:val="uk-UA"/>
        </w:rPr>
        <w:t>лояністю</w:t>
      </w:r>
      <w:proofErr w:type="spellEnd"/>
      <w:r w:rsidR="00103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="001037C9">
        <w:rPr>
          <w:rFonts w:ascii="Times New Roman" w:hAnsi="Times New Roman" w:cs="Times New Roman"/>
          <w:bCs/>
          <w:sz w:val="28"/>
          <w:szCs w:val="28"/>
          <w:lang w:val="uk-UA"/>
        </w:rPr>
        <w:t>компромісністю</w:t>
      </w:r>
      <w:proofErr w:type="spellEnd"/>
      <w:r w:rsidR="001037C9">
        <w:rPr>
          <w:rFonts w:ascii="Times New Roman" w:hAnsi="Times New Roman" w:cs="Times New Roman"/>
          <w:bCs/>
          <w:sz w:val="28"/>
          <w:szCs w:val="28"/>
          <w:lang w:val="uk-UA"/>
        </w:rPr>
        <w:t>. Необхідність залучення до співпраці дореволюційних спеціалістів усвідомлювалося у зв’язку з глибокою соціально-економічною кризою</w:t>
      </w:r>
      <w:r w:rsidR="009168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державі</w:t>
      </w:r>
      <w:r w:rsidR="001037C9">
        <w:rPr>
          <w:rFonts w:ascii="Times New Roman" w:hAnsi="Times New Roman" w:cs="Times New Roman"/>
          <w:bCs/>
          <w:sz w:val="28"/>
          <w:szCs w:val="28"/>
          <w:lang w:val="uk-UA"/>
        </w:rPr>
        <w:t>, подолати яку можливо лише за допомогою досвідчених висококваліфікованих спеціалістів. Одн</w:t>
      </w:r>
      <w:r w:rsidR="00916875">
        <w:rPr>
          <w:rFonts w:ascii="Times New Roman" w:hAnsi="Times New Roman" w:cs="Times New Roman"/>
          <w:bCs/>
          <w:sz w:val="28"/>
          <w:szCs w:val="28"/>
          <w:lang w:val="uk-UA"/>
        </w:rPr>
        <w:t>ак така політика лояльності трив</w:t>
      </w:r>
      <w:r w:rsidR="00103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ала не довго і вже в середині 1920-х рр. </w:t>
      </w:r>
      <w:r w:rsidR="00916875">
        <w:rPr>
          <w:rFonts w:ascii="Times New Roman" w:hAnsi="Times New Roman" w:cs="Times New Roman"/>
          <w:bCs/>
          <w:sz w:val="28"/>
          <w:szCs w:val="28"/>
          <w:lang w:val="uk-UA"/>
        </w:rPr>
        <w:t>представники колишньої дореволюційної еліти відчули на собі всі методи дискримінаційної політики радянської влади.</w:t>
      </w:r>
      <w:r w:rsidR="008E5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69C5" w:rsidRPr="00916875">
        <w:rPr>
          <w:rFonts w:ascii="Times New Roman" w:hAnsi="Times New Roman" w:cs="Times New Roman"/>
          <w:sz w:val="28"/>
          <w:szCs w:val="28"/>
          <w:lang w:val="uk-UA"/>
        </w:rPr>
        <w:t xml:space="preserve">Комуністична партія, 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 w:rsidR="002269C5" w:rsidRPr="00916875">
        <w:rPr>
          <w:rFonts w:ascii="Times New Roman" w:hAnsi="Times New Roman" w:cs="Times New Roman"/>
          <w:sz w:val="28"/>
          <w:szCs w:val="28"/>
          <w:lang w:val="uk-UA"/>
        </w:rPr>
        <w:t xml:space="preserve"> силові перева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>ги своєї диктатури, встановлювала свою</w:t>
      </w:r>
      <w:r w:rsidR="002269C5" w:rsidRPr="00916875">
        <w:rPr>
          <w:rFonts w:ascii="Times New Roman" w:hAnsi="Times New Roman" w:cs="Times New Roman"/>
          <w:sz w:val="28"/>
          <w:szCs w:val="28"/>
          <w:lang w:val="uk-UA"/>
        </w:rPr>
        <w:t xml:space="preserve"> монополію в усіх 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 xml:space="preserve">сферах суспільного </w:t>
      </w:r>
      <w:r w:rsidR="002269C5" w:rsidRPr="00916875">
        <w:rPr>
          <w:rFonts w:ascii="Times New Roman" w:hAnsi="Times New Roman" w:cs="Times New Roman"/>
          <w:sz w:val="28"/>
          <w:szCs w:val="28"/>
          <w:lang w:val="uk-UA"/>
        </w:rPr>
        <w:t>життя, вдавалася до насильницьких методів в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>пливу на інтелектуальну еліту, застосовуючи</w:t>
      </w:r>
      <w:r w:rsidR="002269C5" w:rsidRPr="00916875">
        <w:rPr>
          <w:rFonts w:ascii="Times New Roman" w:hAnsi="Times New Roman" w:cs="Times New Roman"/>
          <w:sz w:val="28"/>
          <w:szCs w:val="28"/>
          <w:lang w:val="uk-UA"/>
        </w:rPr>
        <w:t xml:space="preserve"> репресії, масові </w:t>
      </w:r>
      <w:r w:rsidR="002269C5" w:rsidRPr="0091687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депортації, звільнення з посад, «перевиховання» старих і створення нової армії «пролетарських спеців».</w:t>
      </w:r>
    </w:p>
    <w:p w:rsidR="00277293" w:rsidRPr="00881F5A" w:rsidRDefault="00277293" w:rsidP="00881F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898" w:rsidRPr="00916875" w:rsidRDefault="00916875" w:rsidP="009168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875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літератури:</w:t>
      </w:r>
    </w:p>
    <w:p w:rsidR="00930898" w:rsidRPr="00926A38" w:rsidRDefault="00930898" w:rsidP="009308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Касьянов Г. В. Українська інтелігенція 1920-30-х років : соціальний портрет та історична доля / Г. В. Касьянов. – К. : «Глобус», «Вік»;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Едмонтон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: Канадський ін-т укр. студій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Альбертського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>, 1992. – 176 с.</w:t>
      </w:r>
    </w:p>
    <w:p w:rsidR="00930898" w:rsidRPr="00926A38" w:rsidRDefault="00565302" w:rsidP="00EF458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Гнітько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«Кадри вирішують все...»</w:t>
      </w:r>
      <w:r w:rsidR="00EF4587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: до 70-річчя судових процесів над технічною інтелігенцією / С. </w:t>
      </w:r>
      <w:proofErr w:type="spellStart"/>
      <w:r w:rsidR="00EF4587" w:rsidRPr="00926A38">
        <w:rPr>
          <w:rFonts w:ascii="Times New Roman" w:hAnsi="Times New Roman" w:cs="Times New Roman"/>
          <w:sz w:val="28"/>
          <w:szCs w:val="28"/>
          <w:lang w:val="uk-UA"/>
        </w:rPr>
        <w:t>Гнітько</w:t>
      </w:r>
      <w:proofErr w:type="spellEnd"/>
      <w:r w:rsidR="00EF4587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// З архівів ВУЧК-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 xml:space="preserve">ГПУ-НКВД-КГБ. </w:t>
      </w:r>
      <w:r w:rsidR="00916875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 xml:space="preserve"> 1998. </w:t>
      </w:r>
      <w:r w:rsidR="00916875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 xml:space="preserve"> № 1,2. </w:t>
      </w:r>
      <w:r w:rsidR="00916875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 xml:space="preserve"> С. 80–</w:t>
      </w:r>
      <w:r w:rsidR="00EF4587" w:rsidRPr="00926A38">
        <w:rPr>
          <w:rFonts w:ascii="Times New Roman" w:hAnsi="Times New Roman" w:cs="Times New Roman"/>
          <w:sz w:val="28"/>
          <w:szCs w:val="28"/>
          <w:lang w:val="uk-UA"/>
        </w:rPr>
        <w:t>96.</w:t>
      </w:r>
    </w:p>
    <w:p w:rsidR="00EF4587" w:rsidRPr="00926A38" w:rsidRDefault="00EF4587" w:rsidP="00EF458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Струченков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О. В. Умови праці інженерно-технічних спеціалістів промисловості Донбасу в добу радян</w:t>
      </w:r>
      <w:r w:rsidR="008E5E90">
        <w:rPr>
          <w:rFonts w:ascii="Times New Roman" w:hAnsi="Times New Roman" w:cs="Times New Roman"/>
          <w:sz w:val="28"/>
          <w:szCs w:val="28"/>
          <w:lang w:val="uk-UA"/>
        </w:rPr>
        <w:t>ської модернізації (кінець 1920-х</w:t>
      </w:r>
      <w:r w:rsidR="008E5E90" w:rsidRPr="00926A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1930-і роки) / О. В.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Струченков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 xml:space="preserve">Нові сторінки історії Донбасу. </w:t>
      </w:r>
      <w:r w:rsidR="00916875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 xml:space="preserve"> Кн.13/14. </w:t>
      </w:r>
      <w:r w:rsidR="00916875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16875">
        <w:rPr>
          <w:rFonts w:ascii="Times New Roman" w:hAnsi="Times New Roman" w:cs="Times New Roman"/>
          <w:sz w:val="28"/>
          <w:szCs w:val="28"/>
          <w:lang w:val="uk-UA"/>
        </w:rPr>
        <w:t xml:space="preserve"> С. 260–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274.</w:t>
      </w:r>
    </w:p>
    <w:p w:rsidR="00EF4587" w:rsidRPr="00926A38" w:rsidRDefault="00EF4587" w:rsidP="00EF458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Сліпущенко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С. М. Політика більшовицької влади щодо інженерно-технічних працівників Півдня України в другій половині 1920-х років / С. М.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Сліпущенко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Миколаївського національного університету імені В.</w:t>
      </w:r>
      <w:r w:rsidR="00743F46">
        <w:rPr>
          <w:rFonts w:ascii="Times New Roman" w:hAnsi="Times New Roman" w:cs="Times New Roman"/>
          <w:sz w:val="28"/>
          <w:szCs w:val="28"/>
          <w:lang w:val="uk-UA"/>
        </w:rPr>
        <w:t xml:space="preserve"> О. Сухомлинського. </w:t>
      </w:r>
      <w:r w:rsidR="00743F46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43F46">
        <w:rPr>
          <w:rFonts w:ascii="Times New Roman" w:hAnsi="Times New Roman" w:cs="Times New Roman"/>
          <w:sz w:val="28"/>
          <w:szCs w:val="28"/>
          <w:lang w:val="uk-UA"/>
        </w:rPr>
        <w:t xml:space="preserve"> 2014. </w:t>
      </w:r>
      <w:r w:rsidR="00743F46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40835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№3(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A40835" w:rsidRPr="00926A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43F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3F46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43F46">
        <w:rPr>
          <w:rFonts w:ascii="Times New Roman" w:hAnsi="Times New Roman" w:cs="Times New Roman"/>
          <w:sz w:val="28"/>
          <w:szCs w:val="28"/>
          <w:lang w:val="uk-UA"/>
        </w:rPr>
        <w:t xml:space="preserve"> С. 64–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68.</w:t>
      </w:r>
    </w:p>
    <w:p w:rsidR="00EF4587" w:rsidRPr="00926A38" w:rsidRDefault="00EF4587" w:rsidP="00EF458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Міхеєва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О. «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Спецоїдство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спецоманія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>»: радянська влада та інженерно-технічні фахівці Донбасу на початку 1920-х рр. // Схід</w:t>
      </w:r>
      <w:r w:rsidR="00743F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3F46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40835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F46">
        <w:rPr>
          <w:rFonts w:ascii="Times New Roman" w:hAnsi="Times New Roman" w:cs="Times New Roman"/>
          <w:sz w:val="28"/>
          <w:szCs w:val="28"/>
          <w:lang w:val="uk-UA"/>
        </w:rPr>
        <w:t xml:space="preserve"> 2014. </w:t>
      </w:r>
      <w:r w:rsidR="00743F46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40835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40835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2. – С. </w:t>
      </w:r>
      <w:r w:rsidR="00743F46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941F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>101.</w:t>
      </w:r>
    </w:p>
    <w:p w:rsidR="002D3FB7" w:rsidRPr="00926A38" w:rsidRDefault="002D3FB7" w:rsidP="00EF458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A38">
        <w:rPr>
          <w:rFonts w:ascii="Times New Roman" w:hAnsi="Times New Roman" w:cs="Times New Roman"/>
          <w:sz w:val="28"/>
          <w:szCs w:val="28"/>
        </w:rPr>
        <w:t>Федюкин С.А. Великий Октябрь и интеллигенция. Из истории вовлечения старой интеллигенции в строительство социализма / С.А. Федюкин /. – М.: Наука, 1972.</w:t>
      </w:r>
      <w:r w:rsidR="00025746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A38">
        <w:rPr>
          <w:rFonts w:ascii="Times New Roman" w:hAnsi="Times New Roman" w:cs="Times New Roman"/>
          <w:sz w:val="28"/>
          <w:szCs w:val="28"/>
        </w:rPr>
        <w:t>– 471 с.</w:t>
      </w:r>
    </w:p>
    <w:p w:rsidR="00025746" w:rsidRDefault="00025746" w:rsidP="0002574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A38">
        <w:rPr>
          <w:rFonts w:ascii="Times New Roman" w:hAnsi="Times New Roman" w:cs="Times New Roman"/>
          <w:sz w:val="28"/>
          <w:szCs w:val="28"/>
          <w:lang w:val="uk-UA"/>
        </w:rPr>
        <w:t>Ленін В. І. Успіхи і труднощі Радянської в</w:t>
      </w:r>
      <w:r w:rsidR="00FD7B84">
        <w:rPr>
          <w:rFonts w:ascii="Times New Roman" w:hAnsi="Times New Roman" w:cs="Times New Roman"/>
          <w:sz w:val="28"/>
          <w:szCs w:val="28"/>
          <w:lang w:val="uk-UA"/>
        </w:rPr>
        <w:t>лади // Повне зібрання творів.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Т.38.</w:t>
      </w:r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F46">
        <w:rPr>
          <w:rFonts w:ascii="Times New Roman" w:hAnsi="Times New Roman" w:cs="Times New Roman"/>
          <w:sz w:val="28"/>
          <w:szCs w:val="28"/>
          <w:lang w:val="uk-UA"/>
        </w:rPr>
        <w:t>– К.: Вид-во політ. літ-ри України, 1973. – 342 с.</w:t>
      </w:r>
    </w:p>
    <w:p w:rsidR="003A6B7B" w:rsidRDefault="003A6B7B" w:rsidP="0002574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Ленин В. И. </w:t>
      </w:r>
      <w:r w:rsidR="00FD7B84" w:rsidRPr="00FD7B84">
        <w:rPr>
          <w:rFonts w:ascii="TimesNewRomanPSMT" w:hAnsi="TimesNewRomanPSMT" w:cs="TimesNewRomanPSMT"/>
          <w:sz w:val="28"/>
          <w:szCs w:val="28"/>
        </w:rPr>
        <w:t>Неправильные выводы из верных посылок</w:t>
      </w:r>
      <w:r w:rsidR="00FD7B84">
        <w:rPr>
          <w:rFonts w:ascii="TimesNewRomanPSMT" w:hAnsi="TimesNewRomanPSMT" w:cs="TimesNewRomanPSMT"/>
          <w:sz w:val="24"/>
          <w:szCs w:val="24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собрание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сочинений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Т. 41. </w:t>
      </w:r>
      <w:proofErr w:type="spellStart"/>
      <w:r w:rsidR="00C24A62"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="00C24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A62">
        <w:rPr>
          <w:rFonts w:ascii="Times New Roman" w:hAnsi="Times New Roman" w:cs="Times New Roman"/>
          <w:sz w:val="28"/>
          <w:szCs w:val="28"/>
          <w:lang w:val="uk-UA"/>
        </w:rPr>
        <w:t>пятое</w:t>
      </w:r>
      <w:proofErr w:type="spellEnd"/>
      <w:r w:rsidR="0074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A6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24A62">
        <w:rPr>
          <w:rFonts w:ascii="Times New Roman" w:hAnsi="Times New Roman" w:cs="Times New Roman"/>
          <w:sz w:val="28"/>
          <w:szCs w:val="28"/>
        </w:rPr>
        <w:t>М.:</w:t>
      </w:r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политической</w:t>
      </w:r>
      <w:proofErr w:type="spellEnd"/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литератур</w:t>
      </w:r>
      <w:proofErr w:type="spellEnd"/>
      <w:r w:rsidR="00FD7B84">
        <w:rPr>
          <w:rFonts w:ascii="Times New Roman" w:hAnsi="Times New Roman" w:cs="Times New Roman"/>
          <w:sz w:val="28"/>
          <w:szCs w:val="28"/>
        </w:rPr>
        <w:t>ы</w:t>
      </w:r>
      <w:r w:rsidR="00C24A62">
        <w:rPr>
          <w:rFonts w:ascii="Times New Roman" w:hAnsi="Times New Roman" w:cs="Times New Roman"/>
          <w:sz w:val="28"/>
          <w:szCs w:val="28"/>
        </w:rPr>
        <w:t xml:space="preserve"> –</w:t>
      </w:r>
      <w:r w:rsidR="00FD7B84">
        <w:rPr>
          <w:rFonts w:ascii="Times New Roman" w:hAnsi="Times New Roman" w:cs="Times New Roman"/>
          <w:sz w:val="28"/>
          <w:szCs w:val="28"/>
        </w:rPr>
        <w:t>1981. – 6</w:t>
      </w:r>
      <w:r w:rsidR="00FD7B84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C24A6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26A38" w:rsidRDefault="00C24A62" w:rsidP="0002574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Ленин В. И.</w:t>
      </w:r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Успехи</w:t>
      </w:r>
      <w:proofErr w:type="spellEnd"/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трудности</w:t>
      </w:r>
      <w:proofErr w:type="spellEnd"/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советской</w:t>
      </w:r>
      <w:proofErr w:type="spellEnd"/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власти</w:t>
      </w:r>
      <w:proofErr w:type="spellEnd"/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собрание</w:t>
      </w:r>
      <w:proofErr w:type="spellEnd"/>
      <w:r w:rsidR="00926A38"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6A38" w:rsidRPr="00926A38">
        <w:rPr>
          <w:rFonts w:ascii="Times New Roman" w:hAnsi="Times New Roman" w:cs="Times New Roman"/>
          <w:sz w:val="28"/>
          <w:szCs w:val="28"/>
          <w:lang w:val="uk-UA"/>
        </w:rPr>
        <w:t>соч</w:t>
      </w:r>
      <w:r>
        <w:rPr>
          <w:rFonts w:ascii="Times New Roman" w:hAnsi="Times New Roman" w:cs="Times New Roman"/>
          <w:sz w:val="28"/>
          <w:szCs w:val="28"/>
          <w:lang w:val="uk-UA"/>
        </w:rPr>
        <w:t>инений</w:t>
      </w:r>
      <w:proofErr w:type="spellEnd"/>
      <w:r w:rsidR="00926A38" w:rsidRPr="00926A38">
        <w:rPr>
          <w:rFonts w:ascii="Times New Roman" w:hAnsi="Times New Roman" w:cs="Times New Roman"/>
          <w:sz w:val="28"/>
          <w:szCs w:val="28"/>
          <w:lang w:val="uk-UA"/>
        </w:rPr>
        <w:t>. Т. 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пятое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A62">
        <w:rPr>
          <w:rFonts w:ascii="Times New Roman" w:hAnsi="Times New Roman" w:cs="Times New Roman"/>
          <w:sz w:val="28"/>
          <w:szCs w:val="28"/>
          <w:lang w:val="uk-UA"/>
        </w:rPr>
        <w:t>–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политической</w:t>
      </w:r>
      <w:proofErr w:type="spellEnd"/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B84">
        <w:rPr>
          <w:rFonts w:ascii="Times New Roman" w:hAnsi="Times New Roman" w:cs="Times New Roman"/>
          <w:sz w:val="28"/>
          <w:szCs w:val="28"/>
          <w:lang w:val="uk-UA"/>
        </w:rPr>
        <w:t>литератур</w:t>
      </w:r>
      <w:proofErr w:type="spellEnd"/>
      <w:r w:rsidR="00FD7B84">
        <w:rPr>
          <w:rFonts w:ascii="Times New Roman" w:hAnsi="Times New Roman" w:cs="Times New Roman"/>
          <w:sz w:val="28"/>
          <w:szCs w:val="28"/>
        </w:rPr>
        <w:t xml:space="preserve">ы, </w:t>
      </w:r>
      <w:r w:rsidR="00FD7B84">
        <w:rPr>
          <w:rFonts w:ascii="Times New Roman" w:hAnsi="Times New Roman" w:cs="Times New Roman"/>
          <w:sz w:val="28"/>
          <w:szCs w:val="28"/>
          <w:lang w:val="uk-UA"/>
        </w:rPr>
        <w:t>1969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7B84">
        <w:rPr>
          <w:rFonts w:ascii="Times New Roman" w:hAnsi="Times New Roman" w:cs="Times New Roman"/>
          <w:sz w:val="28"/>
          <w:szCs w:val="28"/>
          <w:lang w:val="uk-UA"/>
        </w:rPr>
        <w:t xml:space="preserve">  607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407550" w:rsidRPr="0045768C" w:rsidRDefault="003A6B7B" w:rsidP="0002574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r w:rsidR="00407550" w:rsidRPr="004075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Гусєв В. Депортація групи української інтелігенції за кордон 1922 року // Історія України. – 2003. </w:t>
      </w:r>
      <w:r w:rsidR="00407550" w:rsidRPr="0040755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5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46. – С. 1</w:t>
      </w:r>
      <w:r w:rsidR="008E5E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7550" w:rsidRPr="00407550">
        <w:rPr>
          <w:rFonts w:ascii="Times New Roman" w:hAnsi="Times New Roman" w:cs="Times New Roman"/>
          <w:bCs/>
          <w:sz w:val="28"/>
          <w:szCs w:val="28"/>
          <w:lang w:val="uk-UA"/>
        </w:rPr>
        <w:t>6.</w:t>
      </w:r>
    </w:p>
    <w:bookmarkEnd w:id="0"/>
    <w:p w:rsidR="0045768C" w:rsidRDefault="0045768C" w:rsidP="0002574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Нэп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старые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заветы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Красная</w:t>
      </w:r>
      <w:proofErr w:type="spellEnd"/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 газета. –</w:t>
      </w:r>
      <w:r w:rsidR="001C2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A38">
        <w:rPr>
          <w:rFonts w:ascii="Times New Roman" w:hAnsi="Times New Roman" w:cs="Times New Roman"/>
          <w:sz w:val="28"/>
          <w:szCs w:val="28"/>
          <w:lang w:val="uk-UA"/>
        </w:rPr>
        <w:t xml:space="preserve">1922. – 14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lang w:val="uk-UA"/>
        </w:rPr>
        <w:t>февраля</w:t>
      </w:r>
      <w:proofErr w:type="spellEnd"/>
      <w:r w:rsidR="005653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D0C" w:rsidRPr="00503D0C" w:rsidRDefault="007335E1" w:rsidP="00503D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Красильников</w:t>
      </w:r>
      <w:proofErr w:type="spellEnd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С.А.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Предисловие</w:t>
      </w:r>
      <w:proofErr w:type="spellEnd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В кн.: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Судьбы</w:t>
      </w:r>
      <w:proofErr w:type="spellEnd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русской</w:t>
      </w:r>
      <w:proofErr w:type="spellEnd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интеллигенции</w:t>
      </w:r>
      <w:proofErr w:type="spellEnd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Новосибирск</w:t>
      </w:r>
      <w:proofErr w:type="spellEnd"/>
      <w:r w:rsidRPr="00926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1991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E5E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E5E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229A1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8E5E90">
        <w:rPr>
          <w:rFonts w:ascii="Times New Roman" w:hAnsi="Times New Roman" w:cs="Times New Roman"/>
          <w:sz w:val="28"/>
          <w:szCs w:val="28"/>
          <w:lang w:val="uk-UA"/>
        </w:rPr>
        <w:t xml:space="preserve">21 с. </w:t>
      </w:r>
    </w:p>
    <w:p w:rsidR="00503D0C" w:rsidRDefault="00503D0C" w:rsidP="00503D0C">
      <w:pPr>
        <w:pStyle w:val="rtejustify"/>
        <w:jc w:val="center"/>
        <w:rPr>
          <w:rStyle w:val="a6"/>
          <w:sz w:val="28"/>
          <w:szCs w:val="28"/>
          <w:lang w:val="uk-UA"/>
        </w:rPr>
      </w:pPr>
      <w:proofErr w:type="spellStart"/>
      <w:r w:rsidRPr="00503D0C">
        <w:rPr>
          <w:rStyle w:val="a6"/>
          <w:sz w:val="28"/>
          <w:szCs w:val="28"/>
        </w:rPr>
        <w:t>References</w:t>
      </w:r>
      <w:proofErr w:type="spellEnd"/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Kasianov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, G.V. Ukrainian intelligentsia of 1920-30s: social portrait and historical destiny / G.V.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Kasianov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>. – Kyiv: "Globe", "Age"; Edmonton: Canadian Institute of Ukrainian Studies in University of Alberta, 1992. – 176 p.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Gnitko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>, S. "Everything depends on the staff ...</w:t>
      </w:r>
      <w:proofErr w:type="gramStart"/>
      <w:r w:rsidRPr="001F02CA">
        <w:rPr>
          <w:rFonts w:ascii="Times New Roman" w:hAnsi="Times New Roman" w:cs="Times New Roman"/>
          <w:sz w:val="28"/>
          <w:szCs w:val="28"/>
          <w:lang w:val="en-GB"/>
        </w:rPr>
        <w:t>":</w:t>
      </w:r>
      <w:proofErr w:type="gram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to the 70th anniversary of technical intelligentsia’s at-trial procedures / S.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Gnitko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// Archives of  All-Ukrainian Commission of Emergency Affairs, State Political  Office. – 1998. – № 1</w:t>
      </w:r>
      <w:proofErr w:type="gramStart"/>
      <w:r w:rsidRPr="001F02CA">
        <w:rPr>
          <w:rFonts w:ascii="Times New Roman" w:hAnsi="Times New Roman" w:cs="Times New Roman"/>
          <w:sz w:val="28"/>
          <w:szCs w:val="28"/>
          <w:lang w:val="en-GB"/>
        </w:rPr>
        <w:t>,2</w:t>
      </w:r>
      <w:proofErr w:type="gramEnd"/>
      <w:r w:rsidRPr="001F02CA">
        <w:rPr>
          <w:rFonts w:ascii="Times New Roman" w:hAnsi="Times New Roman" w:cs="Times New Roman"/>
          <w:sz w:val="28"/>
          <w:szCs w:val="28"/>
          <w:lang w:val="en-GB"/>
        </w:rPr>
        <w:t>. – P. 80–96.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Struchenkov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, O.V. Working conditions of engineering and technical experts in Donbas industry during the period of Soviet modernization (late 1920s-1930s) / O.V.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Struchenkov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// New pages of Donbas history. – Volume 13 / 14. – P. 260–274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Slipushchenko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, S.M. Bolsheviks’ government policy on engineering and technical workers of Southern Ukraine in the second half of 1920s / S.M.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Slipushchenko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// Scientific Bulletin of V. O.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Sukhomlynsky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Mykolayiv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National University. – 2014. – №3 (38). – P. 64–68.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Mikheyeva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>, O. "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Spetsoyidstvo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>" and "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spetsomaniya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>": Soviets government, engineering and technical professionals of Donbas in the early 1920s // East. – 2014. – №2. – P. 96–101.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lastRenderedPageBreak/>
        <w:t>Fediukyn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, S.A. Great October and intelligentsia. From history of the old intelligentsia involvement in socialism creation / S.A.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Fediukyn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>. – Moscow: Science, 1972. – 471 p.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02CA">
        <w:rPr>
          <w:rFonts w:ascii="Times New Roman" w:hAnsi="Times New Roman" w:cs="Times New Roman"/>
          <w:sz w:val="28"/>
          <w:szCs w:val="28"/>
          <w:lang w:val="en-GB"/>
        </w:rPr>
        <w:t>Lenin, V.I. Achievements and failures of the Soviet government // Complete collection of works. Volume 38. – Kyiv: Publishing house of political literature of Ukraine, 1973. – 342 p.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02CA">
        <w:rPr>
          <w:rFonts w:ascii="Times New Roman" w:hAnsi="Times New Roman" w:cs="Times New Roman"/>
          <w:sz w:val="28"/>
          <w:szCs w:val="28"/>
          <w:lang w:val="en-GB"/>
        </w:rPr>
        <w:t>Lenin, V.I. The wrong conclusions from true premises // Complete collection of works. Volume. 41. Fifth Edition – Moscow: Publishing house of political literature of Ukraine. – 1981. – 696 p.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02CA">
        <w:rPr>
          <w:rFonts w:ascii="Times New Roman" w:hAnsi="Times New Roman" w:cs="Times New Roman"/>
          <w:sz w:val="28"/>
          <w:szCs w:val="28"/>
          <w:lang w:val="en-GB"/>
        </w:rPr>
        <w:t>Lenin, V.I. Achievements and failures of the Soviet government // Complete collection of works. Volume 38. – Fifth Edition. – Moscow: Publishing house of political literature of Ukraine, 1969. – 607 p.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Gusiev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>, V. Deportation of Ukrainian intellectuals abroad in 1922 // History of Ukraine. – 2003. – № 46. – P. 1–6.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NEP and the old precepts // Red newspaper. – 1922. – 14</w:t>
      </w:r>
      <w:r w:rsidRPr="001F02C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1F02CA">
        <w:rPr>
          <w:rFonts w:ascii="Times New Roman" w:hAnsi="Times New Roman" w:cs="Times New Roman"/>
          <w:sz w:val="28"/>
          <w:szCs w:val="28"/>
          <w:lang w:val="en-GB"/>
        </w:rPr>
        <w:t>of  February</w:t>
      </w:r>
      <w:proofErr w:type="gramEnd"/>
      <w:r w:rsidRPr="001F02C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41F9E" w:rsidRPr="001F02CA" w:rsidRDefault="00941F9E" w:rsidP="00941F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F02CA">
        <w:rPr>
          <w:rFonts w:ascii="Times New Roman" w:hAnsi="Times New Roman" w:cs="Times New Roman"/>
          <w:sz w:val="28"/>
          <w:szCs w:val="28"/>
          <w:lang w:val="en-GB"/>
        </w:rPr>
        <w:t>Krasilnikov</w:t>
      </w:r>
      <w:proofErr w:type="spell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, S.A. Preface // </w:t>
      </w:r>
      <w:proofErr w:type="gramStart"/>
      <w:r w:rsidRPr="001F02CA">
        <w:rPr>
          <w:rFonts w:ascii="Times New Roman" w:hAnsi="Times New Roman" w:cs="Times New Roman"/>
          <w:sz w:val="28"/>
          <w:szCs w:val="28"/>
          <w:lang w:val="en-GB"/>
        </w:rPr>
        <w:t>In</w:t>
      </w:r>
      <w:proofErr w:type="gramEnd"/>
      <w:r w:rsidRPr="001F02CA">
        <w:rPr>
          <w:rFonts w:ascii="Times New Roman" w:hAnsi="Times New Roman" w:cs="Times New Roman"/>
          <w:sz w:val="28"/>
          <w:szCs w:val="28"/>
          <w:lang w:val="en-GB"/>
        </w:rPr>
        <w:t xml:space="preserve"> book: The fate of the Russian intelligentsia. Novosibirsk, 1991. – 421 p.</w:t>
      </w:r>
    </w:p>
    <w:p w:rsidR="00941F9E" w:rsidRDefault="00941F9E" w:rsidP="00941F9E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A54791">
        <w:rPr>
          <w:rStyle w:val="a6"/>
          <w:rFonts w:ascii="Times New Roman" w:hAnsi="Times New Roman" w:cs="Times New Roman"/>
          <w:sz w:val="28"/>
          <w:szCs w:val="28"/>
          <w:lang w:val="en-US"/>
        </w:rPr>
        <w:t>Abstract</w:t>
      </w:r>
    </w:p>
    <w:p w:rsidR="00941F9E" w:rsidRPr="00941F9E" w:rsidRDefault="00941F9E" w:rsidP="00941F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1F9E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t>Introduction</w:t>
      </w:r>
      <w:r w:rsidRPr="003F13C7"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The problem of relations between the Soviet authorities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representatives of the technical intelligentsia </w:t>
      </w:r>
      <w:r>
        <w:rPr>
          <w:rFonts w:ascii="Times New Roman" w:hAnsi="Times New Roman" w:cs="Times New Roman"/>
          <w:sz w:val="28"/>
          <w:szCs w:val="28"/>
          <w:lang w:val="en-US"/>
        </w:rPr>
        <w:t>are shown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 in the context of trials and repressive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processes in the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late 1920s. </w:t>
      </w:r>
      <w:r>
        <w:rPr>
          <w:rFonts w:ascii="Times New Roman" w:hAnsi="Times New Roman" w:cs="Times New Roman"/>
          <w:sz w:val="28"/>
          <w:szCs w:val="28"/>
          <w:lang w:val="en-US"/>
        </w:rPr>
        <w:t>However,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 the cooperation of "old"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experts and the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representatives of the Bolshevik government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immediately after the establishment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Soviet power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also be considered as an actual issue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After the events of the revolution in 1917 the newly established Soviet state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needed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 experienced and highly qualified specialists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organize the government and recover the economy as the country was experiencing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deep economic, political and social crisis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Therefore the main task of the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ussian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ommunist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arty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of Bolsheviks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to maintain the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professional collaboration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between specialists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Soviet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government.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The methods of repression and violence in this situation </w:t>
      </w:r>
      <w:r>
        <w:rPr>
          <w:rFonts w:ascii="Times New Roman" w:hAnsi="Times New Roman" w:cs="Times New Roman"/>
          <w:sz w:val="28"/>
          <w:szCs w:val="28"/>
          <w:lang w:val="en-US"/>
        </w:rPr>
        <w:t>did not have effect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the Soviet leaders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had to </w:t>
      </w:r>
      <w:r w:rsidRPr="00AB3E64">
        <w:rPr>
          <w:rFonts w:ascii="Times New Roman" w:hAnsi="Times New Roman" w:cs="Times New Roman"/>
          <w:sz w:val="28"/>
          <w:szCs w:val="28"/>
          <w:lang w:val="en-US"/>
        </w:rPr>
        <w:t xml:space="preserve">make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>temporary</w:t>
      </w:r>
      <w:r w:rsidRPr="00AB3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concessions </w:t>
      </w:r>
      <w:r w:rsidRPr="00AB3E64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o the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t xml:space="preserve"> members of the technical intelligentsia. They passed to involuntary or </w:t>
      </w:r>
      <w:r w:rsidRPr="00CD0157">
        <w:rPr>
          <w:rFonts w:ascii="Times New Roman" w:hAnsi="Times New Roman" w:cs="Times New Roman"/>
          <w:sz w:val="28"/>
          <w:szCs w:val="28"/>
          <w:lang w:val="en-US"/>
        </w:rPr>
        <w:lastRenderedPageBreak/>
        <w:t>deliberate collaboration with the proletarian state and declared their political neutrality.</w:t>
      </w:r>
    </w:p>
    <w:p w:rsidR="00941F9E" w:rsidRPr="00BC3101" w:rsidRDefault="00941F9E" w:rsidP="00941F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1F9E">
        <w:rPr>
          <w:rFonts w:ascii="Times New Roman" w:hAnsi="Times New Roman" w:cs="Times New Roman"/>
          <w:b/>
          <w:i/>
          <w:sz w:val="28"/>
          <w:szCs w:val="28"/>
          <w:lang w:val="en-US"/>
        </w:rPr>
        <w:t>The purpose</w:t>
      </w:r>
      <w:r w:rsidRPr="00AB3E64">
        <w:rPr>
          <w:rFonts w:ascii="Times New Roman" w:hAnsi="Times New Roman" w:cs="Times New Roman"/>
          <w:sz w:val="28"/>
          <w:szCs w:val="28"/>
          <w:lang w:val="en-US"/>
        </w:rPr>
        <w:t xml:space="preserve"> of this article is to find out the </w:t>
      </w:r>
      <w:r>
        <w:rPr>
          <w:rFonts w:ascii="Times New Roman" w:hAnsi="Times New Roman" w:cs="Times New Roman"/>
          <w:sz w:val="28"/>
          <w:szCs w:val="28"/>
          <w:lang w:val="en-US"/>
        </w:rPr>
        <w:t>peculiarities</w:t>
      </w:r>
      <w:r w:rsidRPr="00AB3E64">
        <w:rPr>
          <w:rFonts w:ascii="Times New Roman" w:hAnsi="Times New Roman" w:cs="Times New Roman"/>
          <w:sz w:val="28"/>
          <w:szCs w:val="28"/>
          <w:lang w:val="en-US"/>
        </w:rPr>
        <w:t xml:space="preserve"> of relations between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B3E64">
        <w:rPr>
          <w:rFonts w:ascii="Times New Roman" w:hAnsi="Times New Roman" w:cs="Times New Roman"/>
          <w:sz w:val="28"/>
          <w:szCs w:val="28"/>
          <w:lang w:val="en-US"/>
        </w:rPr>
        <w:t>representatives of the "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AB3E64">
        <w:rPr>
          <w:rFonts w:ascii="Times New Roman" w:hAnsi="Times New Roman" w:cs="Times New Roman"/>
          <w:sz w:val="28"/>
          <w:szCs w:val="28"/>
          <w:lang w:val="en-US"/>
        </w:rPr>
        <w:t xml:space="preserve">" technical intelligentsia and the Soviet authorities, to analyze methods of </w:t>
      </w:r>
      <w:r>
        <w:rPr>
          <w:rFonts w:ascii="Times New Roman" w:hAnsi="Times New Roman" w:cs="Times New Roman"/>
          <w:sz w:val="28"/>
          <w:szCs w:val="28"/>
          <w:lang w:val="en-US"/>
        </w:rPr>
        <w:t>involving</w:t>
      </w:r>
      <w:r w:rsidRPr="00AB3E64">
        <w:rPr>
          <w:rFonts w:ascii="Times New Roman" w:hAnsi="Times New Roman" w:cs="Times New Roman"/>
          <w:sz w:val="28"/>
          <w:szCs w:val="28"/>
          <w:lang w:val="en-US"/>
        </w:rPr>
        <w:t xml:space="preserve"> "the old experts" to the process of </w:t>
      </w:r>
      <w:r>
        <w:rPr>
          <w:rFonts w:ascii="Times New Roman" w:hAnsi="Times New Roman" w:cs="Times New Roman"/>
          <w:sz w:val="28"/>
          <w:szCs w:val="28"/>
          <w:lang w:val="en-US"/>
        </w:rPr>
        <w:t>creating</w:t>
      </w:r>
      <w:r w:rsidRPr="00AB3E64">
        <w:rPr>
          <w:rFonts w:ascii="Times New Roman" w:hAnsi="Times New Roman" w:cs="Times New Roman"/>
          <w:sz w:val="28"/>
          <w:szCs w:val="28"/>
          <w:lang w:val="en-US"/>
        </w:rPr>
        <w:t xml:space="preserve"> a socialist state in the early 1920s.</w:t>
      </w:r>
    </w:p>
    <w:p w:rsidR="00941F9E" w:rsidRPr="008326C2" w:rsidRDefault="00941F9E" w:rsidP="00941F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6B1D7B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Pr="003F13C7"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At the beginning of the 1920s the Party leaders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had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 to conduct a balanced policy towards the "old experts", because it was necessary to overcome the crisis, develop the economy and show revolution in action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 the proletarian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Soviet state </w:t>
      </w:r>
      <w:r>
        <w:rPr>
          <w:rFonts w:ascii="Times New Roman" w:hAnsi="Times New Roman" w:cs="Times New Roman"/>
          <w:sz w:val="28"/>
          <w:szCs w:val="28"/>
          <w:lang w:val="en-GB"/>
        </w:rPr>
        <w:t>leaders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after 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rational considerations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were ready to 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make significant concessions </w:t>
      </w:r>
      <w:r>
        <w:rPr>
          <w:rFonts w:ascii="Times New Roman" w:hAnsi="Times New Roman" w:cs="Times New Roman"/>
          <w:sz w:val="28"/>
          <w:szCs w:val="28"/>
          <w:lang w:val="en-GB"/>
        </w:rPr>
        <w:t>and create</w:t>
      </w:r>
      <w:r w:rsidRPr="008326C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>an enabling environment for professionals</w:t>
      </w:r>
      <w:r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everyday living and working. 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However, not all party members supported </w:t>
      </w:r>
      <w:r>
        <w:rPr>
          <w:rFonts w:ascii="Times New Roman" w:hAnsi="Times New Roman" w:cs="Times New Roman"/>
          <w:sz w:val="28"/>
          <w:szCs w:val="28"/>
          <w:lang w:val="en-GB"/>
        </w:rPr>
        <w:t>such actions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 xml:space="preserve"> and the debate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concerning the 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>engage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ment of </w:t>
      </w:r>
      <w:r w:rsidRPr="00AB3E64">
        <w:rPr>
          <w:rFonts w:ascii="Times New Roman" w:hAnsi="Times New Roman" w:cs="Times New Roman"/>
          <w:sz w:val="28"/>
          <w:szCs w:val="28"/>
          <w:lang w:val="en-GB"/>
        </w:rPr>
        <w:t>"old experts"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creation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new society did not stop.</w:t>
      </w:r>
    </w:p>
    <w:p w:rsidR="00941F9E" w:rsidRDefault="00941F9E" w:rsidP="00941F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AB3E6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The Soviet leadership realized that intellectuals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were the people who had good education, they were</w:t>
      </w:r>
      <w:r w:rsidRPr="00AB3E6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different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in their moral and independent</w:t>
      </w:r>
      <w:r w:rsidRPr="00AB3E6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thinking</w:t>
      </w:r>
      <w:r w:rsidRPr="00AB3E6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freedom of creativity,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and they could create </w:t>
      </w:r>
      <w:r w:rsidRPr="00AB3E6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intellectual opposition to the current authorities. But despite all the risks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of such </w:t>
      </w:r>
      <w:r w:rsidRPr="00AB3E6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collaboration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the</w:t>
      </w:r>
      <w:r w:rsidRPr="00AB3E6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logic dictated that without highly qualified specialists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and</w:t>
      </w:r>
      <w:r w:rsidRPr="00AB3E6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experts in a particular field,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the aim of </w:t>
      </w:r>
      <w:r w:rsidRPr="00AB3E6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socialist construction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was not possible to achieve.</w:t>
      </w:r>
    </w:p>
    <w:p w:rsidR="00941F9E" w:rsidRPr="00941F9E" w:rsidRDefault="00941F9E" w:rsidP="00941F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8326C2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Pr="003F13C7"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Thus, in the early 1920s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during the process of a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new Soviet society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construction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former members of intelligentsia were defined as alien elements that had to be destructed immediately.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However, the attitude to technical intelligentsia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can be characterized as loyal and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compromise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need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involve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pre-revolutionary specialists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was considered as urgent as the country experienced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deep soci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 and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economic crisis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it was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possible</w:t>
      </w:r>
      <w:r w:rsidRPr="00C51B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overcome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it only with the help of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experienced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highly qualified specialists.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Nevertheless,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this policy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was not long lasting and in the middle of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 the r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epresentatives of the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former pre-revolutionary elite could experience all </w:t>
      </w:r>
      <w:r w:rsidRPr="00FB72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methods of Soviet power discriminatory polic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y.</w:t>
      </w:r>
    </w:p>
    <w:p w:rsidR="00503D0C" w:rsidRPr="00941F9E" w:rsidRDefault="00503D0C" w:rsidP="00941F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3D0C" w:rsidRPr="00941F9E" w:rsidSect="00503D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3FF"/>
    <w:multiLevelType w:val="hybridMultilevel"/>
    <w:tmpl w:val="20BC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42B"/>
    <w:multiLevelType w:val="hybridMultilevel"/>
    <w:tmpl w:val="D7A0A886"/>
    <w:lvl w:ilvl="0" w:tplc="93E40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7D4CF8"/>
    <w:multiLevelType w:val="hybridMultilevel"/>
    <w:tmpl w:val="118EDDFC"/>
    <w:lvl w:ilvl="0" w:tplc="93906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770F7F"/>
    <w:multiLevelType w:val="hybridMultilevel"/>
    <w:tmpl w:val="2702D718"/>
    <w:lvl w:ilvl="0" w:tplc="40660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E0C4E"/>
    <w:multiLevelType w:val="hybridMultilevel"/>
    <w:tmpl w:val="0848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0"/>
    <w:rsid w:val="00004E9C"/>
    <w:rsid w:val="00025746"/>
    <w:rsid w:val="00060DBB"/>
    <w:rsid w:val="00086E46"/>
    <w:rsid w:val="000E7E8C"/>
    <w:rsid w:val="001037C9"/>
    <w:rsid w:val="00142570"/>
    <w:rsid w:val="0018030B"/>
    <w:rsid w:val="001840F6"/>
    <w:rsid w:val="001C24B2"/>
    <w:rsid w:val="001C7DC0"/>
    <w:rsid w:val="001D3A74"/>
    <w:rsid w:val="002269C5"/>
    <w:rsid w:val="00254E3C"/>
    <w:rsid w:val="00277293"/>
    <w:rsid w:val="002C7558"/>
    <w:rsid w:val="002D009E"/>
    <w:rsid w:val="002D3FB7"/>
    <w:rsid w:val="002F2665"/>
    <w:rsid w:val="003403E8"/>
    <w:rsid w:val="003A6B7B"/>
    <w:rsid w:val="00407550"/>
    <w:rsid w:val="004406F0"/>
    <w:rsid w:val="0045768C"/>
    <w:rsid w:val="00461D9E"/>
    <w:rsid w:val="00471FF4"/>
    <w:rsid w:val="004756E1"/>
    <w:rsid w:val="004A3E8B"/>
    <w:rsid w:val="004F0278"/>
    <w:rsid w:val="00503D0C"/>
    <w:rsid w:val="0052082D"/>
    <w:rsid w:val="00565302"/>
    <w:rsid w:val="005700D1"/>
    <w:rsid w:val="005E71F3"/>
    <w:rsid w:val="005E7D4C"/>
    <w:rsid w:val="0060316E"/>
    <w:rsid w:val="0063388F"/>
    <w:rsid w:val="006512CA"/>
    <w:rsid w:val="007160DB"/>
    <w:rsid w:val="007335E1"/>
    <w:rsid w:val="00743F46"/>
    <w:rsid w:val="007656AD"/>
    <w:rsid w:val="0077449E"/>
    <w:rsid w:val="007B25C6"/>
    <w:rsid w:val="007E0F62"/>
    <w:rsid w:val="007F7507"/>
    <w:rsid w:val="008525AF"/>
    <w:rsid w:val="00881F5A"/>
    <w:rsid w:val="008C58A0"/>
    <w:rsid w:val="008E5E90"/>
    <w:rsid w:val="008E6ADA"/>
    <w:rsid w:val="00916875"/>
    <w:rsid w:val="00926A38"/>
    <w:rsid w:val="00930898"/>
    <w:rsid w:val="00941F9E"/>
    <w:rsid w:val="00963ECC"/>
    <w:rsid w:val="009720D0"/>
    <w:rsid w:val="00974CB2"/>
    <w:rsid w:val="009D16B8"/>
    <w:rsid w:val="009D74EC"/>
    <w:rsid w:val="00A04504"/>
    <w:rsid w:val="00A277E5"/>
    <w:rsid w:val="00A40835"/>
    <w:rsid w:val="00AF3227"/>
    <w:rsid w:val="00B55419"/>
    <w:rsid w:val="00B57792"/>
    <w:rsid w:val="00BC3101"/>
    <w:rsid w:val="00BC4486"/>
    <w:rsid w:val="00BE181F"/>
    <w:rsid w:val="00BE3750"/>
    <w:rsid w:val="00C052D7"/>
    <w:rsid w:val="00C24A62"/>
    <w:rsid w:val="00C7415E"/>
    <w:rsid w:val="00C87C6C"/>
    <w:rsid w:val="00C97106"/>
    <w:rsid w:val="00CB12EF"/>
    <w:rsid w:val="00D028D1"/>
    <w:rsid w:val="00D079CF"/>
    <w:rsid w:val="00D45ED7"/>
    <w:rsid w:val="00D75388"/>
    <w:rsid w:val="00DD382F"/>
    <w:rsid w:val="00DD4EE8"/>
    <w:rsid w:val="00DE6B40"/>
    <w:rsid w:val="00DE7D11"/>
    <w:rsid w:val="00DF787A"/>
    <w:rsid w:val="00E278D6"/>
    <w:rsid w:val="00E36616"/>
    <w:rsid w:val="00E65AD7"/>
    <w:rsid w:val="00EE159B"/>
    <w:rsid w:val="00EF4587"/>
    <w:rsid w:val="00F229A1"/>
    <w:rsid w:val="00F60813"/>
    <w:rsid w:val="00F63E2C"/>
    <w:rsid w:val="00F850A0"/>
    <w:rsid w:val="00FA34F7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E3750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semiHidden/>
    <w:unhideWhenUsed/>
    <w:rsid w:val="001425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570"/>
  </w:style>
  <w:style w:type="paragraph" w:customStyle="1" w:styleId="Default">
    <w:name w:val="Default"/>
    <w:rsid w:val="00972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30898"/>
    <w:pPr>
      <w:ind w:left="720"/>
      <w:contextualSpacing/>
    </w:pPr>
  </w:style>
  <w:style w:type="character" w:styleId="a6">
    <w:name w:val="Strong"/>
    <w:basedOn w:val="a0"/>
    <w:qFormat/>
    <w:rsid w:val="00503D0C"/>
    <w:rPr>
      <w:b/>
      <w:bCs/>
    </w:rPr>
  </w:style>
  <w:style w:type="paragraph" w:customStyle="1" w:styleId="rtejustify">
    <w:name w:val="rtejustify"/>
    <w:basedOn w:val="a"/>
    <w:rsid w:val="005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41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E3750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semiHidden/>
    <w:unhideWhenUsed/>
    <w:rsid w:val="001425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570"/>
  </w:style>
  <w:style w:type="paragraph" w:customStyle="1" w:styleId="Default">
    <w:name w:val="Default"/>
    <w:rsid w:val="00972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30898"/>
    <w:pPr>
      <w:ind w:left="720"/>
      <w:contextualSpacing/>
    </w:pPr>
  </w:style>
  <w:style w:type="character" w:styleId="a6">
    <w:name w:val="Strong"/>
    <w:basedOn w:val="a0"/>
    <w:qFormat/>
    <w:rsid w:val="00503D0C"/>
    <w:rPr>
      <w:b/>
      <w:bCs/>
    </w:rPr>
  </w:style>
  <w:style w:type="paragraph" w:customStyle="1" w:styleId="rtejustify">
    <w:name w:val="rtejustify"/>
    <w:basedOn w:val="a"/>
    <w:rsid w:val="005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41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2528-4461-4799-ABD8-FA5CCCD9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10</Pages>
  <Words>2920</Words>
  <Characters>16645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Админ</cp:lastModifiedBy>
  <cp:revision>29</cp:revision>
  <dcterms:created xsi:type="dcterms:W3CDTF">2017-02-03T13:27:00Z</dcterms:created>
  <dcterms:modified xsi:type="dcterms:W3CDTF">2018-03-19T16:47:00Z</dcterms:modified>
</cp:coreProperties>
</file>