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4D" w:rsidRPr="006A3952" w:rsidRDefault="00FD274D" w:rsidP="00FD538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952">
        <w:rPr>
          <w:rFonts w:ascii="Times New Roman" w:hAnsi="Times New Roman"/>
          <w:b/>
          <w:sz w:val="28"/>
          <w:szCs w:val="28"/>
          <w:lang w:val="uk-UA"/>
        </w:rPr>
        <w:t>Педагогіка</w:t>
      </w:r>
    </w:p>
    <w:p w:rsidR="00FD538E" w:rsidRDefault="00FD538E" w:rsidP="00FD53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FD538E">
        <w:rPr>
          <w:rFonts w:ascii="Times New Roman" w:hAnsi="Times New Roman"/>
          <w:b/>
          <w:sz w:val="28"/>
          <w:szCs w:val="28"/>
          <w:lang w:val="uk-UA"/>
        </w:rPr>
        <w:t>УДК 37.013.42</w:t>
      </w:r>
    </w:p>
    <w:p w:rsidR="00FD274D" w:rsidRPr="006A3952" w:rsidRDefault="00FD274D" w:rsidP="00FD53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6A3952">
        <w:rPr>
          <w:rFonts w:ascii="Times New Roman" w:hAnsi="Times New Roman"/>
          <w:b/>
          <w:sz w:val="28"/>
          <w:szCs w:val="28"/>
          <w:lang w:val="uk-UA"/>
        </w:rPr>
        <w:t xml:space="preserve">кандидат педагогічний наук, доцент, </w:t>
      </w:r>
    </w:p>
    <w:p w:rsidR="00FD274D" w:rsidRPr="006A3952" w:rsidRDefault="00FD274D" w:rsidP="00FD53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6A3952">
        <w:rPr>
          <w:rFonts w:ascii="Times New Roman" w:hAnsi="Times New Roman"/>
          <w:b/>
          <w:sz w:val="28"/>
          <w:szCs w:val="28"/>
          <w:lang w:val="uk-UA"/>
        </w:rPr>
        <w:t xml:space="preserve">докторант кафедри дошкільної педагогіки </w:t>
      </w:r>
    </w:p>
    <w:p w:rsidR="00FD274D" w:rsidRPr="006A3952" w:rsidRDefault="00FD274D" w:rsidP="00FD53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6A3952">
        <w:rPr>
          <w:rFonts w:ascii="Times New Roman" w:hAnsi="Times New Roman"/>
          <w:b/>
          <w:sz w:val="28"/>
          <w:szCs w:val="28"/>
          <w:lang w:val="uk-UA"/>
        </w:rPr>
        <w:t xml:space="preserve">і психології </w:t>
      </w:r>
      <w:proofErr w:type="spellStart"/>
      <w:r w:rsidRPr="006A3952">
        <w:rPr>
          <w:rFonts w:ascii="Times New Roman" w:hAnsi="Times New Roman"/>
          <w:b/>
          <w:sz w:val="28"/>
          <w:szCs w:val="28"/>
          <w:lang w:val="uk-UA"/>
        </w:rPr>
        <w:t>Семчук</w:t>
      </w:r>
      <w:proofErr w:type="spellEnd"/>
      <w:r w:rsidRPr="006A3952">
        <w:rPr>
          <w:rFonts w:ascii="Times New Roman" w:hAnsi="Times New Roman"/>
          <w:b/>
          <w:sz w:val="28"/>
          <w:szCs w:val="28"/>
          <w:lang w:val="uk-UA"/>
        </w:rPr>
        <w:t xml:space="preserve"> С. І.</w:t>
      </w:r>
    </w:p>
    <w:p w:rsidR="00FD274D" w:rsidRPr="006A3952" w:rsidRDefault="00FD274D" w:rsidP="00FD538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952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:rsidR="00FD274D" w:rsidRDefault="00FD274D" w:rsidP="00FD538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A3952">
        <w:rPr>
          <w:rFonts w:ascii="Times New Roman" w:hAnsi="Times New Roman"/>
          <w:sz w:val="28"/>
          <w:szCs w:val="28"/>
          <w:lang w:val="uk-UA"/>
        </w:rPr>
        <w:t>імені Павла Тичини (м. Умань)</w:t>
      </w:r>
    </w:p>
    <w:p w:rsidR="00B10A85" w:rsidRPr="00FD538E" w:rsidRDefault="00B10A85" w:rsidP="00FD538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D7E7B" w:rsidRPr="00FD274D" w:rsidRDefault="004D7E7B" w:rsidP="00FD53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b/>
          <w:sz w:val="28"/>
          <w:szCs w:val="28"/>
          <w:lang w:val="uk-UA"/>
        </w:rPr>
        <w:t>СУЧАСНІ ОСВІТНІ ОРІЄНТИРИ ЗАПРОВАДЖЕННЯ ІНФОРМАЦІЙНИХ ТЕХНОЛОГІЙ В ПЕДАГОГІЧНИЙ ПРОЦЕС ВИЩИХ НАВЧАЛЬНИХ ЗАКЛАДІВ</w:t>
      </w:r>
    </w:p>
    <w:p w:rsidR="004D7E7B" w:rsidRDefault="00FD274D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i/>
          <w:sz w:val="28"/>
          <w:szCs w:val="28"/>
          <w:lang w:val="uk-UA"/>
        </w:rPr>
        <w:t>Анотація.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Стаття присвячена висвітленню сучасних освітніх орієнтирів запровадження інформаційних технологій в </w:t>
      </w:r>
      <w:r w:rsidR="00E22CA8">
        <w:rPr>
          <w:rFonts w:ascii="Times New Roman" w:hAnsi="Times New Roman" w:cs="Times New Roman"/>
          <w:sz w:val="28"/>
          <w:szCs w:val="28"/>
          <w:lang w:val="uk-UA"/>
        </w:rPr>
        <w:t>освіті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2CA8">
        <w:rPr>
          <w:rFonts w:ascii="Times New Roman" w:hAnsi="Times New Roman" w:cs="Times New Roman"/>
          <w:sz w:val="28"/>
          <w:szCs w:val="28"/>
          <w:lang w:val="uk-UA"/>
        </w:rPr>
        <w:t>Розкрито</w:t>
      </w:r>
      <w:r w:rsidR="00E22CA8" w:rsidRPr="00E22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CA8" w:rsidRPr="00FD274D">
        <w:rPr>
          <w:rFonts w:ascii="Times New Roman" w:hAnsi="Times New Roman" w:cs="Times New Roman"/>
          <w:sz w:val="28"/>
          <w:szCs w:val="28"/>
          <w:lang w:val="uk-UA"/>
        </w:rPr>
        <w:t>актуальн</w:t>
      </w:r>
      <w:r w:rsidR="00E22CA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22CA8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напрямами розвитку процесу інформатизації та впровадження інформаційно-комунікаційних технологій у </w:t>
      </w:r>
      <w:r w:rsidR="006A3952">
        <w:rPr>
          <w:rFonts w:ascii="Times New Roman" w:hAnsi="Times New Roman" w:cs="Times New Roman"/>
          <w:sz w:val="28"/>
          <w:szCs w:val="28"/>
          <w:lang w:val="uk-UA"/>
        </w:rPr>
        <w:t>педагогічний</w:t>
      </w:r>
      <w:r w:rsidR="00E22CA8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процес ВНЗ</w:t>
      </w:r>
      <w:r w:rsidR="00E22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2CA8" w:rsidRPr="00E22CA8">
        <w:rPr>
          <w:rFonts w:ascii="Times New Roman" w:hAnsi="Times New Roman"/>
          <w:spacing w:val="2"/>
          <w:sz w:val="28"/>
          <w:szCs w:val="28"/>
          <w:lang w:val="uk-UA"/>
        </w:rPr>
        <w:t xml:space="preserve"> Проаналізовано сучасні </w:t>
      </w:r>
      <w:r w:rsidR="00E22CA8" w:rsidRPr="00E22CA8">
        <w:rPr>
          <w:rFonts w:ascii="Times New Roman" w:hAnsi="Times New Roman"/>
          <w:spacing w:val="3"/>
          <w:sz w:val="28"/>
          <w:szCs w:val="28"/>
          <w:lang w:val="uk-UA"/>
        </w:rPr>
        <w:t>погляди науковців щодо означеної проблеми.</w:t>
      </w:r>
    </w:p>
    <w:p w:rsidR="00FD274D" w:rsidRDefault="006A3952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52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3952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технології, освіта, вищий навчальний заклад.</w:t>
      </w:r>
    </w:p>
    <w:p w:rsidR="006A3952" w:rsidRPr="00140FC0" w:rsidRDefault="006A3952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52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 w:rsidRPr="00140FC0">
        <w:rPr>
          <w:rFonts w:ascii="Times New Roman" w:hAnsi="Times New Roman" w:cs="Times New Roman"/>
          <w:sz w:val="28"/>
          <w:szCs w:val="28"/>
        </w:rPr>
        <w:t xml:space="preserve">Статья посвящена освещению современных образовательных ориентиров </w:t>
      </w:r>
      <w:r w:rsidRPr="00FD538E">
        <w:rPr>
          <w:rFonts w:ascii="Times New Roman" w:hAnsi="Times New Roman" w:cs="Times New Roman"/>
          <w:sz w:val="28"/>
          <w:szCs w:val="28"/>
        </w:rPr>
        <w:t>вв</w:t>
      </w:r>
      <w:r w:rsidR="00FD538E" w:rsidRPr="00FD538E">
        <w:rPr>
          <w:rFonts w:ascii="Times New Roman" w:hAnsi="Times New Roman" w:cs="Times New Roman"/>
          <w:sz w:val="28"/>
          <w:szCs w:val="28"/>
        </w:rPr>
        <w:t>едения</w:t>
      </w:r>
      <w:r w:rsidRPr="00140FC0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</w:t>
      </w:r>
      <w:proofErr w:type="spellStart"/>
      <w:r w:rsidRPr="00140FC0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FD538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40FC0">
        <w:rPr>
          <w:rFonts w:ascii="Times New Roman" w:hAnsi="Times New Roman" w:cs="Times New Roman"/>
          <w:sz w:val="28"/>
          <w:szCs w:val="28"/>
        </w:rPr>
        <w:t>. Раскрыты актуальные направлениями развития процесса информатизации и внедрения информационно-коммуникационных технологий в педагогический процесс ВУЗА. Проанализированы современные взгляды ученых относительно отмеченной проблемы.</w:t>
      </w:r>
    </w:p>
    <w:p w:rsidR="006A3952" w:rsidRPr="00140FC0" w:rsidRDefault="006A3952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52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140FC0">
        <w:rPr>
          <w:rFonts w:ascii="Times New Roman" w:hAnsi="Times New Roman" w:cs="Times New Roman"/>
          <w:sz w:val="28"/>
          <w:szCs w:val="28"/>
        </w:rPr>
        <w:t>информационные технологии, образование, высшее учебное заведение.</w:t>
      </w:r>
    </w:p>
    <w:p w:rsidR="006A3952" w:rsidRPr="00140FC0" w:rsidRDefault="006A3952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3952">
        <w:rPr>
          <w:rFonts w:ascii="Times New Roman" w:hAnsi="Times New Roman" w:cs="Times New Roman"/>
          <w:i/>
          <w:sz w:val="28"/>
          <w:szCs w:val="28"/>
          <w:lang w:val="en-US"/>
        </w:rPr>
        <w:t>Annotation.</w:t>
      </w:r>
      <w:proofErr w:type="gramEnd"/>
      <w:r w:rsidRPr="006A39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0FC0">
        <w:rPr>
          <w:rFonts w:ascii="Times New Roman" w:hAnsi="Times New Roman" w:cs="Times New Roman"/>
          <w:sz w:val="28"/>
          <w:szCs w:val="28"/>
          <w:lang w:val="en-US"/>
        </w:rPr>
        <w:t>The article is sanctified to illumination of modern educational reference-points of input of information technologies in education. The actual are exposed directions of development of process of informatization and introduction of informatively-communication technologies in the pedagogical process of institution of higher learning. The modern looks of scientists are analysed in relation to the marked problem.</w:t>
      </w:r>
    </w:p>
    <w:p w:rsidR="006A3952" w:rsidRDefault="006A3952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52">
        <w:rPr>
          <w:rFonts w:ascii="Times New Roman" w:hAnsi="Times New Roman" w:cs="Times New Roman"/>
          <w:i/>
          <w:sz w:val="28"/>
          <w:szCs w:val="28"/>
          <w:lang w:val="en-US"/>
        </w:rPr>
        <w:t>Key</w:t>
      </w:r>
      <w:r w:rsidR="00E207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39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words: </w:t>
      </w:r>
      <w:r w:rsidRPr="00140FC0">
        <w:rPr>
          <w:rFonts w:ascii="Times New Roman" w:hAnsi="Times New Roman" w:cs="Times New Roman"/>
          <w:sz w:val="28"/>
          <w:szCs w:val="28"/>
          <w:lang w:val="en-US"/>
        </w:rPr>
        <w:t>information technologies, education, higher educational establishment.</w:t>
      </w:r>
    </w:p>
    <w:p w:rsidR="00140FC0" w:rsidRPr="00140FC0" w:rsidRDefault="00140FC0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CA8" w:rsidRDefault="00FD274D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B4F" w:rsidRPr="00FD274D">
        <w:rPr>
          <w:rFonts w:ascii="Times New Roman" w:hAnsi="Times New Roman" w:cs="Times New Roman"/>
          <w:sz w:val="28"/>
          <w:szCs w:val="28"/>
          <w:lang w:val="uk-UA"/>
        </w:rPr>
        <w:t>Однією із найбільш важливих освітніх проблем сучасності, є питання створення єдиного освітнього та інформаційного простору.</w:t>
      </w:r>
    </w:p>
    <w:p w:rsidR="004D7E7B" w:rsidRPr="00FD274D" w:rsidRDefault="004D7E7B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Перехід до інформацій</w:t>
      </w:r>
      <w:r w:rsidRPr="00FD27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ного суспільства суттєво впливає на освіту, особли</w:t>
      </w:r>
      <w:r w:rsidRPr="00FD27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во на професійну підго</w:t>
      </w:r>
      <w:r w:rsidRPr="00FD27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товку фахівців. Як зазначає </w:t>
      </w:r>
      <w:r w:rsidRPr="00FD27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С. Сисоєва, це стосується </w:t>
      </w:r>
      <w:r w:rsidRPr="00FD27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не лише змісту, форм і ме</w:t>
      </w:r>
      <w:r w:rsidRPr="00FD27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тодів навчання, а й самого </w:t>
      </w:r>
      <w:r w:rsidRPr="00FD27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розуміння сучасної про</w:t>
      </w:r>
      <w:r w:rsidRPr="00FD27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фесійної освіти як неперервної, спрямованої на </w:t>
      </w:r>
      <w:r w:rsidRPr="00FD27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формування творчої особистості </w:t>
      </w:r>
      <w:r w:rsidRPr="00FD27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глобалізованого інформаційного суспільства XXI ст., </w:t>
      </w:r>
      <w:r w:rsidRPr="00FD27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здатної до саморозвитку та навчання впродовж усього жит</w:t>
      </w:r>
      <w:r w:rsidRPr="00FD27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тя </w:t>
      </w:r>
      <w:r w:rsidRPr="00FD274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06B1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538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22CA8" w:rsidRPr="00FD538E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CD02B3" w:rsidRPr="00FD274D" w:rsidRDefault="00CD02B3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проблем, пов’язаних з використанням сучасних інформаційних та комп’ютерних технологій у педагогічному процесі, започатковано і розвинуто в фундаментальних роботах учених (Р. Вільямса,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Б. Гершунськ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ого, В. Глушкова, А. Єршова,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К. Мак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лін,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Ю. Машб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иця,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С. Пейпе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рта,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Є. По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>лат та ін.). У роботах цих авторів показано, що впровадження комп’ютерних технологій у практику навчання є однією з форм підвищення ефективності педагогічного процесу.</w:t>
      </w:r>
    </w:p>
    <w:p w:rsidR="00CD02B3" w:rsidRPr="00FD274D" w:rsidRDefault="00CD02B3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>Проблемою розробки й використання комп’ютерних технологій навчання займалися вчені (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Н. Атап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ова, А. Верлань, М. Головань,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А. Гур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жій, Ю. Дорошенко,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М. Жал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дак, Ю. Жук, І. Іваськів,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В. Лапінсь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кий,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В. Мадзі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гон,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Д. Ма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тро, Н. Морзе,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С. Ра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ков,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Ю. Рамсь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кий, І. Роберт,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П. Ротає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нко, В. Руденко,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М. Се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мко,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О. Християні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>нов).</w:t>
      </w:r>
    </w:p>
    <w:p w:rsidR="00CD02B3" w:rsidRPr="00FD274D" w:rsidRDefault="00CD02B3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>Технології комп’ютеризованого навчання досліджували вчені (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А. Аше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ров,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А. Довгя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лло, О. Савельєв,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О. Молі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>бог) та зарубіжні (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Г. Клей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ман,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Н. Крау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дер,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С. Пейп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ерт,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В. Скін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>нер).</w:t>
      </w:r>
    </w:p>
    <w:p w:rsidR="00CD02B3" w:rsidRPr="00FD274D" w:rsidRDefault="00CD02B3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>Визначення функцій інформаційних технологій у навчальному процесі розглядали (Г. 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Т. Гер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гей, В. Глушков, А. Довіяло, А. Єршов,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М. Жал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дак,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В. Мона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>хов, І. Підласий, С. Смирнов).</w:t>
      </w:r>
    </w:p>
    <w:p w:rsidR="00CD02B3" w:rsidRDefault="00CD02B3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Питанню вдосконалення професійно-педагогічної підготовки студентів у вищій школі, формуванню професійних якостей педагога присвятили свої дослідження (О. Абдулліна,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Е. Ардашир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ова,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С. Архангельс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кий,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Р. Асадул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лін,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lastRenderedPageBreak/>
        <w:t>К. Ахія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ров,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Ю. Бабанс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кий, Ю. Васильєв,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В. Загвязинс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кий,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І. Кобиляць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кий, Н. Кузьміна,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Р. Муні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ров,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Р. Ніза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мов,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Н. Ніканд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ров,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Ю. Прав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дін, В. Сластьонін, Н. Тализіна,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Ф. Терегу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лов,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Н. То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мін,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Е. Хамі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>тов, А. Щербаков, Н. Яковлєва та ін.).</w:t>
      </w:r>
    </w:p>
    <w:p w:rsidR="007107D0" w:rsidRPr="007107D0" w:rsidRDefault="007107D0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D0">
        <w:rPr>
          <w:rFonts w:ascii="Times New Roman" w:hAnsi="Times New Roman" w:cs="Times New Roman"/>
          <w:b/>
          <w:sz w:val="28"/>
          <w:szCs w:val="28"/>
          <w:lang w:val="uk-UA"/>
        </w:rPr>
        <w:t>Формулювання мети статі та завдань.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07D0">
        <w:rPr>
          <w:rFonts w:ascii="Times New Roman" w:hAnsi="Times New Roman" w:cs="Times New Roman"/>
          <w:sz w:val="28"/>
          <w:szCs w:val="28"/>
          <w:lang w:val="uk-UA"/>
        </w:rPr>
        <w:t>Мета та завдання статті полягають у висвітленні проблеми впровадження сучасних інформаційних технологій в навчальний процес вищого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760155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FD538E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760155">
        <w:rPr>
          <w:rFonts w:ascii="Times New Roman" w:hAnsi="Times New Roman" w:cs="Times New Roman"/>
          <w:sz w:val="28"/>
          <w:szCs w:val="28"/>
          <w:lang w:val="uk-UA"/>
        </w:rPr>
        <w:t>рунтуванні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403" w:rsidRPr="00FD274D">
        <w:rPr>
          <w:rFonts w:ascii="Times New Roman" w:hAnsi="Times New Roman" w:cs="Times New Roman"/>
          <w:sz w:val="28"/>
          <w:szCs w:val="28"/>
          <w:lang w:val="uk-UA"/>
        </w:rPr>
        <w:t>актуальни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D2403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D2403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процесу інформатизації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7C2B02" w:rsidRPr="007107D0" w:rsidRDefault="000D2403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 статті. </w:t>
      </w:r>
      <w:r w:rsidR="00CD02B3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Світовий досвід засвідчує, що вирішення проблем вищої освіти починається з професійної підготовки майбутніх педагогів. Практика засвідчує, що оволодіваючи навичками інтерактивного навчання, педагог поступово переносить їх у свою практичну діяльність, навчаючи дітей умінню самостійно здобувати знання, робити вибір на користь активної </w:t>
      </w:r>
      <w:proofErr w:type="spellStart"/>
      <w:r w:rsidR="00CD02B3" w:rsidRPr="00FD274D">
        <w:rPr>
          <w:rFonts w:ascii="Times New Roman" w:hAnsi="Times New Roman" w:cs="Times New Roman"/>
          <w:sz w:val="28"/>
          <w:szCs w:val="28"/>
          <w:lang w:val="uk-UA"/>
        </w:rPr>
        <w:t>діяльнісної</w:t>
      </w:r>
      <w:proofErr w:type="spellEnd"/>
      <w:r w:rsidR="00CD02B3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позиції в їх опануванні. Тому кожному майбутньому </w:t>
      </w:r>
      <w:r w:rsidR="00947453" w:rsidRPr="00FD274D">
        <w:rPr>
          <w:rFonts w:ascii="Times New Roman" w:hAnsi="Times New Roman" w:cs="Times New Roman"/>
          <w:sz w:val="28"/>
          <w:szCs w:val="28"/>
          <w:lang w:val="uk-UA"/>
        </w:rPr>
        <w:t>педагогу</w:t>
      </w:r>
      <w:r w:rsidR="00CD02B3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потрібна ґрунтовна підготовка в сфері опанування сучасними </w:t>
      </w:r>
      <w:r w:rsidR="00947453" w:rsidRPr="00FD274D">
        <w:rPr>
          <w:rFonts w:ascii="Times New Roman" w:hAnsi="Times New Roman" w:cs="Times New Roman"/>
          <w:sz w:val="28"/>
          <w:szCs w:val="28"/>
          <w:lang w:val="uk-UA"/>
        </w:rPr>
        <w:t>інформаційними</w:t>
      </w:r>
      <w:r w:rsidR="00CD02B3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технологіями.</w:t>
      </w:r>
    </w:p>
    <w:p w:rsidR="001F7DB4" w:rsidRPr="00FD274D" w:rsidRDefault="001F7DB4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D274D">
        <w:rPr>
          <w:rFonts w:ascii="Times New Roman" w:hAnsi="Times New Roman"/>
          <w:sz w:val="28"/>
          <w:szCs w:val="28"/>
          <w:lang w:val="uk-UA"/>
        </w:rPr>
        <w:t xml:space="preserve">У сучасному суспільстві відбувається реформування освіти, значна роль у цьому відводиться </w:t>
      </w:r>
      <w:proofErr w:type="spellStart"/>
      <w:r w:rsidRPr="00FD274D">
        <w:rPr>
          <w:rFonts w:ascii="Times New Roman" w:hAnsi="Times New Roman"/>
          <w:sz w:val="28"/>
          <w:szCs w:val="28"/>
          <w:lang w:val="uk-UA"/>
        </w:rPr>
        <w:t>комп’ютерізації</w:t>
      </w:r>
      <w:proofErr w:type="spellEnd"/>
      <w:r w:rsidRPr="00FD274D">
        <w:rPr>
          <w:rFonts w:ascii="Times New Roman" w:hAnsi="Times New Roman"/>
          <w:sz w:val="28"/>
          <w:szCs w:val="28"/>
          <w:lang w:val="uk-UA"/>
        </w:rPr>
        <w:t>. Важливість інформатизації освіти для суспільства підтвердив Закон України «Про національну про</w:t>
      </w:r>
      <w:r w:rsidR="00FD538E">
        <w:rPr>
          <w:rFonts w:ascii="Times New Roman" w:hAnsi="Times New Roman"/>
          <w:sz w:val="28"/>
          <w:szCs w:val="28"/>
          <w:lang w:val="uk-UA"/>
        </w:rPr>
        <w:t>граму інформатизації» (1998 </w:t>
      </w:r>
      <w:r w:rsidR="000D2403">
        <w:rPr>
          <w:rFonts w:ascii="Times New Roman" w:hAnsi="Times New Roman"/>
          <w:sz w:val="28"/>
          <w:szCs w:val="28"/>
          <w:lang w:val="uk-UA"/>
        </w:rPr>
        <w:t>р.</w:t>
      </w:r>
      <w:r w:rsidRPr="00FD274D">
        <w:rPr>
          <w:rFonts w:ascii="Times New Roman" w:hAnsi="Times New Roman"/>
          <w:sz w:val="28"/>
          <w:szCs w:val="28"/>
          <w:lang w:val="uk-UA"/>
        </w:rPr>
        <w:t>). І це, стосується впровадження у навчальний процес нових інформаційних технологій, що сприяє інтенсифікації навчально-виховного процесу, дозволяє ефективно використовувати нові технології навчання і контролю</w:t>
      </w:r>
      <w:r w:rsidR="00FD538E">
        <w:rPr>
          <w:rFonts w:ascii="Times New Roman" w:hAnsi="Times New Roman"/>
          <w:sz w:val="28"/>
          <w:szCs w:val="28"/>
          <w:lang w:val="uk-UA"/>
        </w:rPr>
        <w:t>.</w:t>
      </w:r>
    </w:p>
    <w:p w:rsidR="005448F5" w:rsidRPr="00FD274D" w:rsidRDefault="005448F5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403">
        <w:rPr>
          <w:rFonts w:ascii="Times New Roman" w:hAnsi="Times New Roman" w:cs="Times New Roman"/>
          <w:sz w:val="28"/>
          <w:szCs w:val="28"/>
          <w:lang w:val="uk-UA"/>
        </w:rPr>
        <w:t xml:space="preserve">На кожному історичному етапі еволюції суспільства діє безліч факторів, що у сукупності визначають напрям соціального розвитку. Однак, </w:t>
      </w:r>
      <w:proofErr w:type="spellStart"/>
      <w:r w:rsidRPr="000D2403">
        <w:rPr>
          <w:rFonts w:ascii="Times New Roman" w:hAnsi="Times New Roman" w:cs="Times New Roman"/>
          <w:sz w:val="28"/>
          <w:szCs w:val="28"/>
          <w:lang w:val="uk-UA"/>
        </w:rPr>
        <w:t>макротенденції</w:t>
      </w:r>
      <w:proofErr w:type="spellEnd"/>
      <w:r w:rsidRPr="000D2403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прогресу обумовлюються тими з них, які є головними, домінуючими. На початку ХХІ ст. до таких факторів, за визнанням </w:t>
      </w:r>
      <w:r w:rsidR="005346DD">
        <w:rPr>
          <w:rFonts w:ascii="Times New Roman" w:hAnsi="Times New Roman" w:cs="Times New Roman"/>
          <w:sz w:val="28"/>
          <w:szCs w:val="28"/>
          <w:lang w:val="uk-UA"/>
        </w:rPr>
        <w:t>науковців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>, належать «</w:t>
      </w:r>
      <w:r w:rsidRPr="000D2403">
        <w:rPr>
          <w:rFonts w:ascii="Times New Roman" w:hAnsi="Times New Roman" w:cs="Times New Roman"/>
          <w:sz w:val="28"/>
          <w:szCs w:val="28"/>
          <w:lang w:val="uk-UA"/>
        </w:rPr>
        <w:t>рівень і характер соціальної комунікації або техніка і технологія так званих інф</w:t>
      </w:r>
      <w:r w:rsidR="005346DD">
        <w:rPr>
          <w:rFonts w:ascii="Times New Roman" w:hAnsi="Times New Roman" w:cs="Times New Roman"/>
          <w:sz w:val="28"/>
          <w:szCs w:val="28"/>
          <w:lang w:val="uk-UA"/>
        </w:rPr>
        <w:t>ормаційно-обмінних процесів, які</w:t>
      </w:r>
      <w:r w:rsidRPr="000D2403">
        <w:rPr>
          <w:rFonts w:ascii="Times New Roman" w:hAnsi="Times New Roman" w:cs="Times New Roman"/>
          <w:sz w:val="28"/>
          <w:szCs w:val="28"/>
          <w:lang w:val="uk-UA"/>
        </w:rPr>
        <w:t xml:space="preserve"> є характерною ознакою суспільства як соціального організму, що живе в сьогоденні. Саме </w:t>
      </w:r>
      <w:r w:rsidRPr="000D2403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сучасне суспільство спрямоване в епоху інформатизації, а безпосередньо явище інформатизації з об’єкта академічного інтересу стало об’єктом державного регулювання в і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>ндустріально-розвинених країнах»</w:t>
      </w:r>
      <w:r w:rsidRPr="000D2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B12" w:rsidRPr="007A047C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Pr="007A047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04C69" w:rsidRPr="00FD274D" w:rsidRDefault="00004C69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>Розвиток суспільства на сучасному етапі характеризується великим інформаційним потоком. Інформатизація є об'єктивним процесом у всіх сферах людської діяльності, зокрема в освіті. Під впливом нових інформаційних технологій (комп'ютерних і комунікаційних), створюються сучасні інноваційні освітні технології. Інформатизація освіти як один із найважливіших засобів реалізації реформи системи вищої освіти та переходу до нових особистісно-орієнтованих технологій навчання є для України нагальною потребою.</w:t>
      </w:r>
    </w:p>
    <w:p w:rsidR="000D2403" w:rsidRDefault="00004C69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У Національній доктрині розвитку освіти інформаційні технології задекларовано пріоритетним розвитком галузі, визначено програму поступової інформатизації такої системи, в якій буде впроваджено дистанційне навчання, комп'ютеризовано бібліотечну справу, навчання вестиметься за індивідуальними модульними навчальними програмами різних рівнів складності і електронними підручниками, в якій буде створено індустрію сучасних засобів навчання </w:t>
      </w:r>
      <w:r w:rsidRPr="007A047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A047C" w:rsidRPr="007A04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A047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346DD" w:rsidRDefault="00DF293A" w:rsidP="005346DD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>Входження України у європейський освітній простір понукає проведення в країні реформування системи освіти, здійснюється модернізації освітньої діяльності в контексті європейських вимог. Це обумовило ряд дій уряду спрямованих до наближення системи освіти України до європейської системи освіти. Важливою віхою у цьому напрямку став прийнятий 9 січня 2007 року за №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D274D">
        <w:rPr>
          <w:rFonts w:ascii="Times New Roman" w:hAnsi="Times New Roman" w:cs="Times New Roman"/>
          <w:sz w:val="28"/>
          <w:szCs w:val="28"/>
          <w:lang w:val="uk-UA"/>
        </w:rPr>
        <w:t>537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D274D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України Закон України «Про основні засади розвитку інформаційного суспільства в Україні на 2007-2015 роки», у якому сформульовані основні стратегічні цілі розвитку інформаційного 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>суспільства в Україні, зокрема:</w:t>
      </w:r>
    </w:p>
    <w:p w:rsidR="000D2403" w:rsidRPr="005346DD" w:rsidRDefault="005346DD" w:rsidP="005346DD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6DD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DF293A" w:rsidRPr="005346DD">
        <w:rPr>
          <w:rFonts w:ascii="Times New Roman" w:hAnsi="Times New Roman" w:cs="Times New Roman"/>
          <w:sz w:val="28"/>
          <w:szCs w:val="28"/>
          <w:lang w:val="uk-UA"/>
        </w:rPr>
        <w:t xml:space="preserve">прискорення розробки та впровадження новітніх конкурентоспроможних ІКТ в усі сфери суспільного життя; </w:t>
      </w:r>
    </w:p>
    <w:p w:rsidR="000D2403" w:rsidRDefault="005346DD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 </w:t>
      </w:r>
      <w:r w:rsidR="00DF293A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комп’ютерної та інформаційної грамотності населення, насамперед шляхом створення системи освіти, орієнтованої на використання новітніх ІКТ у формуванні всебічно розвиненої особистості; </w:t>
      </w:r>
    </w:p>
    <w:p w:rsidR="000D2403" w:rsidRDefault="005346DD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DF293A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загальнодержавних інформаційних систем, насамперед у сферах охорони здоров’я, освіти, науки, культури, охорони довкілля. </w:t>
      </w:r>
    </w:p>
    <w:p w:rsidR="000D2403" w:rsidRDefault="000D2403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293A" w:rsidRPr="00FD274D">
        <w:rPr>
          <w:rFonts w:ascii="Times New Roman" w:hAnsi="Times New Roman" w:cs="Times New Roman"/>
          <w:sz w:val="28"/>
          <w:szCs w:val="28"/>
          <w:lang w:val="uk-UA"/>
        </w:rPr>
        <w:t>нформатизація освіти визнана одним із пріоритетних державних завдань</w:t>
      </w:r>
      <w:r w:rsidR="00E22CA8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DF293A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повинна бути невід’ємною с</w:t>
      </w:r>
      <w:r w:rsidR="00E22CA8">
        <w:rPr>
          <w:rFonts w:ascii="Times New Roman" w:hAnsi="Times New Roman" w:cs="Times New Roman"/>
          <w:sz w:val="28"/>
          <w:szCs w:val="28"/>
          <w:lang w:val="uk-UA"/>
        </w:rPr>
        <w:t xml:space="preserve">кладовою інформатизації України, </w:t>
      </w:r>
      <w:r w:rsidR="00DF293A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здійснюватися згідно з єдиними державними нормативами, враховуючи при цьому особливості системи освіти. </w:t>
      </w:r>
    </w:p>
    <w:p w:rsidR="005448F5" w:rsidRPr="000D2403" w:rsidRDefault="005448F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Під інформатизацією вищої освіти розуміють сукупність взаємопов'язаних процесів (організаційних, управлінських, науково-технічних, навчальних, виховних), що спрямовані на створення умов для задоволення інформаційних потреб усіх учасників освітнього процесу (студентів, </w:t>
      </w:r>
      <w:r w:rsidR="005346DD">
        <w:rPr>
          <w:rFonts w:ascii="Times New Roman" w:hAnsi="Times New Roman" w:cs="Times New Roman"/>
          <w:sz w:val="28"/>
          <w:szCs w:val="28"/>
          <w:lang w:val="uk-UA"/>
        </w:rPr>
        <w:t>викладачів, співробітників ВНЗ).</w:t>
      </w: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6D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D274D">
        <w:rPr>
          <w:rFonts w:ascii="Times New Roman" w:hAnsi="Times New Roman" w:cs="Times New Roman"/>
          <w:sz w:val="28"/>
          <w:szCs w:val="28"/>
          <w:lang w:val="uk-UA"/>
        </w:rPr>
        <w:t>озвитку їх інтелектуального потенціалу, самореалізації і самовдосконалення, на забезпечення підготовки до повноцінної професійної діяльності і життя в інформаційному суспільстві на основі створення, розвитку і використання сучасних інформаційно-комунікаційних систем, мереж, ресурсів та технологій.</w:t>
      </w:r>
    </w:p>
    <w:p w:rsidR="00B87E69" w:rsidRDefault="007C2B02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Як зауважує В. Морозов, </w:t>
      </w:r>
      <w:r w:rsidR="00D91619" w:rsidRPr="00FD274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D274D">
        <w:rPr>
          <w:rFonts w:ascii="Times New Roman" w:hAnsi="Times New Roman" w:cs="Times New Roman"/>
          <w:sz w:val="28"/>
          <w:szCs w:val="28"/>
          <w:lang w:val="uk-UA"/>
        </w:rPr>
        <w:t>освід розвинених країн світу свідчить, що ефективність інформаційного супроводу сучасної освіти залежить від упровадження новітніх інформаційних технологій</w:t>
      </w:r>
      <w:r w:rsidR="00D91619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. Вони мають три складника: технічні пристрої, програмне і навчальне забезпечення. Два перші – це комп’ютер, принтер, модем, сканер, </w:t>
      </w:r>
      <w:proofErr w:type="spellStart"/>
      <w:r w:rsidR="00D91619" w:rsidRPr="00FD274D">
        <w:rPr>
          <w:rFonts w:ascii="Times New Roman" w:hAnsi="Times New Roman" w:cs="Times New Roman"/>
          <w:sz w:val="28"/>
          <w:szCs w:val="28"/>
          <w:lang w:val="uk-UA"/>
        </w:rPr>
        <w:t>теле-</w:t>
      </w:r>
      <w:proofErr w:type="spellEnd"/>
      <w:r w:rsidR="00D91619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і відеоапаратура, пристрої для перетворення інформації з однієї форми в іншу тощо. Третім і найголовнішим складником технологій з позиції дидактики є навчальне забезпечення (навчальні програми і системи)</w:t>
      </w: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47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A047C" w:rsidRPr="007A047C">
        <w:rPr>
          <w:rFonts w:ascii="Times New Roman" w:hAnsi="Times New Roman" w:cs="Times New Roman"/>
          <w:sz w:val="28"/>
          <w:szCs w:val="28"/>
          <w:lang w:val="uk-UA"/>
        </w:rPr>
        <w:t>3, с</w:t>
      </w:r>
      <w:r w:rsidR="00D91619" w:rsidRPr="007A0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047C" w:rsidRPr="007A04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1619" w:rsidRPr="007A047C">
        <w:rPr>
          <w:rFonts w:ascii="Times New Roman" w:hAnsi="Times New Roman" w:cs="Times New Roman"/>
          <w:sz w:val="28"/>
          <w:szCs w:val="28"/>
          <w:lang w:val="uk-UA"/>
        </w:rPr>
        <w:t>54-57].</w:t>
      </w:r>
    </w:p>
    <w:p w:rsidR="00B87E69" w:rsidRDefault="007C012C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У 60-х роках </w:t>
      </w:r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>XX</w:t>
      </w:r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smallCaps/>
          <w:color w:val="000000"/>
          <w:spacing w:val="25"/>
          <w:sz w:val="28"/>
          <w:szCs w:val="28"/>
          <w:lang w:val="uk-UA"/>
        </w:rPr>
        <w:t>ст.</w:t>
      </w:r>
      <w:r w:rsidRPr="00E22CA8">
        <w:rPr>
          <w:rFonts w:ascii="Times New Roman" w:eastAsia="Times New Roman" w:hAnsi="Times New Roman" w:cs="Times New Roman"/>
          <w:smallCaps/>
          <w:color w:val="000000"/>
          <w:spacing w:val="12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американський вчений </w:t>
      </w:r>
      <w:proofErr w:type="spellStart"/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С. Пайп</w:t>
      </w:r>
      <w:proofErr w:type="spellEnd"/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ерт </w:t>
      </w:r>
      <w:r w:rsidRPr="00E22CA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разом із </w:t>
      </w:r>
      <w:r w:rsidRPr="00E22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співробітниками </w:t>
      </w:r>
      <w:proofErr w:type="spellStart"/>
      <w:r w:rsidRPr="00E22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Массачусецького</w:t>
      </w:r>
      <w:proofErr w:type="spellEnd"/>
      <w:r w:rsidRPr="00E22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технологічного інституту досліджували</w:t>
      </w:r>
      <w:r w:rsidRPr="00E22CA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можливості комп'ютера як засобу розвитку розумової діяльності школярів і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lastRenderedPageBreak/>
        <w:t xml:space="preserve">розвинув ідею «комп'ютерних навчальних середовищ», на якій 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почали базувати більшість сучасних навчальних комп'ютерних програм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[</w:t>
      </w:r>
      <w:r w:rsidR="007A04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2,</w:t>
      </w:r>
      <w:r w:rsidR="005346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="007A04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с. 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112].</w:t>
      </w:r>
    </w:p>
    <w:p w:rsidR="007C012C" w:rsidRPr="00B87E69" w:rsidRDefault="007C012C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США з 80-х років </w:t>
      </w: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ст. почали використовувати могутній 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потенціал комп'ютерних технологій з метою модернізації та покращання </w:t>
      </w:r>
      <w:r w:rsidRPr="00E22C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якості освіти. Комп'ютер почали розглядати як засіб для покрашенні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навчання, який дозволив використовувати програмові засоби навчального</w:t>
      </w:r>
      <w:r w:rsidRPr="00E22CA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призначення, робочі інструменти та оволодіння мовами програмування, які розвивають нави</w:t>
      </w:r>
      <w:r w:rsidR="005346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чки та вміння критично мислити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[12,</w:t>
      </w:r>
      <w:r w:rsidR="007A0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с. 128</w:t>
      </w:r>
      <w:r w:rsidRPr="00E22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].</w:t>
      </w:r>
    </w:p>
    <w:p w:rsidR="00B87E69" w:rsidRPr="00E22CA8" w:rsidRDefault="007C012C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У Болгарії в 1978 році групою вчених була розроблена модель комп'ютеризованої освітньої реформи, основана 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на інтеграції окремих предметів навчання з використанням інформаційних </w:t>
      </w:r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технологій. Експеримент проводився протягом дванадцяти років: з 1979 </w:t>
      </w:r>
      <w:r w:rsidRPr="00E22C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по 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1991 роки у 29-ти болгарських школах. Навчальний матеріал, розроблений спеціально для цих шкіл, містив підручники, рекомендації для вчителів та </w:t>
      </w:r>
      <w:r w:rsidRPr="00E22C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уніфіковані комп'ютерні осередки, які створювалися для кожного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конкретного предмету. 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Отриманий досвід дозволив реалізувати освітні проекти на </w:t>
      </w:r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шкільному та університетському рівнях, серед яких: середовище </w:t>
      </w:r>
      <w:proofErr w:type="spellStart"/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Geomland</w:t>
      </w:r>
      <w:proofErr w:type="spellEnd"/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, система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L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g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 та </w:t>
      </w:r>
      <w:proofErr w:type="spellStart"/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Со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menius</w:t>
      </w:r>
      <w:proofErr w:type="spellEnd"/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L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е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g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о. </w:t>
      </w:r>
    </w:p>
    <w:p w:rsidR="007C012C" w:rsidRPr="0081683A" w:rsidRDefault="007C012C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green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У сучасній освіті болгарські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дослідники зосереджують свою діяльність на формування в майбутнього </w:t>
      </w:r>
      <w:r w:rsidRPr="00E22C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вчителя комп'ютерної грамотності та вміння використовувати </w:t>
      </w:r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мультимедійні технології </w:t>
      </w:r>
      <w:r w:rsidRPr="00E22C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>[</w:t>
      </w:r>
      <w:r w:rsidR="007A047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>7, с. 109-113</w:t>
      </w:r>
      <w:r w:rsidRPr="00E22C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>].</w:t>
      </w:r>
    </w:p>
    <w:p w:rsidR="007C012C" w:rsidRPr="00E22CA8" w:rsidRDefault="007C012C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Інформатизація французької освіти, зокрема</w:t>
      </w:r>
      <w:r w:rsidR="00C42062"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початкової, розпочалася в 1970 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роки, проте лише у 80-х роках цей процес набув активного характеру.</w:t>
      </w:r>
      <w:r w:rsidR="00C42062"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Були запропоновані основні напрями використання комп'ютерної </w:t>
      </w:r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техніки:</w:t>
      </w:r>
    </w:p>
    <w:p w:rsidR="007C012C" w:rsidRPr="005346DD" w:rsidRDefault="007C012C" w:rsidP="005346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як засобу навчання;</w:t>
      </w:r>
      <w:r w:rsidR="00534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для підтримки програмованого навчання;</w:t>
      </w:r>
      <w:r w:rsidR="00534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як об'єкта вивчення </w:t>
      </w: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E22CA8">
        <w:rPr>
          <w:rFonts w:ascii="Times New Roman" w:hAnsi="Times New Roman" w:cs="Times New Roman"/>
          <w:color w:val="212121"/>
          <w:spacing w:val="-9"/>
          <w:sz w:val="28"/>
          <w:szCs w:val="28"/>
          <w:lang w:val="uk-UA"/>
        </w:rPr>
        <w:t xml:space="preserve">11, </w:t>
      </w:r>
      <w:r w:rsidR="007A047C">
        <w:rPr>
          <w:rFonts w:ascii="Times New Roman" w:hAnsi="Times New Roman" w:cs="Times New Roman"/>
          <w:color w:val="212121"/>
          <w:spacing w:val="-9"/>
          <w:sz w:val="28"/>
          <w:szCs w:val="28"/>
          <w:lang w:val="uk-UA"/>
        </w:rPr>
        <w:t>с. </w:t>
      </w: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280]</w:t>
      </w:r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</w:p>
    <w:p w:rsidR="00B87E69" w:rsidRPr="005346DD" w:rsidRDefault="007C012C" w:rsidP="005346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У 1983 році Міністерство національної освіти Франції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сформулювало головні напрями інформатизації початкової школи </w:t>
      </w:r>
      <w:r w:rsidR="00C42062"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–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етап 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«ознайомлення з інформатикою»:</w:t>
      </w:r>
      <w:r w:rsidR="00534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гуманітарний і соціальний (вплив комп'ютерної техніки на </w:t>
      </w:r>
      <w:r w:rsidR="005346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людину і суспільство);</w:t>
      </w:r>
      <w:r w:rsidR="00534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технологічний, який </w:t>
      </w:r>
      <w:r w:rsidRPr="00E22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lastRenderedPageBreak/>
        <w:t>містить (фактичне використання ІКТ в ролі</w:t>
      </w:r>
      <w:r w:rsidRPr="00E22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засобу керування;</w:t>
      </w:r>
      <w:r w:rsidR="00534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логічний, що містить усі аспекти програмування</w:t>
      </w:r>
      <w:r w:rsidR="005346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="005346DD" w:rsidRPr="005346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5346DD" w:rsidRPr="00E22CA8">
        <w:rPr>
          <w:rFonts w:ascii="Times New Roman" w:hAnsi="Times New Roman" w:cs="Times New Roman"/>
          <w:color w:val="212121"/>
          <w:spacing w:val="-9"/>
          <w:sz w:val="28"/>
          <w:szCs w:val="28"/>
          <w:lang w:val="uk-UA"/>
        </w:rPr>
        <w:t xml:space="preserve">11, </w:t>
      </w:r>
      <w:r w:rsidR="005346DD">
        <w:rPr>
          <w:rFonts w:ascii="Times New Roman" w:hAnsi="Times New Roman" w:cs="Times New Roman"/>
          <w:color w:val="212121"/>
          <w:spacing w:val="-9"/>
          <w:sz w:val="28"/>
          <w:szCs w:val="28"/>
          <w:lang w:val="uk-UA"/>
        </w:rPr>
        <w:t>с. </w:t>
      </w:r>
      <w:r w:rsidR="005346DD" w:rsidRPr="00E22C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280]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.</w:t>
      </w:r>
    </w:p>
    <w:p w:rsidR="00B87E69" w:rsidRPr="0081683A" w:rsidRDefault="007C012C" w:rsidP="00FD538E">
      <w:pPr>
        <w:shd w:val="clear" w:color="auto" w:fill="FFFFFF"/>
        <w:tabs>
          <w:tab w:val="left" w:pos="8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green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Необхідність забезпечення шкіл педагогами, які володіють</w:t>
      </w:r>
      <w:r w:rsidRPr="00E22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комп'ютерною технікою, зумовила відкриття курсів підвищення кваліфікації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вчителів. Загальний термін навчання на курсах становив один тиждень, що </w:t>
      </w:r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було недостатнім для якісного навчання. Проте такі курси були надзвичайно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популярними: заявки на навчання подали близько 300 тис. учителів, 111 тис. 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 них мали змогу їх відвідувати. Загальний обсяг фінансування проекту комп'ютеризації склав 1,79 млрд. франків [</w:t>
      </w:r>
      <w:r w:rsidR="007A04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9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, </w:t>
      </w:r>
      <w:r w:rsidR="007A04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с. 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33-34].</w:t>
      </w:r>
    </w:p>
    <w:p w:rsidR="007C012C" w:rsidRPr="0081683A" w:rsidRDefault="007C012C" w:rsidP="00FD538E">
      <w:pPr>
        <w:shd w:val="clear" w:color="auto" w:fill="FFFFFF"/>
        <w:tabs>
          <w:tab w:val="left" w:pos="8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green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У Швеції процес інформатизації освіти розпочався у 70-х роках. </w:t>
      </w:r>
      <w:r w:rsidRPr="00E22C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Національна рада з питань освіти разом з університетами та коледжами 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почала здійснювати ряд дослідницьких проектів щодо використання </w:t>
      </w:r>
      <w:r w:rsidRPr="00E22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комп'ютерних засобів у навчанні. Одночасно в декількох середніх школах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було введено навчання програмування у контексті математичних та 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окремих технічних предметів. Проекти були завершені на початку 80-х років, їх досвід дозволив виявити певні стратегії запровадження комп'ютерів в </w:t>
      </w:r>
      <w:r w:rsidRPr="00E22C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школі. Тому, на основі результатів експерименту було прийнято рішення </w:t>
      </w:r>
      <w:r w:rsidRPr="00E22C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про запровадження в університетах нових навчальних програм, які містять 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дисципліну з комп'ютерної грамотності [</w:t>
      </w:r>
      <w:r w:rsidR="007A04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2, с. 112-117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].</w:t>
      </w:r>
    </w:p>
    <w:p w:rsidR="00B87E69" w:rsidRPr="00E22CA8" w:rsidRDefault="007C012C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У Польщі інформатизація освіти відбувається за двома складниками: </w:t>
      </w:r>
      <w:r w:rsidRPr="00E22CA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окремого предмету інформатики та використання інформаційних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технологій, у тому числі, комп'ютерної техніки і педагогічних програмних засобів (навчальних програм) на уроках з інших предметів [</w:t>
      </w:r>
      <w:r w:rsidR="007A04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8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,</w:t>
      </w:r>
      <w:r w:rsidR="005346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с. 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47].</w:t>
      </w:r>
    </w:p>
    <w:p w:rsidR="007C012C" w:rsidRPr="005346DD" w:rsidRDefault="007C012C" w:rsidP="005346DD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/>
          <w:spacing w:val="3"/>
          <w:sz w:val="24"/>
          <w:szCs w:val="24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Так, </w:t>
      </w:r>
      <w:proofErr w:type="spellStart"/>
      <w:r w:rsidRPr="00E22C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>Г. Кєдро</w:t>
      </w:r>
      <w:proofErr w:type="spellEnd"/>
      <w:r w:rsidRPr="00E22C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віч запропонував використовувати </w:t>
      </w:r>
      <w:r w:rsidRPr="00E22CA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мультимедійні технології, як один з найефективніших засобів </w:t>
      </w:r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інформатизації освіти [1</w:t>
      </w:r>
      <w:r w:rsidR="007A04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3</w:t>
      </w:r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].</w:t>
      </w:r>
      <w:r w:rsidR="005346DD">
        <w:rPr>
          <w:rFonts w:asciiTheme="majorHAnsi" w:eastAsia="Times New Roman" w:hAnsiTheme="majorHAnsi"/>
          <w:spacing w:val="3"/>
          <w:sz w:val="24"/>
          <w:szCs w:val="24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Реформа Міністерства Народної Освіти </w:t>
      </w:r>
      <w:r w:rsidRPr="00E22CA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Польщі, яка успішно відбувається в польській школі, ставить 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інформаційну освіту в ряд </w:t>
      </w:r>
      <w:proofErr w:type="spellStart"/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найпріоритетніших</w:t>
      </w:r>
      <w:proofErr w:type="spellEnd"/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напрямів [</w:t>
      </w:r>
      <w:r w:rsidR="007A04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8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, </w:t>
      </w:r>
      <w:r w:rsidR="005346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с. 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47</w:t>
      </w:r>
      <w:r w:rsidR="007A04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-50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].</w:t>
      </w:r>
    </w:p>
    <w:p w:rsidR="007C012C" w:rsidRPr="00E22CA8" w:rsidRDefault="007C012C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В Ізраїлі з 1996 року в початковій школі реалізується освітня </w:t>
      </w:r>
      <w:r w:rsidRPr="00E22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програма «Наука в технологічному суспільстві» (МАВАТ), яка створена </w:t>
      </w:r>
      <w:r w:rsidRPr="00E22CA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lastRenderedPageBreak/>
        <w:t xml:space="preserve">для підготовки молодого покоління до життя в новітньому </w:t>
      </w:r>
      <w:r w:rsidRPr="00E22C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інформаційному суспільстві. Цей проект орієнтований на отримання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людиною специфічних знань та умінь, про науку та техніку, необхідних для </w:t>
      </w:r>
      <w:r w:rsidRPr="00E22C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життя в сучасному суспільстві, реалістичного сприйняття світу, </w:t>
      </w:r>
      <w:r w:rsidRPr="00E22C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>підвищення рівня взаєморозуміння між людьми та різними державами.</w:t>
      </w:r>
    </w:p>
    <w:p w:rsidR="007C012C" w:rsidRPr="00E22CA8" w:rsidRDefault="007C012C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Програма МАВАТ зорієнтована на вивчення різних предметів, які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включають у себе новітні інформаційні технології, до яких входять:</w:t>
      </w:r>
    </w:p>
    <w:p w:rsidR="007C012C" w:rsidRPr="00E22CA8" w:rsidRDefault="007C012C" w:rsidP="00FD538E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лабораторії, що оснащені комп'ютерною технікою;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базою даних чи новими навчальними програмами;</w:t>
      </w:r>
    </w:p>
    <w:p w:rsidR="007C012C" w:rsidRPr="00E22CA8" w:rsidRDefault="007C012C" w:rsidP="00FD538E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мультимедійна апаратура;</w:t>
      </w:r>
    </w:p>
    <w:p w:rsidR="00140FC0" w:rsidRDefault="007C012C" w:rsidP="00FD538E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середовище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L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g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 </w:t>
      </w:r>
      <w:r w:rsidR="00B10A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–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L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е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g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</w:t>
      </w:r>
      <w:r w:rsidR="00B10A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="00B10A85" w:rsidRPr="00140F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[</w:t>
      </w:r>
      <w:r w:rsidR="00B10A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4, с. 121-122</w:t>
      </w:r>
      <w:r w:rsidR="00B10A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]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.</w:t>
      </w:r>
    </w:p>
    <w:p w:rsidR="00140FC0" w:rsidRDefault="007C012C" w:rsidP="00FD538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0F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Для ефективного виконання цього проекту, з 1996 року запроваджені </w:t>
      </w:r>
      <w:r w:rsidRPr="00140F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курси підвищення кваліфікації, в яких взяли участь 35 тис. учителів. </w:t>
      </w:r>
      <w:r w:rsidRPr="00140F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Здійснювалося видавництво нових навчальних та методичних матеріалів, я</w:t>
      </w:r>
      <w:r w:rsidRPr="00140F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кі реалізовувалися за допомогою комп'ютерної техніки. Систематично </w:t>
      </w:r>
      <w:r w:rsidRPr="00140F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оновлювалась та модернізувалась мультимедійна техніка в школах, </w:t>
      </w:r>
      <w:r w:rsidRPr="00140F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постійно проводились тренінги та семінари для вчителів та керівників </w:t>
      </w:r>
      <w:r w:rsidRPr="00140F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навчальних закладів. Ці заходи дозволили підняти освіту на якісно </w:t>
      </w:r>
      <w:r w:rsidRPr="00140F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новий рівень. Насамперед, в учнів розвивалося аналітичне мислення та </w:t>
      </w:r>
      <w:r w:rsidRPr="00140F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вміння до пошуку потрібної інформації [</w:t>
      </w:r>
      <w:r w:rsidR="007A04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4, с. 121-122</w:t>
      </w:r>
      <w:r w:rsidRPr="00140F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].</w:t>
      </w:r>
    </w:p>
    <w:p w:rsidR="007C012C" w:rsidRPr="00140FC0" w:rsidRDefault="007C012C" w:rsidP="00FD538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0F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Проте, активне впровадження нових комп’ютерних технологій в навчально-виховний процес у різних країнах виокремило однакові проблеми. </w:t>
      </w:r>
      <w:r w:rsidRPr="00140F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Передусім, це нестача фахівців, котрі б забезпечували викладання відповідних курсів у школах. Відтак, виникла необхідність у підготовці </w:t>
      </w:r>
      <w:r w:rsidRPr="00140F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вчителів початкової школи, які б могли ефективно використовувати нові </w:t>
      </w:r>
      <w:r w:rsidRPr="00140F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мультимедійні технології навчання [</w:t>
      </w:r>
      <w:r w:rsidR="007A04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9</w:t>
      </w:r>
      <w:r w:rsidRPr="00140F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, </w:t>
      </w:r>
      <w:r w:rsidR="00B10A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с. </w:t>
      </w:r>
      <w:r w:rsidRPr="00140F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36-37].</w:t>
      </w:r>
    </w:p>
    <w:p w:rsidR="007C012C" w:rsidRPr="00B10A85" w:rsidRDefault="007C012C" w:rsidP="00B10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 різних країнах процес інформатизації освіти має свою специфіку,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зумовлену ресурсними можливостями, особливостями культури, освіти, традицій.</w:t>
      </w:r>
      <w:r w:rsidR="00B10A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Загальними тенденціями у розвитку інформатизації освіти є:</w:t>
      </w:r>
    </w:p>
    <w:p w:rsidR="007C012C" w:rsidRPr="00E22CA8" w:rsidRDefault="007C012C" w:rsidP="00FD538E">
      <w:pPr>
        <w:shd w:val="clear" w:color="auto" w:fill="FFFFFF"/>
        <w:tabs>
          <w:tab w:val="left" w:pos="6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lastRenderedPageBreak/>
        <w:t>а)</w:t>
      </w: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розширення сфери використання засобів нових комп’ютерних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технологій (КТ) в освітньому процесі: зростає кількість освітніх </w:t>
      </w:r>
      <w:r w:rsidRPr="00E22C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предметів, особливо гуманітарних (історія, література, музика, живопис </w:t>
      </w:r>
      <w:r w:rsidRPr="00E22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тощо), в яких застосовуються КТ; поширюється використання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засобів у навчально-виховних закладах усіх типів, знижується вік дітей, у </w:t>
      </w: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роботі з якими вони застосовуються; розширюється використання </w:t>
      </w:r>
      <w:r w:rsidRPr="00E22C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КТ у роботі з обдарованими дітьми; посилюється увага до засобів у </w:t>
      </w:r>
      <w:r w:rsidRPr="00E22C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навчанні дітей з вадами розумового чи фізичного розвитку; зростає роль 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КТ у професійній підготовці (комп'ютеризовані тренажери, гнучкі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автоматизовані виробництва, експертні системи пошуку неполадок та ін.);</w:t>
      </w:r>
    </w:p>
    <w:p w:rsidR="007C012C" w:rsidRPr="00E22CA8" w:rsidRDefault="007C012C" w:rsidP="00FD538E">
      <w:pPr>
        <w:shd w:val="clear" w:color="auto" w:fill="FFFFFF"/>
        <w:tabs>
          <w:tab w:val="left" w:pos="6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б)</w:t>
      </w: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перехід від епізодичного до систематичного застосування КТ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, їх постійного використання при вивченні освітніх предметів, курсів;</w:t>
      </w:r>
    </w:p>
    <w:p w:rsidR="007C012C" w:rsidRPr="00E22CA8" w:rsidRDefault="007C012C" w:rsidP="00FD538E">
      <w:pPr>
        <w:shd w:val="clear" w:color="auto" w:fill="FFFFFF"/>
        <w:tabs>
          <w:tab w:val="left" w:pos="6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A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в)</w:t>
      </w: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22C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поява принципово нових засобів навчання (навчальних і ігрових </w:t>
      </w:r>
      <w:r w:rsidRPr="00E22C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середовищ, інтелектуальних наставників, текстових редакторів, </w:t>
      </w:r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експертних, гіпертекстових навчальних систем, інтерактивних </w:t>
      </w:r>
      <w:proofErr w:type="spellStart"/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аудіо-</w:t>
      </w:r>
      <w:proofErr w:type="spellEnd"/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і </w:t>
      </w:r>
      <w:proofErr w:type="spellStart"/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відеозасобів</w:t>
      </w:r>
      <w:proofErr w:type="spellEnd"/>
      <w:r w:rsidRPr="00E2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тощо); інтелектуалізація навчальних систем.</w:t>
      </w:r>
    </w:p>
    <w:p w:rsidR="007C012C" w:rsidRPr="00E22CA8" w:rsidRDefault="007C012C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г)</w:t>
      </w:r>
      <w:r w:rsidRPr="00E22C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22C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широке використання КТ у позакласній та позашкільній </w:t>
      </w:r>
      <w:r w:rsidRPr="00E22C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роботі, що сприяє наближенню навчальної діяльності до дослідницької, конструкторської, подоланню розриву між навчальною та професійною</w:t>
      </w: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діяльністю:</w:t>
      </w:r>
    </w:p>
    <w:p w:rsidR="007C012C" w:rsidRPr="00E22CA8" w:rsidRDefault="007C012C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д) формування основ інформаційної культури при вивченні різних освітніх </w:t>
      </w:r>
      <w:r w:rsidRPr="00E22C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предметів:</w:t>
      </w:r>
    </w:p>
    <w:p w:rsidR="000D2403" w:rsidRPr="007C012C" w:rsidRDefault="007C012C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C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є) переведення багатьох видів управлінської діяльності на сучасну </w:t>
      </w:r>
      <w:r w:rsidRPr="00E22C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комп’ютерну технологію.</w:t>
      </w:r>
    </w:p>
    <w:p w:rsidR="005448F5" w:rsidRPr="00FD274D" w:rsidRDefault="005448F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Поряд з певними успіхами, процес інформатизації вищої освіти в Україні та країнах СНД виявив цілий комплекс споріднених проблем, серед яких головною є відсутність єдиного підходу в обґрунтуванні і формуванні напрямів застосування інформаційно-комп’ютерних технологій (ІКТ) для вдосконалення </w:t>
      </w:r>
      <w:proofErr w:type="spellStart"/>
      <w:r w:rsidRPr="00FD274D">
        <w:rPr>
          <w:rFonts w:ascii="Times New Roman" w:hAnsi="Times New Roman" w:cs="Times New Roman"/>
          <w:sz w:val="28"/>
          <w:szCs w:val="28"/>
          <w:lang w:val="uk-UA"/>
        </w:rPr>
        <w:t>системоутворюючих</w:t>
      </w:r>
      <w:proofErr w:type="spellEnd"/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освітньої діяльності у ВНЗ. Це виражається в наступному: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врахування можливостей використання сучасних ІКТ при визначенні змісту освітніх програм і структури державних освітніх стандартів за напрямами і спеціальностями вищої і післядипломної освіти; 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недостатня кількість, якість і слабка інтегрованість спеціалізованих і загальносистемних програмно-технічних засобів та інформаційних ресурсів для застосування в освітній діяльності; 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недостатнє врахування можливостей використання сучасних ІКТ при створенні і відновленні навчально-методичного забезпечення освітньої діяльності; 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недостатнє і несистемне використання сучасних ІКТ під час удосконалення освітніх програм;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нерозвиненість форм застосування ІКТ в управлінні освітою на місцевому і регіональному рівнях;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діючого механізму накопичення, узагальнення і поширення передового досвіду використання ІКТ в освітній діяльності ВНЗ; 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неповна відповідність діючих у галузі інформатизації освіти </w:t>
      </w:r>
      <w:proofErr w:type="spellStart"/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міжуніверситетських</w:t>
      </w:r>
      <w:proofErr w:type="spellEnd"/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науково-технічних програм основним положенням Концепції інформатизації сфери освіти України;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відсутність цільового бюджетного фінансування створення інформаційних, освітніх і наукових ресурсів;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невідповідність у багатьох випадках вимог державних освітніх стандартів до змісту вищої освіти сучасним проблемам використання ІКТ у майбутній професійній діяльності студенті;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недосконалість нормативно-правового забезпечення використання ІКТ в освіті, особливо дистанційних форм навчання; 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 розвинена система контролю якості електронних засобів навчання й освітніх інформаційних технологій, у тому числі дистанційних, що може привести до зниження якості освіти; 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у більшості ВНЗ цілеспрямованої роботи з формування у студентів інформаційної культури; </w:t>
      </w:r>
    </w:p>
    <w:p w:rsidR="00B5408C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відсутність ефективної системи перепідготовки і підвищення кваліфікації керівних кадрів і професорсько-викладацького складу щодо  використання сучасних інформаційно-комунікаційних технологій у вищій школ</w:t>
      </w:r>
      <w:r w:rsidR="00FD538E" w:rsidRPr="00FD53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5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38E" w:rsidRPr="00140F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[</w:t>
      </w:r>
      <w:r w:rsidR="00FD53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9</w:t>
      </w:r>
      <w:r w:rsidR="00FD538E" w:rsidRPr="00140F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с. </w:t>
      </w:r>
      <w:r w:rsidR="00FD538E" w:rsidRPr="00140F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36-37].</w:t>
      </w:r>
    </w:p>
    <w:p w:rsidR="005448F5" w:rsidRPr="00FD274D" w:rsidRDefault="005448F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>У таких умовах необхідне наукове обґрунтування і прогнозування процесу інформатизації вищої освіти, встановлення критеріїв, які визначають загальний рівень інформаційної культури, моральні та професійні якості членів інформаційного суспільства, особливо його еліти – фахівців з вищою освітою, формування змісту їхніх інформаційно-комп'ютерної підготовки, адекватний вибір методів, засобів і форм цієї підготовки, а також детальний опис інфраструктури і механізмів, які забезпечують процес інформатизації ВНЗ.</w:t>
      </w:r>
    </w:p>
    <w:p w:rsidR="005448F5" w:rsidRPr="00FD274D" w:rsidRDefault="005448F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основні підходи щодо розв’язування зазначених вище проблем на рівні ВНЗ. Розв’язання проблеми інформатизації дозволить вирішити замовлення інформаційного суспільства на підготовку спеціалістів, які спроможні на сучасному етапі застосовувати інформаційно-комунікаційні технології у професійній діяльності та повсякденному житті. Важко уявити ВНЗ, діяльність якого здійснювалась би без розвитку сфер використання комп’ютерної техніки, інформаційно-комп’ютерних технологій. Найбільш актуальними напрямами розвитку процесу інформатизації та впровадження інформаційно-комунікаційних технологій у навчальний процес ВНЗ </w:t>
      </w:r>
      <w:r w:rsidR="000D2403">
        <w:rPr>
          <w:rFonts w:ascii="Times New Roman" w:hAnsi="Times New Roman" w:cs="Times New Roman"/>
          <w:sz w:val="28"/>
          <w:szCs w:val="28"/>
          <w:lang w:val="uk-UA"/>
        </w:rPr>
        <w:t>визначено:</w:t>
      </w:r>
      <w:r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створення концепції інформатизації та комп’ютеризації ВНЗ і комплексної програми її реалізації;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організаційна підтримка, матеріально-технічне, програмне і кадрове забезпечення цієї програми;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інформаційно-аналітичної системи управління (ІАСУ) ВНЗ, яка повинна охоплювати його адміністративні, фінансові, господарські, навчальні та наукові підрозділи;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підготовка науково-педагогічних працівників ВНЗ до ефективного використання ІКТ у навчальній, методичній, науковій та організаційній діяльності;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формування інформаційної культури студентів, їх підготовка до ефективного використання ІКТ у навчальній, науково-дослідній роботі та майбутній професійній діяльності;</w:t>
      </w:r>
    </w:p>
    <w:p w:rsidR="005448F5" w:rsidRPr="00FD274D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розвиток та вдосконалення організації навчального процесу на основі широкого використання інформаційних та телекомунікаційних технологій, неантагоністичне поєднання цих технологій з традиційними і новітніми педагогічними технологіями;</w:t>
      </w:r>
    </w:p>
    <w:p w:rsidR="000D2403" w:rsidRDefault="00B10A85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широке використання освітніх, наукових і культурних ресурсів Internet у навчальному процесі ВНЗ, створення і підтримка власного </w:t>
      </w:r>
      <w:proofErr w:type="spellStart"/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="005448F5" w:rsidRPr="00FD274D">
        <w:rPr>
          <w:rFonts w:ascii="Times New Roman" w:hAnsi="Times New Roman" w:cs="Times New Roman"/>
          <w:sz w:val="28"/>
          <w:szCs w:val="28"/>
          <w:lang w:val="uk-UA"/>
        </w:rPr>
        <w:t xml:space="preserve"> порталу, який повинен стати прототипом цифрового університету й основою інформаційного середовища ВНЗ</w:t>
      </w:r>
      <w:r w:rsidR="00FD5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38E" w:rsidRPr="00FD538E">
        <w:rPr>
          <w:rFonts w:ascii="Times New Roman" w:hAnsi="Times New Roman" w:cs="Times New Roman"/>
          <w:sz w:val="28"/>
          <w:szCs w:val="28"/>
          <w:lang w:val="uk-UA"/>
        </w:rPr>
        <w:t>[10,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538E" w:rsidRPr="00FD5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D538E" w:rsidRPr="00FD538E">
        <w:rPr>
          <w:rFonts w:ascii="Times New Roman" w:hAnsi="Times New Roman" w:cs="Times New Roman"/>
          <w:sz w:val="28"/>
          <w:szCs w:val="28"/>
          <w:lang w:val="uk-UA"/>
        </w:rPr>
        <w:t>155-156]</w:t>
      </w:r>
      <w:r w:rsidR="005448F5" w:rsidRPr="00FD53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93A" w:rsidRPr="007107D0" w:rsidRDefault="00DF293A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D0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Інформатизація навчального процесу у вищому навчальному закладі сприяє прискореному процесу адаптації студента як майбутнього фахівця до його професійної діяльності, підвищує якість його підготовки, надає можливість студенту, фахівцю більш вільно орієнтуватися у сучасному житті в цілому та у сфері професійної діяльності, зокрема. </w:t>
      </w:r>
    </w:p>
    <w:p w:rsidR="00DF293A" w:rsidRPr="00FD274D" w:rsidRDefault="00DF293A" w:rsidP="00FD538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274D">
        <w:rPr>
          <w:sz w:val="28"/>
          <w:szCs w:val="28"/>
          <w:lang w:val="uk-UA"/>
        </w:rPr>
        <w:t xml:space="preserve">Широке впровадження сучасних інформаційних технологій в навчальний процес вищого навчального закладу допомагає розкриттю, збереженню і розвитку індивідуальних здібностей студента, формуванню пізнавальних здібностей, прагненню до самовдосконалення; забезпеченню комплексності вивчення явищ дійсності, нерозривності взаємозв’язку між природознавством, технікою, гуманітарними науками та мистецтвом; динамічному, постійному оновленню змісту, форм і методів процесу навчання й виховання. </w:t>
      </w:r>
    </w:p>
    <w:p w:rsidR="00DF293A" w:rsidRPr="00FD274D" w:rsidRDefault="00DF293A" w:rsidP="00FD538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274D">
        <w:rPr>
          <w:sz w:val="28"/>
          <w:szCs w:val="28"/>
          <w:lang w:val="uk-UA"/>
        </w:rPr>
        <w:t>Розвиток методів і організаційних форм навчання обумовлено можливостями сучасних інформаційних технологій як потужного ін</w:t>
      </w:r>
      <w:r w:rsidR="00140FC0">
        <w:rPr>
          <w:sz w:val="28"/>
          <w:szCs w:val="28"/>
          <w:lang w:val="uk-UA"/>
        </w:rPr>
        <w:t xml:space="preserve">струменту відкриваючого кожній особистості </w:t>
      </w:r>
      <w:r w:rsidRPr="00FD274D">
        <w:rPr>
          <w:sz w:val="28"/>
          <w:szCs w:val="28"/>
          <w:lang w:val="uk-UA"/>
        </w:rPr>
        <w:t>доступ до практично необмеженого об’єму інформації і її аналітично</w:t>
      </w:r>
      <w:r w:rsidR="00140FC0">
        <w:rPr>
          <w:sz w:val="28"/>
          <w:szCs w:val="28"/>
          <w:lang w:val="uk-UA"/>
        </w:rPr>
        <w:t>го опрацювання, що забезпечить «безпосереднє включення»</w:t>
      </w:r>
      <w:r w:rsidRPr="00FD274D">
        <w:rPr>
          <w:sz w:val="28"/>
          <w:szCs w:val="28"/>
          <w:lang w:val="uk-UA"/>
        </w:rPr>
        <w:t xml:space="preserve"> в інформаційні потоки суспільства за допомогою мережевих технологій. Сучасні інформаційні технології </w:t>
      </w:r>
      <w:r w:rsidR="00140FC0">
        <w:rPr>
          <w:sz w:val="28"/>
          <w:szCs w:val="28"/>
          <w:lang w:val="uk-UA"/>
        </w:rPr>
        <w:t>–</w:t>
      </w:r>
      <w:r w:rsidRPr="00FD274D">
        <w:rPr>
          <w:sz w:val="28"/>
          <w:szCs w:val="28"/>
          <w:lang w:val="uk-UA"/>
        </w:rPr>
        <w:t xml:space="preserve"> це перш за все мультимедійні </w:t>
      </w:r>
      <w:r w:rsidRPr="00FD274D">
        <w:rPr>
          <w:sz w:val="28"/>
          <w:szCs w:val="28"/>
          <w:lang w:val="uk-UA"/>
        </w:rPr>
        <w:lastRenderedPageBreak/>
        <w:t xml:space="preserve">технології, завдяки чому вони становлять собою універсальний засіб пізнавально-дослідницької діяльності. </w:t>
      </w:r>
    </w:p>
    <w:p w:rsidR="00A9653A" w:rsidRPr="00A9653A" w:rsidRDefault="0081683A" w:rsidP="00FD538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1683A">
        <w:rPr>
          <w:b/>
          <w:sz w:val="28"/>
          <w:szCs w:val="28"/>
          <w:lang w:val="uk-UA"/>
        </w:rPr>
        <w:t>Висновки.</w:t>
      </w:r>
      <w:r>
        <w:rPr>
          <w:sz w:val="28"/>
          <w:szCs w:val="28"/>
          <w:lang w:val="uk-UA"/>
        </w:rPr>
        <w:t xml:space="preserve"> Відтак, п</w:t>
      </w:r>
      <w:r w:rsidR="00DF293A" w:rsidRPr="00FD274D">
        <w:rPr>
          <w:sz w:val="28"/>
          <w:szCs w:val="28"/>
          <w:lang w:val="uk-UA"/>
        </w:rPr>
        <w:t>едагогічно доцільн</w:t>
      </w:r>
      <w:r w:rsidR="00B10A85">
        <w:rPr>
          <w:sz w:val="28"/>
          <w:szCs w:val="28"/>
          <w:lang w:val="uk-UA"/>
        </w:rPr>
        <w:t>е</w:t>
      </w:r>
      <w:r w:rsidR="00DF293A" w:rsidRPr="00FD274D">
        <w:rPr>
          <w:sz w:val="28"/>
          <w:szCs w:val="28"/>
          <w:lang w:val="uk-UA"/>
        </w:rPr>
        <w:t xml:space="preserve"> викор</w:t>
      </w:r>
      <w:r w:rsidR="00B10A85">
        <w:rPr>
          <w:sz w:val="28"/>
          <w:szCs w:val="28"/>
          <w:lang w:val="uk-UA"/>
        </w:rPr>
        <w:t>истання сучасних інформаційних</w:t>
      </w:r>
      <w:r w:rsidR="00DF293A" w:rsidRPr="00FD274D">
        <w:rPr>
          <w:sz w:val="28"/>
          <w:szCs w:val="28"/>
          <w:lang w:val="uk-UA"/>
        </w:rPr>
        <w:t xml:space="preserve"> технологій дозволяє посилювати інтелектуальні можливості студента, впливаючи на його пам’ять, емоції, мотиви, інтереси, створює умови для перебудови структури його пізнавальної та продуктивної діяльності.</w:t>
      </w:r>
      <w:r>
        <w:rPr>
          <w:sz w:val="28"/>
          <w:szCs w:val="28"/>
          <w:lang w:val="uk-UA"/>
        </w:rPr>
        <w:t xml:space="preserve"> І</w:t>
      </w:r>
      <w:r w:rsidR="00140FC0">
        <w:rPr>
          <w:sz w:val="28"/>
          <w:szCs w:val="28"/>
          <w:lang w:val="uk-UA"/>
        </w:rPr>
        <w:t xml:space="preserve">нформаційні технології здатні докорінним чином змінити </w:t>
      </w:r>
      <w:r w:rsidR="00A9653A" w:rsidRPr="00A9653A">
        <w:rPr>
          <w:rFonts w:eastAsia="TimesNewRoman"/>
          <w:sz w:val="28"/>
          <w:szCs w:val="28"/>
          <w:lang w:val="uk-UA"/>
        </w:rPr>
        <w:t>зміст і форми</w:t>
      </w:r>
      <w:r w:rsidR="00A9653A">
        <w:rPr>
          <w:rFonts w:eastAsia="TimesNewRoman"/>
          <w:sz w:val="28"/>
          <w:szCs w:val="28"/>
          <w:lang w:val="uk-UA"/>
        </w:rPr>
        <w:t xml:space="preserve"> </w:t>
      </w:r>
      <w:r w:rsidR="00A9653A" w:rsidRPr="00A9653A">
        <w:rPr>
          <w:rFonts w:eastAsia="TimesNewRoman"/>
          <w:sz w:val="28"/>
          <w:szCs w:val="28"/>
          <w:lang w:val="uk-UA"/>
        </w:rPr>
        <w:t>навчання, ста</w:t>
      </w:r>
      <w:r w:rsidR="00A9653A">
        <w:rPr>
          <w:rFonts w:eastAsia="TimesNewRoman"/>
          <w:sz w:val="28"/>
          <w:szCs w:val="28"/>
          <w:lang w:val="uk-UA"/>
        </w:rPr>
        <w:t>ти</w:t>
      </w:r>
      <w:r w:rsidR="00A9653A" w:rsidRPr="00A9653A">
        <w:rPr>
          <w:rFonts w:eastAsia="TimesNewRoman"/>
          <w:sz w:val="28"/>
          <w:szCs w:val="28"/>
          <w:lang w:val="uk-UA"/>
        </w:rPr>
        <w:t xml:space="preserve"> засобом модернізації усієї системи освіти</w:t>
      </w:r>
      <w:r w:rsidR="00A9653A">
        <w:rPr>
          <w:rFonts w:eastAsia="TimesNewRoman"/>
          <w:sz w:val="28"/>
          <w:szCs w:val="28"/>
          <w:lang w:val="uk-UA"/>
        </w:rPr>
        <w:t>,</w:t>
      </w:r>
      <w:r w:rsidR="00A9653A" w:rsidRPr="00A9653A">
        <w:rPr>
          <w:rFonts w:eastAsia="TimesNewRoman"/>
          <w:sz w:val="28"/>
          <w:szCs w:val="28"/>
          <w:lang w:val="uk-UA"/>
        </w:rPr>
        <w:t xml:space="preserve"> </w:t>
      </w:r>
      <w:r w:rsidR="00A9653A">
        <w:rPr>
          <w:rFonts w:eastAsia="TimesNewRoman"/>
          <w:sz w:val="28"/>
          <w:szCs w:val="28"/>
          <w:lang w:val="uk-UA"/>
        </w:rPr>
        <w:t xml:space="preserve">що </w:t>
      </w:r>
      <w:r w:rsidR="00A9653A" w:rsidRPr="00A9653A">
        <w:rPr>
          <w:rFonts w:eastAsia="TimesNewRoman"/>
          <w:sz w:val="28"/>
          <w:szCs w:val="28"/>
          <w:lang w:val="uk-UA"/>
        </w:rPr>
        <w:t>забезпечують інформаційну</w:t>
      </w:r>
      <w:r w:rsidR="00A9653A">
        <w:rPr>
          <w:rFonts w:eastAsia="TimesNewRoman"/>
          <w:sz w:val="28"/>
          <w:szCs w:val="28"/>
          <w:lang w:val="uk-UA"/>
        </w:rPr>
        <w:t xml:space="preserve"> </w:t>
      </w:r>
      <w:r w:rsidR="00A9653A" w:rsidRPr="00A9653A">
        <w:rPr>
          <w:rFonts w:eastAsia="TimesNewRoman"/>
          <w:sz w:val="28"/>
          <w:szCs w:val="28"/>
          <w:lang w:val="uk-UA"/>
        </w:rPr>
        <w:t xml:space="preserve">підтримку </w:t>
      </w:r>
      <w:r w:rsidR="00A9653A">
        <w:rPr>
          <w:rFonts w:eastAsia="TimesNewRoman"/>
          <w:sz w:val="28"/>
          <w:szCs w:val="28"/>
          <w:lang w:val="uk-UA"/>
        </w:rPr>
        <w:t>педагогічного</w:t>
      </w:r>
      <w:r w:rsidR="00A9653A" w:rsidRPr="00A9653A">
        <w:rPr>
          <w:rFonts w:eastAsia="TimesNewRoman"/>
          <w:sz w:val="28"/>
          <w:szCs w:val="28"/>
          <w:lang w:val="uk-UA"/>
        </w:rPr>
        <w:t xml:space="preserve"> процесу</w:t>
      </w:r>
      <w:r w:rsidR="00A9653A">
        <w:rPr>
          <w:rFonts w:eastAsia="TimesNewRoman"/>
          <w:sz w:val="28"/>
          <w:szCs w:val="28"/>
          <w:lang w:val="uk-UA"/>
        </w:rPr>
        <w:t xml:space="preserve"> у ВНЗ</w:t>
      </w:r>
      <w:r w:rsidR="00A9653A" w:rsidRPr="00A9653A">
        <w:rPr>
          <w:rFonts w:eastAsia="TimesNewRoman"/>
          <w:sz w:val="28"/>
          <w:szCs w:val="28"/>
          <w:lang w:val="uk-UA"/>
        </w:rPr>
        <w:t>.</w:t>
      </w:r>
    </w:p>
    <w:p w:rsidR="00DF293A" w:rsidRDefault="0081683A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83A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81683A" w:rsidRPr="006107FE" w:rsidRDefault="006107FE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4256">
        <w:rPr>
          <w:rFonts w:ascii="Times New Roman" w:hAnsi="Times New Roman" w:cs="Times New Roman"/>
          <w:sz w:val="28"/>
          <w:szCs w:val="28"/>
        </w:rPr>
        <w:t>. </w:t>
      </w:r>
      <w:r w:rsidR="0081683A" w:rsidRPr="00094256">
        <w:rPr>
          <w:rFonts w:ascii="Times New Roman" w:hAnsi="Times New Roman" w:cs="Times New Roman"/>
          <w:sz w:val="28"/>
          <w:szCs w:val="28"/>
        </w:rPr>
        <w:t>Дубровский Е. Н. Информационно-обменные процессы – факторы социального развития</w:t>
      </w:r>
      <w:r w:rsidR="00760155" w:rsidRPr="00094256">
        <w:rPr>
          <w:rFonts w:ascii="Times New Roman" w:hAnsi="Times New Roman" w:cs="Times New Roman"/>
          <w:sz w:val="28"/>
          <w:szCs w:val="28"/>
        </w:rPr>
        <w:t xml:space="preserve"> / Е. </w:t>
      </w:r>
      <w:r w:rsidR="0081683A" w:rsidRPr="00094256">
        <w:rPr>
          <w:rFonts w:ascii="Times New Roman" w:hAnsi="Times New Roman" w:cs="Times New Roman"/>
          <w:sz w:val="28"/>
          <w:szCs w:val="28"/>
        </w:rPr>
        <w:t>.</w:t>
      </w:r>
      <w:r w:rsidR="00760155" w:rsidRPr="00094256">
        <w:rPr>
          <w:rFonts w:ascii="Times New Roman" w:hAnsi="Times New Roman" w:cs="Times New Roman"/>
          <w:sz w:val="28"/>
          <w:szCs w:val="28"/>
        </w:rPr>
        <w:t>Н.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256">
        <w:rPr>
          <w:rFonts w:ascii="Times New Roman" w:hAnsi="Times New Roman" w:cs="Times New Roman"/>
          <w:sz w:val="28"/>
          <w:szCs w:val="28"/>
          <w:lang w:val="uk-UA"/>
        </w:rPr>
        <w:t>Дубровский</w:t>
      </w:r>
      <w:proofErr w:type="spellEnd"/>
      <w:r w:rsidR="000942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683A" w:rsidRPr="00094256">
        <w:rPr>
          <w:rFonts w:ascii="Times New Roman" w:hAnsi="Times New Roman" w:cs="Times New Roman"/>
          <w:sz w:val="28"/>
          <w:szCs w:val="28"/>
        </w:rPr>
        <w:t>– М: Союз, 1996. – 60 с. – http:</w:t>
      </w:r>
      <w:r w:rsidR="00760155" w:rsidRPr="00094256">
        <w:rPr>
          <w:rFonts w:ascii="Times New Roman" w:hAnsi="Times New Roman" w:cs="Times New Roman"/>
          <w:sz w:val="28"/>
          <w:szCs w:val="28"/>
        </w:rPr>
        <w:t xml:space="preserve"> </w:t>
      </w:r>
      <w:r w:rsidR="0081683A" w:rsidRPr="00094256">
        <w:rPr>
          <w:rFonts w:ascii="Times New Roman" w:hAnsi="Times New Roman" w:cs="Times New Roman"/>
          <w:sz w:val="28"/>
          <w:szCs w:val="28"/>
        </w:rPr>
        <w:t>//</w:t>
      </w:r>
      <w:r w:rsidR="00760155" w:rsidRPr="00094256">
        <w:rPr>
          <w:rFonts w:ascii="Times New Roman" w:hAnsi="Times New Roman" w:cs="Times New Roman"/>
          <w:sz w:val="28"/>
          <w:szCs w:val="28"/>
        </w:rPr>
        <w:t xml:space="preserve"> </w:t>
      </w:r>
      <w:r w:rsidR="0081683A" w:rsidRPr="00094256">
        <w:rPr>
          <w:rFonts w:ascii="Times New Roman" w:hAnsi="Times New Roman" w:cs="Times New Roman"/>
          <w:sz w:val="28"/>
          <w:szCs w:val="28"/>
        </w:rPr>
        <w:t>infosphere.narod.ru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83A" w:rsidRPr="0009425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1683A" w:rsidRPr="00094256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="0081683A" w:rsidRPr="000942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1683A" w:rsidRPr="00094256">
        <w:rPr>
          <w:rFonts w:ascii="Times New Roman" w:hAnsi="Times New Roman" w:cs="Times New Roman"/>
          <w:sz w:val="28"/>
          <w:szCs w:val="28"/>
        </w:rPr>
        <w:t>m</w:t>
      </w:r>
      <w:r w:rsidR="00760155" w:rsidRPr="00094256">
        <w:rPr>
          <w:rFonts w:ascii="Times New Roman" w:hAnsi="Times New Roman" w:cs="Times New Roman"/>
          <w:sz w:val="28"/>
          <w:szCs w:val="28"/>
        </w:rPr>
        <w:t>onografy</w:t>
      </w:r>
      <w:proofErr w:type="spellEnd"/>
      <w:r w:rsidR="00760155" w:rsidRPr="000942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60155" w:rsidRPr="00094256">
        <w:rPr>
          <w:rFonts w:ascii="Times New Roman" w:hAnsi="Times New Roman" w:cs="Times New Roman"/>
          <w:sz w:val="28"/>
          <w:szCs w:val="28"/>
        </w:rPr>
        <w:t>dubrovsky</w:t>
      </w:r>
      <w:proofErr w:type="spellEnd"/>
      <w:r w:rsidR="00760155" w:rsidRPr="00094256">
        <w:rPr>
          <w:rFonts w:ascii="Times New Roman" w:hAnsi="Times New Roman" w:cs="Times New Roman"/>
          <w:sz w:val="28"/>
          <w:szCs w:val="28"/>
        </w:rPr>
        <w:t>/vveden.html</w:t>
      </w:r>
      <w:r w:rsidR="0081683A" w:rsidRPr="00094256">
        <w:rPr>
          <w:rFonts w:ascii="Times New Roman" w:hAnsi="Times New Roman" w:cs="Times New Roman"/>
          <w:sz w:val="28"/>
          <w:szCs w:val="28"/>
        </w:rPr>
        <w:t>.</w:t>
      </w:r>
    </w:p>
    <w:p w:rsidR="0081683A" w:rsidRPr="00094256" w:rsidRDefault="006107FE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56">
        <w:rPr>
          <w:rFonts w:ascii="Times New Roman" w:eastAsia="Times New Roman" w:hAnsi="Times New Roman" w:cs="Times New Roman"/>
          <w:spacing w:val="3"/>
          <w:sz w:val="28"/>
          <w:szCs w:val="28"/>
        </w:rPr>
        <w:t>2. </w:t>
      </w:r>
      <w:r w:rsidR="0081683A" w:rsidRPr="000942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Компьютеры в обучении: шведский путь // Информатика и </w:t>
      </w:r>
      <w:r w:rsidR="0081683A" w:rsidRPr="000942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образование. </w:t>
      </w:r>
      <w:r w:rsidR="00094256" w:rsidRPr="00094256">
        <w:rPr>
          <w:rFonts w:ascii="Times New Roman" w:eastAsia="Times New Roman" w:hAnsi="Times New Roman" w:cs="Times New Roman"/>
          <w:spacing w:val="4"/>
          <w:sz w:val="28"/>
          <w:szCs w:val="28"/>
        </w:rPr>
        <w:t>–</w:t>
      </w:r>
      <w:r w:rsidR="0081683A" w:rsidRPr="000942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1992. </w:t>
      </w:r>
      <w:r w:rsidR="00094256" w:rsidRPr="00094256">
        <w:rPr>
          <w:rFonts w:ascii="Times New Roman" w:eastAsia="Times New Roman" w:hAnsi="Times New Roman" w:cs="Times New Roman"/>
          <w:spacing w:val="4"/>
          <w:sz w:val="28"/>
          <w:szCs w:val="28"/>
        </w:rPr>
        <w:t>–</w:t>
      </w:r>
      <w:r w:rsidR="0009425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81683A" w:rsidRPr="000942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№ 1. </w:t>
      </w:r>
      <w:r w:rsidR="00094256" w:rsidRPr="00094256">
        <w:rPr>
          <w:rFonts w:ascii="Times New Roman" w:eastAsia="Times New Roman" w:hAnsi="Times New Roman" w:cs="Times New Roman"/>
          <w:spacing w:val="4"/>
          <w:sz w:val="28"/>
          <w:szCs w:val="28"/>
        </w:rPr>
        <w:t>–</w:t>
      </w:r>
      <w:r w:rsidR="000942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С.</w:t>
      </w:r>
      <w:r w:rsidR="0009425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 </w:t>
      </w:r>
      <w:r w:rsidR="0081683A" w:rsidRPr="00094256">
        <w:rPr>
          <w:rFonts w:ascii="Times New Roman" w:eastAsia="Times New Roman" w:hAnsi="Times New Roman" w:cs="Times New Roman"/>
          <w:spacing w:val="20"/>
          <w:sz w:val="28"/>
          <w:szCs w:val="28"/>
        </w:rPr>
        <w:t>112-117.</w:t>
      </w:r>
    </w:p>
    <w:p w:rsidR="0081683A" w:rsidRPr="006107FE" w:rsidRDefault="006107FE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Морозов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В. Упровадження новітніх інформаційних технологій у сучасний педагогічний дискурс / В. Морозов // Вища освіта Ук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раїни. – 2013. – № 2. – С.54-57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83A" w:rsidRPr="00B10A85" w:rsidRDefault="006107FE" w:rsidP="00B10A8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4. </w:t>
      </w:r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Проект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программы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начального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образования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//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Информатика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и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образование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.</w:t>
      </w:r>
      <w:r w:rsidR="00094256" w:rsidRPr="00094256">
        <w:t xml:space="preserve"> </w:t>
      </w:r>
      <w:r w:rsidR="00094256" w:rsidRPr="00094256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–</w:t>
      </w:r>
      <w:r w:rsidR="0081683A" w:rsidRPr="006107FE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1996. </w:t>
      </w:r>
      <w:r w:rsidR="00094256" w:rsidRPr="00094256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–</w:t>
      </w:r>
      <w:r w:rsidR="0081683A" w:rsidRPr="006107FE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№ 2. </w:t>
      </w:r>
      <w:r w:rsidR="00094256" w:rsidRPr="00094256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–</w:t>
      </w:r>
      <w:r w:rsidR="00094256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С. </w:t>
      </w:r>
      <w:r w:rsidR="0081683A" w:rsidRPr="006107FE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121-122.</w:t>
      </w:r>
    </w:p>
    <w:p w:rsidR="0081683A" w:rsidRPr="006107FE" w:rsidRDefault="006107FE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Про Національну доктрину розвитку освіти Президент України; Указ, Док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трина від 17.04.2002 № 347/2002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83A" w:rsidRPr="006107FE" w:rsidRDefault="006107FE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proofErr w:type="spellStart"/>
      <w:r w:rsidR="00094256">
        <w:rPr>
          <w:rFonts w:ascii="Times New Roman" w:hAnsi="Times New Roman" w:cs="Times New Roman"/>
          <w:sz w:val="28"/>
          <w:szCs w:val="28"/>
          <w:lang w:val="uk-UA"/>
        </w:rPr>
        <w:t>Сисо</w:t>
      </w:r>
      <w:proofErr w:type="spellEnd"/>
      <w:r w:rsidR="00094256">
        <w:rPr>
          <w:rFonts w:ascii="Times New Roman" w:hAnsi="Times New Roman" w:cs="Times New Roman"/>
          <w:sz w:val="28"/>
          <w:szCs w:val="28"/>
          <w:lang w:val="uk-UA"/>
        </w:rPr>
        <w:t>єва С. О.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технології у неперервній професійній освіті: 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оно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графія / за ред. С. О. Сисоєвої /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256">
        <w:rPr>
          <w:rFonts w:ascii="Times New Roman" w:hAnsi="Times New Roman" w:cs="Times New Roman"/>
          <w:sz w:val="28"/>
          <w:szCs w:val="28"/>
          <w:lang w:val="uk-UA"/>
        </w:rPr>
        <w:t>А. М. 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Алексюк</w:t>
      </w:r>
      <w:proofErr w:type="spellEnd"/>
      <w:r w:rsidR="000942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П. М. 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Воловик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256" w:rsidRPr="006107FE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094256">
        <w:rPr>
          <w:rFonts w:ascii="Times New Roman" w:hAnsi="Times New Roman" w:cs="Times New Roman"/>
          <w:sz w:val="28"/>
          <w:szCs w:val="28"/>
          <w:lang w:val="uk-UA"/>
        </w:rPr>
        <w:t>І. 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Кульницька</w:t>
      </w:r>
      <w:proofErr w:type="spellEnd"/>
      <w:r w:rsidR="000942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256">
        <w:rPr>
          <w:rFonts w:ascii="Times New Roman" w:hAnsi="Times New Roman" w:cs="Times New Roman"/>
          <w:sz w:val="28"/>
          <w:szCs w:val="28"/>
          <w:lang w:val="uk-UA"/>
        </w:rPr>
        <w:t>Л. Є. 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Сігаєва</w:t>
      </w:r>
      <w:proofErr w:type="spellEnd"/>
      <w:r w:rsidR="000942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256">
        <w:rPr>
          <w:rFonts w:ascii="Times New Roman" w:hAnsi="Times New Roman" w:cs="Times New Roman"/>
          <w:sz w:val="28"/>
          <w:szCs w:val="28"/>
          <w:lang w:val="uk-UA"/>
        </w:rPr>
        <w:t>Я. </w:t>
      </w:r>
      <w:proofErr w:type="spellEnd"/>
      <w:r w:rsidR="00094256"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 xml:space="preserve">Цехмістер 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та ін. – К.: ВІПОЛ, 2001. – 502 </w:t>
      </w:r>
      <w:r w:rsidR="0081683A" w:rsidRPr="006107FE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1683A" w:rsidRPr="006107FE" w:rsidRDefault="006107FE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7. </w:t>
      </w:r>
      <w:r w:rsidR="0009425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Сендова </w:t>
      </w:r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Е.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Унификационные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компьютерные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среды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: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болгарская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094256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модель </w:t>
      </w:r>
      <w:proofErr w:type="spellStart"/>
      <w:r w:rsidR="00094256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образования</w:t>
      </w:r>
      <w:proofErr w:type="spellEnd"/>
      <w:r w:rsidR="00094256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/ </w:t>
      </w:r>
      <w:proofErr w:type="spellStart"/>
      <w:r w:rsidR="00094256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Н. </w:t>
      </w:r>
      <w:r w:rsidR="0081683A" w:rsidRPr="006107FE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Сендова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094256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// </w:t>
      </w:r>
      <w:proofErr w:type="spellStart"/>
      <w:r w:rsidR="00094256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Информатика</w:t>
      </w:r>
      <w:proofErr w:type="spellEnd"/>
      <w:r w:rsidR="00094256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и </w:t>
      </w:r>
      <w:proofErr w:type="spellStart"/>
      <w:r w:rsidR="00094256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образование</w:t>
      </w:r>
      <w:proofErr w:type="spellEnd"/>
      <w:r w:rsidR="00094256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. – </w:t>
      </w:r>
      <w:r w:rsidR="0081683A" w:rsidRPr="006107FE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>1997.</w:t>
      </w:r>
      <w:r w:rsidR="00094256" w:rsidRPr="00094256">
        <w:t xml:space="preserve"> </w:t>
      </w:r>
      <w:r w:rsidR="00094256" w:rsidRPr="00094256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>–</w:t>
      </w:r>
      <w:r w:rsidR="00094256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№ </w:t>
      </w:r>
      <w:r w:rsidR="0081683A" w:rsidRPr="006107FE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>8.</w:t>
      </w:r>
      <w:r w:rsidR="00094256" w:rsidRPr="00094256">
        <w:t xml:space="preserve"> </w:t>
      </w:r>
      <w:r w:rsidR="00094256" w:rsidRPr="00094256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>–</w:t>
      </w:r>
      <w:r w:rsidR="00094256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>С. </w:t>
      </w:r>
      <w:r w:rsidR="0081683A" w:rsidRPr="006107FE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>109-113.</w:t>
      </w:r>
    </w:p>
    <w:p w:rsidR="0081683A" w:rsidRPr="006107FE" w:rsidRDefault="006107FE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lastRenderedPageBreak/>
        <w:t>8. 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Смірнова-Трибульська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Є. М. Структура та зміст інф</w:t>
      </w:r>
      <w:r w:rsidR="00094256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ормаційної освіти у Польщі / Є. </w:t>
      </w:r>
      <w:proofErr w:type="spellStart"/>
      <w:r w:rsidR="00094256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М. </w:t>
      </w:r>
      <w:r w:rsidR="0081683A" w:rsidRPr="006107FE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Смірнова-Трибульська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// Комп'ютер у школі та сім'ї. </w:t>
      </w:r>
      <w:r w:rsidR="00094256" w:rsidRPr="00094256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>–</w:t>
      </w:r>
      <w:r w:rsidR="0081683A" w:rsidRPr="006107FE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2001.</w:t>
      </w:r>
      <w:r w:rsidR="00094256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094256" w:rsidRPr="00094256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>–</w:t>
      </w:r>
      <w:r w:rsidR="0081683A" w:rsidRPr="006107FE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№ 6.</w:t>
      </w:r>
      <w:r w:rsidR="00094256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094256" w:rsidRPr="00094256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>–</w:t>
      </w:r>
      <w:r w:rsidR="00094256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С. </w:t>
      </w:r>
      <w:r w:rsidR="0081683A" w:rsidRPr="006107FE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>47-50.</w:t>
      </w:r>
    </w:p>
    <w:p w:rsidR="0081683A" w:rsidRPr="006107FE" w:rsidRDefault="006107FE" w:rsidP="00FD538E">
      <w:pPr>
        <w:shd w:val="clear" w:color="auto" w:fill="FFFFFF"/>
        <w:tabs>
          <w:tab w:val="left" w:pos="8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green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9. 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Суховірський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О. В. Підготовка майбу</w:t>
      </w:r>
      <w:r w:rsidR="00B10A85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тнього вчителя початкової школи </w:t>
      </w:r>
      <w:r w:rsidR="0081683A" w:rsidRPr="006107FE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>до викори</w:t>
      </w:r>
      <w:r w:rsidR="00094256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>стання інформаційних технологій</w:t>
      </w:r>
      <w:r w:rsidR="0081683A" w:rsidRPr="006107FE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: Дис. ... кандидата пед. </w:t>
      </w:r>
      <w:r w:rsidR="0081683A" w:rsidRPr="006107F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наук: 13.00.04 /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Суховірський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Олег Васильович.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–</w:t>
      </w:r>
      <w:r w:rsidR="0081683A" w:rsidRPr="006107F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К., 2005.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–</w:t>
      </w:r>
      <w:r w:rsidR="0009425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303 </w:t>
      </w:r>
      <w:r w:rsidR="0081683A" w:rsidRPr="006107F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с.</w:t>
      </w:r>
    </w:p>
    <w:p w:rsidR="0081683A" w:rsidRPr="006107FE" w:rsidRDefault="006107FE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7FE">
        <w:rPr>
          <w:rFonts w:ascii="Times New Roman" w:hAnsi="Times New Roman" w:cs="Times New Roman"/>
          <w:sz w:val="28"/>
          <w:szCs w:val="28"/>
          <w:lang w:val="uk-UA"/>
        </w:rPr>
        <w:t>10. </w:t>
      </w:r>
      <w:proofErr w:type="spellStart"/>
      <w:r w:rsidRPr="006107FE">
        <w:rPr>
          <w:rFonts w:ascii="Times New Roman" w:hAnsi="Times New Roman" w:cs="Times New Roman"/>
          <w:sz w:val="28"/>
          <w:szCs w:val="28"/>
          <w:lang w:val="uk-UA"/>
        </w:rPr>
        <w:t>Триус</w:t>
      </w:r>
      <w:proofErr w:type="spellEnd"/>
      <w:r w:rsidRPr="006107FE">
        <w:rPr>
          <w:rFonts w:ascii="Times New Roman" w:hAnsi="Times New Roman" w:cs="Times New Roman"/>
          <w:sz w:val="28"/>
          <w:szCs w:val="28"/>
          <w:lang w:val="uk-UA"/>
        </w:rPr>
        <w:t xml:space="preserve"> Ю. В. Комп’ютерно-орієнтовані методичні системи навчання математики: Монографія. – Черкаси: Брама-Україна, 2005</w:t>
      </w:r>
      <w:r w:rsidR="00094256">
        <w:rPr>
          <w:rFonts w:ascii="Times New Roman" w:hAnsi="Times New Roman" w:cs="Times New Roman"/>
          <w:sz w:val="28"/>
          <w:szCs w:val="28"/>
          <w:lang w:val="uk-UA"/>
        </w:rPr>
        <w:t>. – 400 с.</w:t>
      </w:r>
    </w:p>
    <w:p w:rsidR="0081683A" w:rsidRPr="006107FE" w:rsidRDefault="006107FE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11. </w:t>
      </w:r>
      <w:proofErr w:type="spellStart"/>
      <w:r w:rsidR="0081683A" w:rsidRPr="006107FE">
        <w:rPr>
          <w:rFonts w:ascii="Times New Roman" w:hAnsi="Times New Roman" w:cs="Times New Roman"/>
          <w:spacing w:val="-9"/>
          <w:sz w:val="28"/>
          <w:szCs w:val="28"/>
          <w:lang w:val="uk-UA"/>
        </w:rPr>
        <w:t>Чичук</w:t>
      </w:r>
      <w:proofErr w:type="spellEnd"/>
      <w:r w:rsidR="0081683A" w:rsidRPr="006107FE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В. М. Розвиток інформаційної освіти в різних країнах (ретроспективний аналіз) / </w:t>
      </w:r>
      <w:proofErr w:type="spellStart"/>
      <w:r w:rsidR="0081683A" w:rsidRPr="006107FE">
        <w:rPr>
          <w:rFonts w:ascii="Times New Roman" w:hAnsi="Times New Roman" w:cs="Times New Roman"/>
          <w:spacing w:val="-9"/>
          <w:sz w:val="28"/>
          <w:szCs w:val="28"/>
          <w:lang w:val="uk-UA"/>
        </w:rPr>
        <w:t>В. М. Чи</w:t>
      </w:r>
      <w:proofErr w:type="spellEnd"/>
      <w:r w:rsidR="0081683A" w:rsidRPr="006107FE">
        <w:rPr>
          <w:rFonts w:ascii="Times New Roman" w:hAnsi="Times New Roman" w:cs="Times New Roman"/>
          <w:spacing w:val="-9"/>
          <w:sz w:val="28"/>
          <w:szCs w:val="28"/>
          <w:lang w:val="uk-UA"/>
        </w:rPr>
        <w:t>чук // Збірник наукових праць Уманського державного педагогічного університету імені Павла Тичини / [гол. ред.: Мартинюк М.Т.]. – Умань: ПП Жовтий, 2011. – Ч.1. – С.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 </w:t>
      </w:r>
      <w:r w:rsidR="0081683A" w:rsidRPr="006107FE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278-284. </w:t>
      </w:r>
    </w:p>
    <w:p w:rsidR="0081683A" w:rsidRPr="006107FE" w:rsidRDefault="006107FE" w:rsidP="00FD538E">
      <w:pPr>
        <w:shd w:val="clear" w:color="auto" w:fill="FFFFFF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12. </w:t>
      </w:r>
      <w:proofErr w:type="spellStart"/>
      <w:r w:rsidR="0009425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Шако</w:t>
      </w:r>
      <w:proofErr w:type="spellEnd"/>
      <w:r w:rsidR="0009425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тько В. </w:t>
      </w:r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В. Комп'ютер у початковій школі: навчально-методичний посібник /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В. В. Шакот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ько. </w:t>
      </w:r>
      <w:r w:rsidR="00094256" w:rsidRPr="0009425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–</w:t>
      </w:r>
      <w:r w:rsidR="00F724F4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К.: ТОВ </w:t>
      </w:r>
      <w:r w:rsidR="0081683A" w:rsidRPr="006107F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Редакція </w:t>
      </w:r>
      <w:r w:rsidR="0081683A" w:rsidRPr="006107FE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«Комп'ютер», 2006. </w:t>
      </w:r>
      <w:r w:rsidR="00F724F4" w:rsidRPr="00F724F4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–</w:t>
      </w:r>
      <w:r w:rsidR="00F724F4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128 </w:t>
      </w:r>
      <w:r w:rsidR="0081683A" w:rsidRPr="006107FE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с.</w:t>
      </w:r>
    </w:p>
    <w:p w:rsidR="0081683A" w:rsidRPr="006107FE" w:rsidRDefault="006107FE" w:rsidP="00FD5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13. </w:t>
      </w:r>
      <w:r w:rsidR="00BF7E79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Kiedrowicz </w:t>
      </w:r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G.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Миltimedialne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wspomaganie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nauczania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przedmiotow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ogolnoksztalcacych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. –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Radom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: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Politechnika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proofErr w:type="spellStart"/>
      <w:r w:rsidR="0081683A" w:rsidRPr="006107F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Radomska</w:t>
      </w:r>
      <w:proofErr w:type="spellEnd"/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, 1997. </w:t>
      </w:r>
      <w:r w:rsidR="00F724F4" w:rsidRPr="00F724F4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–</w:t>
      </w:r>
      <w:r w:rsidR="00F724F4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42 </w:t>
      </w:r>
      <w:r w:rsidR="0081683A" w:rsidRPr="006107F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s.</w:t>
      </w:r>
    </w:p>
    <w:p w:rsidR="0081683A" w:rsidRDefault="00397A3B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A3B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Pr="00397A3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97A3B">
        <w:rPr>
          <w:rFonts w:ascii="Times New Roman" w:hAnsi="Times New Roman" w:cs="Times New Roman"/>
          <w:sz w:val="28"/>
          <w:szCs w:val="28"/>
          <w:lang w:val="en-AU"/>
        </w:rPr>
        <w:t>Dubrovskiy</w:t>
      </w:r>
      <w:proofErr w:type="spellEnd"/>
      <w:r w:rsidR="00397A3B">
        <w:rPr>
          <w:rFonts w:ascii="Times New Roman" w:hAnsi="Times New Roman" w:cs="Times New Roman"/>
          <w:sz w:val="28"/>
          <w:szCs w:val="28"/>
          <w:lang w:val="en-AU"/>
        </w:rPr>
        <w:t xml:space="preserve"> E.</w:t>
      </w:r>
      <w:r w:rsidR="00397A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N.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Informatsionno-obmennye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protsessy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faktory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sotsialnogo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razvitiya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/ E</w:t>
      </w:r>
      <w:proofErr w:type="gram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. .</w:t>
      </w:r>
      <w:proofErr w:type="gram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N.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Dubrovskiy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. – M: Soyuz, 1996. – 60 s. – http: // infosphere.narod.ru / files/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m</w:t>
      </w:r>
      <w:r>
        <w:rPr>
          <w:rFonts w:ascii="Times New Roman" w:hAnsi="Times New Roman" w:cs="Times New Roman"/>
          <w:sz w:val="28"/>
          <w:szCs w:val="28"/>
          <w:lang w:val="en-AU"/>
        </w:rPr>
        <w:t>onografy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dubrovsky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/vveden.html.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Kompyutery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v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obuchenii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shvedskiy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put //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Informatika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obrazovani</w:t>
      </w:r>
      <w:r>
        <w:rPr>
          <w:rFonts w:ascii="Times New Roman" w:hAnsi="Times New Roman" w:cs="Times New Roman"/>
          <w:sz w:val="28"/>
          <w:szCs w:val="28"/>
          <w:lang w:val="en-AU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. – 1992. </w:t>
      </w:r>
      <w:proofErr w:type="gramStart"/>
      <w:r>
        <w:rPr>
          <w:rFonts w:ascii="Times New Roman" w:hAnsi="Times New Roman" w:cs="Times New Roman"/>
          <w:sz w:val="28"/>
          <w:szCs w:val="28"/>
          <w:lang w:val="en-AU"/>
        </w:rPr>
        <w:t>– № 1.</w:t>
      </w:r>
      <w:proofErr w:type="gramEnd"/>
      <w:r>
        <w:rPr>
          <w:rFonts w:ascii="Times New Roman" w:hAnsi="Times New Roman" w:cs="Times New Roman"/>
          <w:sz w:val="28"/>
          <w:szCs w:val="28"/>
          <w:lang w:val="en-AU"/>
        </w:rPr>
        <w:t xml:space="preserve"> – S. 112-117.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proofErr w:type="gram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Morozov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.</w:t>
      </w:r>
      <w:proofErr w:type="gram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Uprovadzhennya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novitnih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informatsiynih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tehnologiy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u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sucha</w:t>
      </w:r>
      <w:r>
        <w:rPr>
          <w:rFonts w:ascii="Times New Roman" w:hAnsi="Times New Roman" w:cs="Times New Roman"/>
          <w:sz w:val="28"/>
          <w:szCs w:val="28"/>
          <w:lang w:val="en-AU"/>
        </w:rPr>
        <w:t>sniy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pedagogichniy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diskurs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/ V.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Morozov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//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Vishcha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osvita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Ukra</w:t>
      </w:r>
      <w:r w:rsidR="00B10A85">
        <w:rPr>
          <w:rFonts w:ascii="Times New Roman" w:hAnsi="Times New Roman" w:cs="Times New Roman"/>
          <w:sz w:val="28"/>
          <w:szCs w:val="28"/>
          <w:lang w:val="en-AU"/>
        </w:rPr>
        <w:t>yini</w:t>
      </w:r>
      <w:proofErr w:type="spellEnd"/>
      <w:r w:rsidR="00B10A85">
        <w:rPr>
          <w:rFonts w:ascii="Times New Roman" w:hAnsi="Times New Roman" w:cs="Times New Roman"/>
          <w:sz w:val="28"/>
          <w:szCs w:val="28"/>
          <w:lang w:val="en-AU"/>
        </w:rPr>
        <w:t xml:space="preserve">. – 2013. </w:t>
      </w:r>
      <w:proofErr w:type="gramStart"/>
      <w:r w:rsidR="00B10A85">
        <w:rPr>
          <w:rFonts w:ascii="Times New Roman" w:hAnsi="Times New Roman" w:cs="Times New Roman"/>
          <w:sz w:val="28"/>
          <w:szCs w:val="28"/>
          <w:lang w:val="en-AU"/>
        </w:rPr>
        <w:t>– №</w:t>
      </w:r>
      <w:r w:rsidR="00B10A8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  <w:lang w:val="en-AU"/>
        </w:rPr>
        <w:t xml:space="preserve"> – S.54-57.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Proekt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programmy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nachalnogo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obrazovaniya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//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Informa</w:t>
      </w:r>
      <w:r>
        <w:rPr>
          <w:rFonts w:ascii="Times New Roman" w:hAnsi="Times New Roman" w:cs="Times New Roman"/>
          <w:sz w:val="28"/>
          <w:szCs w:val="28"/>
          <w:lang w:val="en-AU"/>
        </w:rPr>
        <w:t>tika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obrazovanie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. – 1996. </w:t>
      </w:r>
      <w:proofErr w:type="gramStart"/>
      <w:r>
        <w:rPr>
          <w:rFonts w:ascii="Times New Roman" w:hAnsi="Times New Roman" w:cs="Times New Roman"/>
          <w:sz w:val="28"/>
          <w:szCs w:val="28"/>
          <w:lang w:val="en-AU"/>
        </w:rPr>
        <w:t>–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  <w:lang w:val="en-AU"/>
        </w:rPr>
        <w:t xml:space="preserve"> – S. 121-122.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Pro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Natsionalnu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doktrinu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rozvitku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osviti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Prezident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Ukrayini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Ukaz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Dokt</w:t>
      </w:r>
      <w:r>
        <w:rPr>
          <w:rFonts w:ascii="Times New Roman" w:hAnsi="Times New Roman" w:cs="Times New Roman"/>
          <w:sz w:val="28"/>
          <w:szCs w:val="28"/>
          <w:lang w:val="en-AU"/>
        </w:rPr>
        <w:t>rina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vid 17.04.2002 № 347/2002.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Sisoeva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S.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O.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Pedagogichni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tehnologiyi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u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neperervniy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profesiyniy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osviti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monografiya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red. S.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O.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Sisoevoyi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/ A.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M.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Aleksyuk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, P.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M.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Volovik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, O.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I.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Kulnitska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, L.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E.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Sigaeva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Ya.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V.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Tsehmister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>ta in. – K.: VIPOL, 2001. – 502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s.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Sendova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E.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Unifikatsionnye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kompyuternye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sredy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bolg</w:t>
      </w:r>
      <w:r>
        <w:rPr>
          <w:rFonts w:ascii="Times New Roman" w:hAnsi="Times New Roman" w:cs="Times New Roman"/>
          <w:sz w:val="28"/>
          <w:szCs w:val="28"/>
          <w:lang w:val="en-AU"/>
        </w:rPr>
        <w:t>arskaya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model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obrazovaniya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/ N.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Sendova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//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Informatika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o</w:t>
      </w:r>
      <w:r>
        <w:rPr>
          <w:rFonts w:ascii="Times New Roman" w:hAnsi="Times New Roman" w:cs="Times New Roman"/>
          <w:sz w:val="28"/>
          <w:szCs w:val="28"/>
          <w:lang w:val="en-AU"/>
        </w:rPr>
        <w:t>brazovanie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. – 1997. </w:t>
      </w:r>
      <w:proofErr w:type="gramStart"/>
      <w:r>
        <w:rPr>
          <w:rFonts w:ascii="Times New Roman" w:hAnsi="Times New Roman" w:cs="Times New Roman"/>
          <w:sz w:val="28"/>
          <w:szCs w:val="28"/>
          <w:lang w:val="en-AU"/>
        </w:rPr>
        <w:t>–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8.</w:t>
      </w:r>
      <w:proofErr w:type="gramEnd"/>
      <w:r>
        <w:rPr>
          <w:rFonts w:ascii="Times New Roman" w:hAnsi="Times New Roman" w:cs="Times New Roman"/>
          <w:sz w:val="28"/>
          <w:szCs w:val="28"/>
          <w:lang w:val="en-A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>S.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109-113.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Smirnova-Tribulska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E.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M.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Struktura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ta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zmist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informatsiynoyi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osviti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u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Polshchi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/ E. M.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Smirnova-Tribulska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//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Komp'yut</w:t>
      </w:r>
      <w:r>
        <w:rPr>
          <w:rFonts w:ascii="Times New Roman" w:hAnsi="Times New Roman" w:cs="Times New Roman"/>
          <w:sz w:val="28"/>
          <w:szCs w:val="28"/>
          <w:lang w:val="en-AU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shkoli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sim'yi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. – 2001. </w:t>
      </w:r>
      <w:proofErr w:type="gramStart"/>
      <w:r>
        <w:rPr>
          <w:rFonts w:ascii="Times New Roman" w:hAnsi="Times New Roman" w:cs="Times New Roman"/>
          <w:sz w:val="28"/>
          <w:szCs w:val="28"/>
          <w:lang w:val="en-AU"/>
        </w:rPr>
        <w:t>–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6.</w:t>
      </w:r>
      <w:proofErr w:type="gramEnd"/>
      <w:r>
        <w:rPr>
          <w:rFonts w:ascii="Times New Roman" w:hAnsi="Times New Roman" w:cs="Times New Roman"/>
          <w:sz w:val="28"/>
          <w:szCs w:val="28"/>
          <w:lang w:val="en-AU"/>
        </w:rPr>
        <w:t xml:space="preserve"> – S. 47-50.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Suhovirskiy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O.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V.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Pidgotovka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maybutnogo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vchitelya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pochatkovoyi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shkoli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do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vikoristannya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informatsiynih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tehnologiy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: Dis. ...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kandidata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ped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proofErr w:type="gram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nauk</w:t>
      </w:r>
      <w:proofErr w:type="spellEnd"/>
      <w:proofErr w:type="gram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: 13.00.04 /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Suhovirskiy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Ole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g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Vasilovich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. – K., 2005. – 303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s.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Trius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Yu.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V.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Komp’yuterno-orientovani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metodichni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sistemi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navchannya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matematiki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Monografiya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. –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Cherka</w:t>
      </w:r>
      <w:r>
        <w:rPr>
          <w:rFonts w:ascii="Times New Roman" w:hAnsi="Times New Roman" w:cs="Times New Roman"/>
          <w:sz w:val="28"/>
          <w:szCs w:val="28"/>
          <w:lang w:val="en-AU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Brama-Ukrayina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, 2005. – 400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s.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Chichuk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V.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M.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Rozvitok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informatsiynoyi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osviti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v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riznih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krayina</w:t>
      </w:r>
      <w:r>
        <w:rPr>
          <w:rFonts w:ascii="Times New Roman" w:hAnsi="Times New Roman" w:cs="Times New Roman"/>
          <w:sz w:val="28"/>
          <w:szCs w:val="28"/>
          <w:lang w:val="en-AU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retrospektivniy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analiz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) / V.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M.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Chichuk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//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Zbirnik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naukovih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prats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Umanskogo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derzhavnogo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pedagogichnogo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universitetu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imeni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Pavla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Tichini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/ [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g</w:t>
      </w:r>
      <w:r>
        <w:rPr>
          <w:rFonts w:ascii="Times New Roman" w:hAnsi="Times New Roman" w:cs="Times New Roman"/>
          <w:sz w:val="28"/>
          <w:szCs w:val="28"/>
          <w:lang w:val="en-AU"/>
        </w:rPr>
        <w:t>ol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. red.: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Martinyuk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M.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T.]. –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Uman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: PP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Zhovtiy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, 2011. – Ch.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0A85">
        <w:rPr>
          <w:rFonts w:ascii="Times New Roman" w:hAnsi="Times New Roman" w:cs="Times New Roman"/>
          <w:sz w:val="28"/>
          <w:szCs w:val="28"/>
          <w:lang w:val="en-AU"/>
        </w:rPr>
        <w:t>1. – S.</w:t>
      </w:r>
      <w:r w:rsidR="00B10A85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AU"/>
        </w:rPr>
        <w:t>278-284.</w:t>
      </w:r>
    </w:p>
    <w:p w:rsidR="00BF7E79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Shakotko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V. V.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Komp'yuter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u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pochatkoviy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shkoli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navchalno-metodichniy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posibnik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 / V. V.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Shakotko</w:t>
      </w:r>
      <w:proofErr w:type="spellEnd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 xml:space="preserve">. – K.: TOV </w:t>
      </w:r>
      <w:proofErr w:type="spellStart"/>
      <w:r w:rsidR="00397A3B" w:rsidRPr="00397A3B">
        <w:rPr>
          <w:rFonts w:ascii="Times New Roman" w:hAnsi="Times New Roman" w:cs="Times New Roman"/>
          <w:sz w:val="28"/>
          <w:szCs w:val="28"/>
          <w:lang w:val="en-AU"/>
        </w:rPr>
        <w:t>Redak</w:t>
      </w:r>
      <w:r>
        <w:rPr>
          <w:rFonts w:ascii="Times New Roman" w:hAnsi="Times New Roman" w:cs="Times New Roman"/>
          <w:sz w:val="28"/>
          <w:szCs w:val="28"/>
          <w:lang w:val="en-AU"/>
        </w:rPr>
        <w:t>tsiya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Komp'yuter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», 2006. – 128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AU"/>
        </w:rPr>
        <w:t>s.</w:t>
      </w:r>
    </w:p>
    <w:p w:rsidR="00397A3B" w:rsidRPr="00397A3B" w:rsidRDefault="00BF7E79" w:rsidP="00FD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Kiedrowicz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7E79">
        <w:rPr>
          <w:rFonts w:ascii="Times New Roman" w:hAnsi="Times New Roman" w:cs="Times New Roman"/>
          <w:sz w:val="28"/>
          <w:szCs w:val="28"/>
          <w:lang w:val="en-AU"/>
        </w:rPr>
        <w:t xml:space="preserve">G. </w:t>
      </w:r>
      <w:proofErr w:type="spellStart"/>
      <w:r w:rsidRPr="00BF7E79">
        <w:rPr>
          <w:rFonts w:ascii="Times New Roman" w:hAnsi="Times New Roman" w:cs="Times New Roman"/>
          <w:sz w:val="28"/>
          <w:szCs w:val="28"/>
          <w:lang w:val="en-AU"/>
        </w:rPr>
        <w:t>Миltimedialne</w:t>
      </w:r>
      <w:proofErr w:type="spellEnd"/>
      <w:r w:rsidRPr="00BF7E79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F7E79">
        <w:rPr>
          <w:rFonts w:ascii="Times New Roman" w:hAnsi="Times New Roman" w:cs="Times New Roman"/>
          <w:sz w:val="28"/>
          <w:szCs w:val="28"/>
          <w:lang w:val="en-AU"/>
        </w:rPr>
        <w:t>wspomaganie</w:t>
      </w:r>
      <w:proofErr w:type="spellEnd"/>
      <w:r w:rsidRPr="00BF7E79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F7E79">
        <w:rPr>
          <w:rFonts w:ascii="Times New Roman" w:hAnsi="Times New Roman" w:cs="Times New Roman"/>
          <w:sz w:val="28"/>
          <w:szCs w:val="28"/>
          <w:lang w:val="en-AU"/>
        </w:rPr>
        <w:t>nauczania</w:t>
      </w:r>
      <w:proofErr w:type="spellEnd"/>
      <w:r w:rsidRPr="00BF7E79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F7E79">
        <w:rPr>
          <w:rFonts w:ascii="Times New Roman" w:hAnsi="Times New Roman" w:cs="Times New Roman"/>
          <w:sz w:val="28"/>
          <w:szCs w:val="28"/>
          <w:lang w:val="en-AU"/>
        </w:rPr>
        <w:t>przedmiotow</w:t>
      </w:r>
      <w:proofErr w:type="spellEnd"/>
      <w:r w:rsidRPr="00BF7E79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F7E79">
        <w:rPr>
          <w:rFonts w:ascii="Times New Roman" w:hAnsi="Times New Roman" w:cs="Times New Roman"/>
          <w:sz w:val="28"/>
          <w:szCs w:val="28"/>
          <w:lang w:val="en-AU"/>
        </w:rPr>
        <w:t>ogolnoksztalcacych</w:t>
      </w:r>
      <w:proofErr w:type="spellEnd"/>
      <w:r w:rsidRPr="00BF7E79">
        <w:rPr>
          <w:rFonts w:ascii="Times New Roman" w:hAnsi="Times New Roman" w:cs="Times New Roman"/>
          <w:sz w:val="28"/>
          <w:szCs w:val="28"/>
          <w:lang w:val="en-AU"/>
        </w:rPr>
        <w:t xml:space="preserve">. – Radom: </w:t>
      </w:r>
      <w:proofErr w:type="spellStart"/>
      <w:r w:rsidRPr="00BF7E79">
        <w:rPr>
          <w:rFonts w:ascii="Times New Roman" w:hAnsi="Times New Roman" w:cs="Times New Roman"/>
          <w:sz w:val="28"/>
          <w:szCs w:val="28"/>
          <w:lang w:val="en-AU"/>
        </w:rPr>
        <w:t>Po</w:t>
      </w:r>
      <w:r>
        <w:rPr>
          <w:rFonts w:ascii="Times New Roman" w:hAnsi="Times New Roman" w:cs="Times New Roman"/>
          <w:sz w:val="28"/>
          <w:szCs w:val="28"/>
          <w:lang w:val="en-AU"/>
        </w:rPr>
        <w:t>litechnika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Radomska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, 1997. – 42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7E79">
        <w:rPr>
          <w:rFonts w:ascii="Times New Roman" w:hAnsi="Times New Roman" w:cs="Times New Roman"/>
          <w:sz w:val="28"/>
          <w:szCs w:val="28"/>
          <w:lang w:val="en-AU"/>
        </w:rPr>
        <w:t>s.</w:t>
      </w:r>
    </w:p>
    <w:sectPr w:rsidR="00397A3B" w:rsidRPr="00397A3B" w:rsidSect="00FD53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624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2A05805"/>
    <w:multiLevelType w:val="singleLevel"/>
    <w:tmpl w:val="14AE9F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83"/>
    <w:rsid w:val="00004C69"/>
    <w:rsid w:val="00061D0F"/>
    <w:rsid w:val="00094256"/>
    <w:rsid w:val="000D2403"/>
    <w:rsid w:val="00140FC0"/>
    <w:rsid w:val="001F7DB4"/>
    <w:rsid w:val="00397A3B"/>
    <w:rsid w:val="004D00AC"/>
    <w:rsid w:val="004D7E7B"/>
    <w:rsid w:val="005346DD"/>
    <w:rsid w:val="005448F5"/>
    <w:rsid w:val="006107FE"/>
    <w:rsid w:val="00635130"/>
    <w:rsid w:val="006A3952"/>
    <w:rsid w:val="007107D0"/>
    <w:rsid w:val="00760155"/>
    <w:rsid w:val="007A047C"/>
    <w:rsid w:val="007A6B4F"/>
    <w:rsid w:val="007C012C"/>
    <w:rsid w:val="007C2B02"/>
    <w:rsid w:val="0081683A"/>
    <w:rsid w:val="00947453"/>
    <w:rsid w:val="009B3C83"/>
    <w:rsid w:val="00A9653A"/>
    <w:rsid w:val="00B10A85"/>
    <w:rsid w:val="00B5408C"/>
    <w:rsid w:val="00B87E69"/>
    <w:rsid w:val="00BF6604"/>
    <w:rsid w:val="00BF7E79"/>
    <w:rsid w:val="00C42062"/>
    <w:rsid w:val="00C430F1"/>
    <w:rsid w:val="00CD02B3"/>
    <w:rsid w:val="00D91619"/>
    <w:rsid w:val="00DF293A"/>
    <w:rsid w:val="00E06B12"/>
    <w:rsid w:val="00E2074E"/>
    <w:rsid w:val="00E22CA8"/>
    <w:rsid w:val="00EB0AB8"/>
    <w:rsid w:val="00F724F4"/>
    <w:rsid w:val="00FD274D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F8DE-EDEA-4160-B0FB-5C75F140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15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2014-05-16T07:53:00Z</cp:lastPrinted>
  <dcterms:created xsi:type="dcterms:W3CDTF">2014-05-09T16:08:00Z</dcterms:created>
  <dcterms:modified xsi:type="dcterms:W3CDTF">2014-05-16T08:50:00Z</dcterms:modified>
</cp:coreProperties>
</file>