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15D" w:rsidRPr="00D4615D" w:rsidRDefault="00D4615D" w:rsidP="00D4615D">
      <w:pPr>
        <w:widowControl w:val="0"/>
        <w:tabs>
          <w:tab w:val="left" w:pos="993"/>
        </w:tabs>
        <w:suppressAutoHyphens/>
        <w:ind w:firstLine="4536"/>
        <w:jc w:val="right"/>
        <w:rPr>
          <w:b/>
          <w:i/>
          <w:sz w:val="28"/>
          <w:szCs w:val="28"/>
          <w:lang w:val="uk-UA"/>
        </w:rPr>
      </w:pPr>
      <w:r w:rsidRPr="00D4615D">
        <w:rPr>
          <w:b/>
          <w:i/>
          <w:sz w:val="28"/>
          <w:szCs w:val="28"/>
          <w:lang w:val="uk-UA"/>
        </w:rPr>
        <w:t>Якимчук Борис Андрійович</w:t>
      </w:r>
    </w:p>
    <w:p w:rsidR="00D4615D" w:rsidRPr="00D4615D" w:rsidRDefault="00D4615D" w:rsidP="00D4615D">
      <w:pPr>
        <w:widowControl w:val="0"/>
        <w:tabs>
          <w:tab w:val="left" w:pos="993"/>
        </w:tabs>
        <w:suppressAutoHyphens/>
        <w:ind w:firstLine="4536"/>
        <w:jc w:val="right"/>
        <w:rPr>
          <w:b/>
          <w:i/>
          <w:sz w:val="28"/>
          <w:szCs w:val="28"/>
          <w:lang w:val="uk-UA"/>
        </w:rPr>
      </w:pPr>
      <w:r w:rsidRPr="00D4615D">
        <w:rPr>
          <w:b/>
          <w:i/>
          <w:sz w:val="28"/>
          <w:szCs w:val="28"/>
          <w:lang w:val="uk-UA"/>
        </w:rPr>
        <w:t>Уманський державний педагогічний</w:t>
      </w:r>
    </w:p>
    <w:p w:rsidR="00D4615D" w:rsidRPr="00D4615D" w:rsidRDefault="00D4615D" w:rsidP="00D4615D">
      <w:pPr>
        <w:widowControl w:val="0"/>
        <w:tabs>
          <w:tab w:val="left" w:pos="993"/>
        </w:tabs>
        <w:suppressAutoHyphens/>
        <w:ind w:firstLine="4536"/>
        <w:jc w:val="right"/>
        <w:rPr>
          <w:b/>
          <w:i/>
          <w:sz w:val="28"/>
          <w:szCs w:val="28"/>
          <w:lang w:val="uk-UA"/>
        </w:rPr>
      </w:pPr>
      <w:r w:rsidRPr="00D4615D">
        <w:rPr>
          <w:b/>
          <w:i/>
          <w:sz w:val="28"/>
          <w:szCs w:val="28"/>
          <w:lang w:val="uk-UA"/>
        </w:rPr>
        <w:t xml:space="preserve"> університет імені Павла Тичини,</w:t>
      </w:r>
    </w:p>
    <w:p w:rsidR="00D4615D" w:rsidRDefault="00D4615D" w:rsidP="00D4615D">
      <w:pPr>
        <w:widowControl w:val="0"/>
        <w:tabs>
          <w:tab w:val="left" w:pos="993"/>
        </w:tabs>
        <w:suppressAutoHyphens/>
        <w:ind w:firstLine="4536"/>
        <w:jc w:val="right"/>
        <w:rPr>
          <w:b/>
          <w:i/>
          <w:sz w:val="28"/>
          <w:szCs w:val="28"/>
          <w:lang w:val="uk-UA"/>
        </w:rPr>
      </w:pPr>
      <w:r w:rsidRPr="00D4615D">
        <w:rPr>
          <w:b/>
          <w:i/>
          <w:sz w:val="28"/>
          <w:szCs w:val="28"/>
          <w:lang w:val="uk-UA"/>
        </w:rPr>
        <w:t>м. Умань</w:t>
      </w:r>
    </w:p>
    <w:p w:rsidR="00D4615D" w:rsidRPr="00D4615D" w:rsidRDefault="00D4615D" w:rsidP="00D4615D">
      <w:pPr>
        <w:widowControl w:val="0"/>
        <w:tabs>
          <w:tab w:val="left" w:pos="993"/>
        </w:tabs>
        <w:suppressAutoHyphens/>
        <w:ind w:firstLine="4536"/>
        <w:jc w:val="right"/>
        <w:rPr>
          <w:b/>
          <w:i/>
          <w:sz w:val="28"/>
          <w:szCs w:val="28"/>
          <w:lang w:val="uk-UA"/>
        </w:rPr>
      </w:pPr>
    </w:p>
    <w:p w:rsidR="00E0355E" w:rsidRDefault="00E0355E" w:rsidP="00E0355E">
      <w:pPr>
        <w:widowControl w:val="0"/>
        <w:tabs>
          <w:tab w:val="left" w:pos="993"/>
        </w:tabs>
        <w:suppressAutoHyphens/>
        <w:spacing w:line="360" w:lineRule="auto"/>
        <w:ind w:firstLine="426"/>
        <w:jc w:val="center"/>
        <w:rPr>
          <w:b/>
          <w:sz w:val="28"/>
          <w:szCs w:val="28"/>
          <w:lang w:val="uk-UA"/>
        </w:rPr>
      </w:pPr>
      <w:r w:rsidRPr="00E0355E">
        <w:rPr>
          <w:b/>
          <w:sz w:val="28"/>
          <w:szCs w:val="28"/>
          <w:lang w:val="uk-UA"/>
        </w:rPr>
        <w:t xml:space="preserve">РОЗРОБКА МОДЕЛІ ОПТИМІЗАЦІЇ </w:t>
      </w:r>
    </w:p>
    <w:p w:rsidR="00E0355E" w:rsidRDefault="00E0355E" w:rsidP="00E0355E">
      <w:pPr>
        <w:widowControl w:val="0"/>
        <w:tabs>
          <w:tab w:val="left" w:pos="993"/>
        </w:tabs>
        <w:suppressAutoHyphens/>
        <w:spacing w:line="360" w:lineRule="auto"/>
        <w:ind w:firstLine="426"/>
        <w:jc w:val="center"/>
        <w:rPr>
          <w:b/>
          <w:sz w:val="28"/>
          <w:szCs w:val="28"/>
          <w:lang w:val="uk-UA"/>
        </w:rPr>
      </w:pPr>
      <w:r w:rsidRPr="00E0355E">
        <w:rPr>
          <w:b/>
          <w:sz w:val="28"/>
          <w:szCs w:val="28"/>
          <w:lang w:val="uk-UA"/>
        </w:rPr>
        <w:t xml:space="preserve">ІНДИВІДУАЛЬНО-ПРОФЕСІЙНОГО РОЗВИТКУ </w:t>
      </w:r>
    </w:p>
    <w:p w:rsidR="00E0355E" w:rsidRDefault="00E0355E" w:rsidP="00E0355E">
      <w:pPr>
        <w:widowControl w:val="0"/>
        <w:tabs>
          <w:tab w:val="left" w:pos="993"/>
        </w:tabs>
        <w:suppressAutoHyphens/>
        <w:spacing w:line="360" w:lineRule="auto"/>
        <w:ind w:firstLine="426"/>
        <w:jc w:val="center"/>
        <w:rPr>
          <w:b/>
          <w:sz w:val="28"/>
          <w:szCs w:val="28"/>
          <w:lang w:val="uk-UA"/>
        </w:rPr>
      </w:pPr>
      <w:r w:rsidRPr="00E0355E">
        <w:rPr>
          <w:b/>
          <w:sz w:val="28"/>
          <w:szCs w:val="28"/>
          <w:lang w:val="uk-UA"/>
        </w:rPr>
        <w:t xml:space="preserve">МАЙБУТНІХ ПРАКТИЧНИХПСИХОЛОГІВ </w:t>
      </w:r>
    </w:p>
    <w:p w:rsidR="00E0355E" w:rsidRDefault="00E0355E" w:rsidP="00E0355E">
      <w:pPr>
        <w:widowControl w:val="0"/>
        <w:tabs>
          <w:tab w:val="left" w:pos="993"/>
        </w:tabs>
        <w:suppressAutoHyphens/>
        <w:spacing w:line="360" w:lineRule="auto"/>
        <w:ind w:firstLine="426"/>
        <w:jc w:val="center"/>
        <w:rPr>
          <w:sz w:val="28"/>
          <w:szCs w:val="28"/>
          <w:lang w:val="uk-UA"/>
        </w:rPr>
      </w:pPr>
      <w:r w:rsidRPr="00E0355E">
        <w:rPr>
          <w:b/>
          <w:sz w:val="28"/>
          <w:szCs w:val="28"/>
          <w:lang w:val="uk-UA"/>
        </w:rPr>
        <w:t>У ПРОЦЕСІ ФАХОВОЇ ПІДГОТОВКИ</w:t>
      </w:r>
    </w:p>
    <w:p w:rsidR="006213A9" w:rsidRPr="006213A9" w:rsidRDefault="006213A9" w:rsidP="006213A9">
      <w:pPr>
        <w:widowControl w:val="0"/>
        <w:tabs>
          <w:tab w:val="left" w:pos="993"/>
        </w:tabs>
        <w:suppressAutoHyphens/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6213A9">
        <w:rPr>
          <w:sz w:val="28"/>
          <w:szCs w:val="28"/>
          <w:lang w:val="uk-UA"/>
        </w:rPr>
        <w:t xml:space="preserve">На сучасному </w:t>
      </w:r>
      <w:proofErr w:type="spellStart"/>
      <w:r w:rsidRPr="006213A9">
        <w:rPr>
          <w:sz w:val="28"/>
          <w:szCs w:val="28"/>
          <w:lang w:val="uk-UA"/>
        </w:rPr>
        <w:t>етапi</w:t>
      </w:r>
      <w:proofErr w:type="spellEnd"/>
      <w:r w:rsidRPr="006213A9">
        <w:rPr>
          <w:sz w:val="28"/>
          <w:szCs w:val="28"/>
          <w:lang w:val="uk-UA"/>
        </w:rPr>
        <w:t xml:space="preserve"> розвитку </w:t>
      </w:r>
      <w:proofErr w:type="spellStart"/>
      <w:r w:rsidRPr="006213A9">
        <w:rPr>
          <w:sz w:val="28"/>
          <w:szCs w:val="28"/>
          <w:lang w:val="uk-UA"/>
        </w:rPr>
        <w:t>суспiльства</w:t>
      </w:r>
      <w:proofErr w:type="spellEnd"/>
      <w:r w:rsidRPr="006213A9">
        <w:rPr>
          <w:sz w:val="28"/>
          <w:szCs w:val="28"/>
          <w:lang w:val="uk-UA"/>
        </w:rPr>
        <w:t xml:space="preserve"> перед </w:t>
      </w:r>
      <w:proofErr w:type="spellStart"/>
      <w:r w:rsidRPr="006213A9">
        <w:rPr>
          <w:sz w:val="28"/>
          <w:szCs w:val="28"/>
          <w:lang w:val="uk-UA"/>
        </w:rPr>
        <w:t>фахiвцем</w:t>
      </w:r>
      <w:proofErr w:type="spellEnd"/>
      <w:r w:rsidRPr="006213A9">
        <w:rPr>
          <w:sz w:val="28"/>
          <w:szCs w:val="28"/>
          <w:lang w:val="uk-UA"/>
        </w:rPr>
        <w:t xml:space="preserve"> у галузі практичної психології ставляться </w:t>
      </w:r>
      <w:proofErr w:type="spellStart"/>
      <w:r w:rsidRPr="006213A9">
        <w:rPr>
          <w:sz w:val="28"/>
          <w:szCs w:val="28"/>
          <w:lang w:val="uk-UA"/>
        </w:rPr>
        <w:t>новi</w:t>
      </w:r>
      <w:proofErr w:type="spellEnd"/>
      <w:r w:rsidRPr="006213A9">
        <w:rPr>
          <w:sz w:val="28"/>
          <w:szCs w:val="28"/>
          <w:lang w:val="uk-UA"/>
        </w:rPr>
        <w:t xml:space="preserve"> вимоги. У зв’язку з цим </w:t>
      </w:r>
      <w:r>
        <w:rPr>
          <w:sz w:val="28"/>
          <w:szCs w:val="28"/>
          <w:lang w:val="uk-UA"/>
        </w:rPr>
        <w:t xml:space="preserve">слушною є </w:t>
      </w:r>
      <w:r w:rsidRPr="006213A9">
        <w:rPr>
          <w:sz w:val="28"/>
          <w:szCs w:val="28"/>
          <w:lang w:val="uk-UA"/>
        </w:rPr>
        <w:t xml:space="preserve">ідея доцільності перегляду процесу i якості його підготовки через створення освітнього </w:t>
      </w:r>
      <w:proofErr w:type="spellStart"/>
      <w:r w:rsidRPr="006213A9">
        <w:rPr>
          <w:sz w:val="28"/>
          <w:szCs w:val="28"/>
          <w:lang w:val="uk-UA"/>
        </w:rPr>
        <w:t>професійно</w:t>
      </w:r>
      <w:proofErr w:type="spellEnd"/>
      <w:r w:rsidRPr="006213A9">
        <w:rPr>
          <w:sz w:val="28"/>
          <w:szCs w:val="28"/>
          <w:lang w:val="uk-UA"/>
        </w:rPr>
        <w:t xml:space="preserve">-спрямованого середовища, яке слугуватиме розвитку та саморозвитку професійної мотивації, </w:t>
      </w:r>
      <w:proofErr w:type="spellStart"/>
      <w:r w:rsidRPr="006213A9">
        <w:rPr>
          <w:sz w:val="28"/>
          <w:szCs w:val="28"/>
          <w:lang w:val="uk-UA"/>
        </w:rPr>
        <w:t>професійно</w:t>
      </w:r>
      <w:proofErr w:type="spellEnd"/>
      <w:r w:rsidR="00E0355E">
        <w:rPr>
          <w:sz w:val="28"/>
          <w:szCs w:val="28"/>
          <w:lang w:val="uk-UA"/>
        </w:rPr>
        <w:t>-</w:t>
      </w:r>
      <w:r w:rsidRPr="006213A9">
        <w:rPr>
          <w:sz w:val="28"/>
          <w:szCs w:val="28"/>
          <w:lang w:val="uk-UA"/>
        </w:rPr>
        <w:t xml:space="preserve">важливих якостей фахівця, усвідомленому ставленню до власної професіоналізації, успішному опануванню професійними знаннями, уміннями та навичками, адаптації та професійній ідентифікації майбутніх психологів. Акцент </w:t>
      </w:r>
      <w:proofErr w:type="spellStart"/>
      <w:r w:rsidRPr="006213A9">
        <w:rPr>
          <w:sz w:val="28"/>
          <w:szCs w:val="28"/>
          <w:lang w:val="uk-UA"/>
        </w:rPr>
        <w:t>необхiдно</w:t>
      </w:r>
      <w:proofErr w:type="spellEnd"/>
      <w:r w:rsidRPr="006213A9">
        <w:rPr>
          <w:sz w:val="28"/>
          <w:szCs w:val="28"/>
          <w:lang w:val="uk-UA"/>
        </w:rPr>
        <w:t xml:space="preserve"> зробити на формування </w:t>
      </w:r>
      <w:proofErr w:type="spellStart"/>
      <w:r w:rsidRPr="006213A9">
        <w:rPr>
          <w:sz w:val="28"/>
          <w:szCs w:val="28"/>
          <w:lang w:val="uk-UA"/>
        </w:rPr>
        <w:t>особистостi</w:t>
      </w:r>
      <w:proofErr w:type="spellEnd"/>
      <w:r w:rsidRPr="006213A9">
        <w:rPr>
          <w:sz w:val="28"/>
          <w:szCs w:val="28"/>
          <w:lang w:val="uk-UA"/>
        </w:rPr>
        <w:t xml:space="preserve"> активної, думаючої, </w:t>
      </w:r>
      <w:proofErr w:type="spellStart"/>
      <w:r w:rsidRPr="006213A9">
        <w:rPr>
          <w:sz w:val="28"/>
          <w:szCs w:val="28"/>
          <w:lang w:val="uk-UA"/>
        </w:rPr>
        <w:t>рефлексуючої</w:t>
      </w:r>
      <w:proofErr w:type="spellEnd"/>
      <w:r w:rsidRPr="006213A9">
        <w:rPr>
          <w:sz w:val="28"/>
          <w:szCs w:val="28"/>
          <w:lang w:val="uk-UA"/>
        </w:rPr>
        <w:t xml:space="preserve">. Це </w:t>
      </w:r>
      <w:proofErr w:type="spellStart"/>
      <w:r w:rsidRPr="006213A9">
        <w:rPr>
          <w:sz w:val="28"/>
          <w:szCs w:val="28"/>
          <w:lang w:val="uk-UA"/>
        </w:rPr>
        <w:t>спритиме</w:t>
      </w:r>
      <w:proofErr w:type="spellEnd"/>
      <w:r w:rsidRPr="006213A9">
        <w:rPr>
          <w:sz w:val="28"/>
          <w:szCs w:val="28"/>
          <w:lang w:val="uk-UA"/>
        </w:rPr>
        <w:t xml:space="preserve"> формуванню готовності до професійної діяльності, яка виступає інтегруючим показником оптимізації індивідуально-професійного розвитку. У зв’язку з цим виникає потреба розробки моделі оптимізації індивідуально-професійного розвитку майбутнього практичного психолога та її подальшого впровадження у процес навчання. </w:t>
      </w:r>
    </w:p>
    <w:p w:rsidR="006213A9" w:rsidRPr="006213A9" w:rsidRDefault="006213A9" w:rsidP="006213A9">
      <w:pPr>
        <w:widowControl w:val="0"/>
        <w:tabs>
          <w:tab w:val="left" w:pos="993"/>
        </w:tabs>
        <w:suppressAutoHyphens/>
        <w:spacing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6213A9">
        <w:rPr>
          <w:sz w:val="28"/>
          <w:szCs w:val="28"/>
          <w:lang w:val="uk-UA"/>
        </w:rPr>
        <w:t xml:space="preserve">авчальний процес у ВНЗ повинен орієнтуватися на використання ряду психологічних засобів оптимізації індивідуально-професійного розвитку студентів, спрямованих на активізацію відповідних якостей особистості майбутнього фахівця через створення освітнього </w:t>
      </w:r>
      <w:proofErr w:type="spellStart"/>
      <w:r w:rsidRPr="006213A9">
        <w:rPr>
          <w:sz w:val="28"/>
          <w:szCs w:val="28"/>
          <w:lang w:val="uk-UA"/>
        </w:rPr>
        <w:t>професійно</w:t>
      </w:r>
      <w:proofErr w:type="spellEnd"/>
      <w:r w:rsidRPr="006213A9">
        <w:rPr>
          <w:sz w:val="28"/>
          <w:szCs w:val="28"/>
          <w:lang w:val="uk-UA"/>
        </w:rPr>
        <w:t xml:space="preserve">-спрямованого середовища. </w:t>
      </w:r>
      <w:r w:rsidRPr="006213A9">
        <w:rPr>
          <w:rFonts w:eastAsia="Calibri"/>
          <w:spacing w:val="-2"/>
          <w:sz w:val="28"/>
          <w:szCs w:val="28"/>
          <w:lang w:val="uk-UA" w:eastAsia="en-US"/>
        </w:rPr>
        <w:t xml:space="preserve">Це дозволить студентам оволодіти системою відповідних психологічних знань, сприятиме зростанню самопізнання та здатності до позитивного </w:t>
      </w:r>
      <w:proofErr w:type="spellStart"/>
      <w:r w:rsidRPr="006213A9">
        <w:rPr>
          <w:rFonts w:eastAsia="Calibri"/>
          <w:spacing w:val="-2"/>
          <w:sz w:val="28"/>
          <w:szCs w:val="28"/>
          <w:lang w:val="uk-UA" w:eastAsia="en-US"/>
        </w:rPr>
        <w:t>самоставлення</w:t>
      </w:r>
      <w:proofErr w:type="spellEnd"/>
      <w:r w:rsidRPr="006213A9">
        <w:rPr>
          <w:rFonts w:eastAsia="Calibri"/>
          <w:spacing w:val="-2"/>
          <w:sz w:val="28"/>
          <w:szCs w:val="28"/>
          <w:lang w:val="uk-UA" w:eastAsia="en-US"/>
        </w:rPr>
        <w:t xml:space="preserve"> до себе і життя, стимулюватиме розвиток професійного зростання, здатності аналізувати власну поведінку з метою допомогти собі та іншим для підвищення ефективності міжособистісних </w:t>
      </w:r>
      <w:r w:rsidRPr="006213A9">
        <w:rPr>
          <w:rFonts w:eastAsia="Calibri"/>
          <w:spacing w:val="-2"/>
          <w:sz w:val="28"/>
          <w:szCs w:val="28"/>
          <w:lang w:val="uk-UA" w:eastAsia="en-US"/>
        </w:rPr>
        <w:lastRenderedPageBreak/>
        <w:t>взаємин.</w:t>
      </w:r>
    </w:p>
    <w:p w:rsidR="006213A9" w:rsidRPr="006213A9" w:rsidRDefault="006213A9" w:rsidP="00E0355E">
      <w:pPr>
        <w:spacing w:line="360" w:lineRule="auto"/>
        <w:ind w:firstLine="68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У процесі теоретико-експериментального дослідження, виконаного нами, </w:t>
      </w:r>
      <w:r w:rsidRPr="006213A9">
        <w:rPr>
          <w:i/>
          <w:sz w:val="28"/>
          <w:szCs w:val="28"/>
          <w:lang w:val="uk-UA"/>
        </w:rPr>
        <w:t>здійснено</w:t>
      </w:r>
      <w:r w:rsidRPr="006213A9">
        <w:rPr>
          <w:sz w:val="28"/>
          <w:szCs w:val="28"/>
          <w:lang w:val="uk-UA"/>
        </w:rPr>
        <w:t xml:space="preserve"> системний аналіз теоретичних положень щодо психологічної готовності студентів до професійної діяльності, </w:t>
      </w:r>
      <w:r w:rsidRPr="006213A9">
        <w:rPr>
          <w:i/>
          <w:sz w:val="28"/>
          <w:szCs w:val="28"/>
          <w:lang w:val="uk-UA"/>
        </w:rPr>
        <w:t xml:space="preserve">виділено </w:t>
      </w:r>
      <w:r w:rsidRPr="006213A9">
        <w:rPr>
          <w:sz w:val="28"/>
          <w:szCs w:val="28"/>
          <w:lang w:val="uk-UA"/>
        </w:rPr>
        <w:t xml:space="preserve">компоненти </w:t>
      </w:r>
      <w:r>
        <w:rPr>
          <w:sz w:val="28"/>
          <w:szCs w:val="28"/>
          <w:lang w:val="uk-UA"/>
        </w:rPr>
        <w:t>індивідуально-професійного розвитку (</w:t>
      </w:r>
      <w:r w:rsidRPr="006213A9">
        <w:rPr>
          <w:sz w:val="28"/>
          <w:szCs w:val="28"/>
          <w:lang w:val="uk-UA"/>
        </w:rPr>
        <w:t>ІПР</w:t>
      </w:r>
      <w:r>
        <w:rPr>
          <w:sz w:val="28"/>
          <w:szCs w:val="28"/>
          <w:lang w:val="uk-UA"/>
        </w:rPr>
        <w:t>), у</w:t>
      </w:r>
      <w:r w:rsidRPr="006213A9">
        <w:rPr>
          <w:i/>
          <w:sz w:val="28"/>
          <w:szCs w:val="28"/>
          <w:lang w:val="uk-UA"/>
        </w:rPr>
        <w:t>досконалено</w:t>
      </w:r>
      <w:r w:rsidRPr="006213A9">
        <w:rPr>
          <w:sz w:val="28"/>
          <w:szCs w:val="28"/>
          <w:lang w:val="uk-UA"/>
        </w:rPr>
        <w:t xml:space="preserve"> </w:t>
      </w:r>
      <w:proofErr w:type="spellStart"/>
      <w:r w:rsidRPr="006213A9">
        <w:rPr>
          <w:sz w:val="28"/>
          <w:szCs w:val="28"/>
          <w:lang w:val="uk-UA"/>
        </w:rPr>
        <w:t>понятійно</w:t>
      </w:r>
      <w:proofErr w:type="spellEnd"/>
      <w:r w:rsidRPr="006213A9">
        <w:rPr>
          <w:sz w:val="28"/>
          <w:szCs w:val="28"/>
          <w:lang w:val="uk-UA"/>
        </w:rPr>
        <w:t xml:space="preserve">-категоріальний апарат теорії оптимізації індивідуально-професійного розвитку фахівця («індивідуально-професійний розвиток», «готовність до професійної діяльності», «професійна самоідентифікація», «освітнє </w:t>
      </w:r>
      <w:proofErr w:type="spellStart"/>
      <w:r w:rsidRPr="006213A9">
        <w:rPr>
          <w:sz w:val="28"/>
          <w:szCs w:val="28"/>
          <w:lang w:val="uk-UA"/>
        </w:rPr>
        <w:t>професійно</w:t>
      </w:r>
      <w:proofErr w:type="spellEnd"/>
      <w:r w:rsidRPr="006213A9">
        <w:rPr>
          <w:sz w:val="28"/>
          <w:szCs w:val="28"/>
          <w:lang w:val="uk-UA"/>
        </w:rPr>
        <w:t>-спрямоване середовище»), організаційно-методичні засади оптимізації ІПР</w:t>
      </w:r>
      <w:r>
        <w:rPr>
          <w:sz w:val="28"/>
          <w:szCs w:val="28"/>
          <w:lang w:val="uk-UA"/>
        </w:rPr>
        <w:t xml:space="preserve">, </w:t>
      </w:r>
      <w:r w:rsidRPr="006213A9">
        <w:rPr>
          <w:sz w:val="28"/>
          <w:szCs w:val="28"/>
          <w:lang w:val="uk-UA"/>
        </w:rPr>
        <w:t xml:space="preserve">науково </w:t>
      </w:r>
      <w:r w:rsidRPr="006213A9">
        <w:rPr>
          <w:i/>
          <w:sz w:val="28"/>
          <w:szCs w:val="28"/>
          <w:lang w:val="uk-UA"/>
        </w:rPr>
        <w:t>обґрунтовано</w:t>
      </w:r>
      <w:r w:rsidRPr="006213A9">
        <w:rPr>
          <w:sz w:val="28"/>
          <w:szCs w:val="28"/>
          <w:lang w:val="uk-UA"/>
        </w:rPr>
        <w:t xml:space="preserve"> модель оптимізації індивідуально-професійного розвитку майбутніх практичних психологів в процесі навчання у ВНЗ, яка реалізована через </w:t>
      </w:r>
      <w:proofErr w:type="spellStart"/>
      <w:r w:rsidRPr="006213A9">
        <w:rPr>
          <w:sz w:val="28"/>
          <w:szCs w:val="28"/>
          <w:lang w:val="uk-UA"/>
        </w:rPr>
        <w:t>одноіменну</w:t>
      </w:r>
      <w:proofErr w:type="spellEnd"/>
      <w:r w:rsidRPr="006213A9">
        <w:rPr>
          <w:sz w:val="28"/>
          <w:szCs w:val="28"/>
          <w:lang w:val="uk-UA"/>
        </w:rPr>
        <w:t xml:space="preserve"> програму і виявляється у активізації мотиваційного, когнітивного, емоційно-вольового, особистісного та операційного компонентів готовності до професійної діяльності, завдячуючи створенню освітнього </w:t>
      </w:r>
      <w:proofErr w:type="spellStart"/>
      <w:r w:rsidRPr="006213A9">
        <w:rPr>
          <w:sz w:val="28"/>
          <w:szCs w:val="28"/>
          <w:lang w:val="uk-UA"/>
        </w:rPr>
        <w:t>професійно</w:t>
      </w:r>
      <w:proofErr w:type="spellEnd"/>
      <w:r w:rsidRPr="006213A9">
        <w:rPr>
          <w:sz w:val="28"/>
          <w:szCs w:val="28"/>
          <w:lang w:val="uk-UA"/>
        </w:rPr>
        <w:t xml:space="preserve">-спрямованого середовища, що передбачає поєднання аудиторної та </w:t>
      </w:r>
      <w:proofErr w:type="spellStart"/>
      <w:r w:rsidRPr="006213A9">
        <w:rPr>
          <w:sz w:val="28"/>
          <w:szCs w:val="28"/>
          <w:lang w:val="uk-UA"/>
        </w:rPr>
        <w:t>позааудиторної</w:t>
      </w:r>
      <w:proofErr w:type="spellEnd"/>
      <w:r w:rsidRPr="006213A9">
        <w:rPr>
          <w:sz w:val="28"/>
          <w:szCs w:val="28"/>
          <w:lang w:val="uk-UA"/>
        </w:rPr>
        <w:t xml:space="preserve"> роботи з використанням активних та інтерактивних форм навчання</w:t>
      </w:r>
      <w:r>
        <w:rPr>
          <w:sz w:val="28"/>
          <w:szCs w:val="28"/>
          <w:lang w:val="uk-UA"/>
        </w:rPr>
        <w:t xml:space="preserve">, </w:t>
      </w:r>
      <w:r w:rsidRPr="006213A9">
        <w:rPr>
          <w:i/>
          <w:sz w:val="28"/>
          <w:szCs w:val="28"/>
          <w:lang w:val="uk-UA"/>
        </w:rPr>
        <w:t xml:space="preserve">розроблені </w:t>
      </w:r>
      <w:r w:rsidRPr="006213A9">
        <w:rPr>
          <w:sz w:val="28"/>
          <w:szCs w:val="28"/>
          <w:lang w:val="uk-UA"/>
        </w:rPr>
        <w:t xml:space="preserve">психолого-педагогічні умови (загальні, окремі та </w:t>
      </w:r>
      <w:proofErr w:type="spellStart"/>
      <w:r w:rsidRPr="006213A9">
        <w:rPr>
          <w:sz w:val="28"/>
          <w:szCs w:val="28"/>
          <w:lang w:val="uk-UA"/>
        </w:rPr>
        <w:t>спеціфічні</w:t>
      </w:r>
      <w:proofErr w:type="spellEnd"/>
      <w:r w:rsidRPr="006213A9">
        <w:rPr>
          <w:sz w:val="28"/>
          <w:szCs w:val="28"/>
          <w:lang w:val="uk-UA"/>
        </w:rPr>
        <w:t xml:space="preserve">) оптимізації індивідуально-професійного розвитку студентів, який характеризується динамічністю, </w:t>
      </w:r>
      <w:proofErr w:type="spellStart"/>
      <w:r w:rsidRPr="006213A9">
        <w:rPr>
          <w:sz w:val="28"/>
          <w:szCs w:val="28"/>
          <w:lang w:val="uk-UA"/>
        </w:rPr>
        <w:t>нелінійністю</w:t>
      </w:r>
      <w:proofErr w:type="spellEnd"/>
      <w:r w:rsidRPr="006213A9">
        <w:rPr>
          <w:sz w:val="28"/>
          <w:szCs w:val="28"/>
          <w:lang w:val="uk-UA"/>
        </w:rPr>
        <w:t xml:space="preserve"> та багаторівневістю якісних змін, які зумовлені системою внутрішніх та зовнішніх навчально-професійних факторів. У процесуальному плані індивідуально-професійний розвиток майбутнього практичного психолога в період навчання у ВНЗ виявляється у переході від етапу адаптації та інтенсифікації до ідентифікації</w:t>
      </w:r>
      <w:r>
        <w:rPr>
          <w:sz w:val="28"/>
          <w:szCs w:val="28"/>
          <w:lang w:val="uk-UA"/>
        </w:rPr>
        <w:t xml:space="preserve">, </w:t>
      </w:r>
      <w:r w:rsidRPr="006213A9">
        <w:rPr>
          <w:i/>
          <w:sz w:val="28"/>
          <w:szCs w:val="28"/>
          <w:lang w:val="uk-UA"/>
        </w:rPr>
        <w:t>встановлено</w:t>
      </w:r>
      <w:r w:rsidRPr="006213A9">
        <w:rPr>
          <w:sz w:val="28"/>
          <w:szCs w:val="28"/>
          <w:lang w:val="uk-UA"/>
        </w:rPr>
        <w:t xml:space="preserve"> вплив освітнього середовища на оптимізацію індивідуально-професійного розвитку майбутніх практичних психологів.</w:t>
      </w:r>
    </w:p>
    <w:p w:rsidR="006213A9" w:rsidRDefault="006213A9" w:rsidP="006213A9">
      <w:pPr>
        <w:tabs>
          <w:tab w:val="left" w:pos="567"/>
        </w:tabs>
        <w:spacing w:line="360" w:lineRule="auto"/>
        <w:ind w:firstLine="454"/>
        <w:jc w:val="both"/>
        <w:rPr>
          <w:sz w:val="28"/>
          <w:szCs w:val="28"/>
          <w:lang w:val="uk-UA"/>
        </w:rPr>
      </w:pPr>
      <w:r w:rsidRPr="006213A9">
        <w:rPr>
          <w:sz w:val="28"/>
          <w:szCs w:val="28"/>
          <w:lang w:val="uk-UA"/>
        </w:rPr>
        <w:t>Значимість результатів</w:t>
      </w:r>
      <w:r>
        <w:rPr>
          <w:sz w:val="28"/>
          <w:szCs w:val="28"/>
          <w:lang w:val="uk-UA"/>
        </w:rPr>
        <w:t xml:space="preserve"> наукових пошуків, здійснених нами,</w:t>
      </w:r>
      <w:r w:rsidRPr="006213A9">
        <w:rPr>
          <w:sz w:val="28"/>
          <w:szCs w:val="28"/>
          <w:lang w:val="uk-UA"/>
        </w:rPr>
        <w:t xml:space="preserve"> полягає в тому, що </w:t>
      </w:r>
      <w:r>
        <w:rPr>
          <w:sz w:val="28"/>
          <w:szCs w:val="28"/>
          <w:lang w:val="uk-UA"/>
        </w:rPr>
        <w:t>проведе</w:t>
      </w:r>
      <w:r w:rsidRPr="006213A9">
        <w:rPr>
          <w:sz w:val="28"/>
          <w:szCs w:val="28"/>
          <w:lang w:val="uk-UA"/>
        </w:rPr>
        <w:t xml:space="preserve">но цілісний системний аналіз феномену оптимізації ІПР майбутніх фахівців у процесі їх навчання у ВНЗ, який об’єктивований у концептуальній моделі цього явища; набули змістовної конкретизації та </w:t>
      </w:r>
      <w:r w:rsidRPr="006213A9">
        <w:rPr>
          <w:sz w:val="28"/>
          <w:szCs w:val="28"/>
          <w:lang w:val="uk-UA"/>
        </w:rPr>
        <w:lastRenderedPageBreak/>
        <w:t>інтерпретації вихідні теоретико-методологічні положення щодо готовності студентів до здійснення професійної діяльності; виявлено та описано психолого-педагогічні умови та фактори індивідуально-професійного розвитку студентів-психологів, що дозволяють оптимізувати процес професійного становлення майбутнього фахівця; встановлено психологічні фактори, що сприяють та перешкоджають ІПР.</w:t>
      </w:r>
    </w:p>
    <w:p w:rsidR="00AA5B90" w:rsidRDefault="00AA5B90" w:rsidP="006213A9">
      <w:pPr>
        <w:tabs>
          <w:tab w:val="left" w:pos="567"/>
        </w:tabs>
        <w:spacing w:line="360" w:lineRule="auto"/>
        <w:ind w:firstLine="454"/>
        <w:jc w:val="both"/>
        <w:rPr>
          <w:sz w:val="28"/>
          <w:szCs w:val="28"/>
          <w:lang w:val="uk-UA"/>
        </w:rPr>
      </w:pPr>
    </w:p>
    <w:p w:rsidR="00D36774" w:rsidRPr="00AA5B90" w:rsidRDefault="00AA5B90" w:rsidP="00AA5B90">
      <w:pPr>
        <w:tabs>
          <w:tab w:val="left" w:pos="567"/>
        </w:tabs>
        <w:spacing w:line="360" w:lineRule="auto"/>
        <w:ind w:firstLine="454"/>
        <w:jc w:val="center"/>
        <w:rPr>
          <w:b/>
          <w:sz w:val="28"/>
          <w:szCs w:val="28"/>
          <w:lang w:val="uk-UA"/>
        </w:rPr>
      </w:pPr>
      <w:r w:rsidRPr="00AA5B90">
        <w:rPr>
          <w:b/>
          <w:sz w:val="28"/>
          <w:szCs w:val="28"/>
          <w:lang w:val="uk-UA"/>
        </w:rPr>
        <w:t>Список  використаних джерел</w:t>
      </w:r>
    </w:p>
    <w:p w:rsidR="00D36774" w:rsidRPr="00AA5B90" w:rsidRDefault="00AA5B90" w:rsidP="00AA5B90">
      <w:pPr>
        <w:pStyle w:val="a3"/>
        <w:numPr>
          <w:ilvl w:val="0"/>
          <w:numId w:val="4"/>
        </w:numPr>
        <w:tabs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  <w:r w:rsidRPr="00AA5B90">
        <w:rPr>
          <w:sz w:val="28"/>
          <w:szCs w:val="28"/>
          <w:lang w:val="uk-UA"/>
        </w:rPr>
        <w:t>Оптимізація індивідуально-професійного розвитку майбутніх практичних психологів в процесі навчання у ВНЗ [Текст ]: монографія / Б.</w:t>
      </w:r>
      <w:r w:rsidRPr="00AA5B90">
        <w:rPr>
          <w:sz w:val="28"/>
          <w:szCs w:val="28"/>
        </w:rPr>
        <w:t> </w:t>
      </w:r>
      <w:r w:rsidRPr="00AA5B90">
        <w:rPr>
          <w:sz w:val="28"/>
          <w:szCs w:val="28"/>
          <w:lang w:val="uk-UA"/>
        </w:rPr>
        <w:t>А.</w:t>
      </w:r>
      <w:r w:rsidRPr="00AA5B90">
        <w:rPr>
          <w:sz w:val="28"/>
          <w:szCs w:val="28"/>
        </w:rPr>
        <w:t> </w:t>
      </w:r>
      <w:r w:rsidRPr="00AA5B90">
        <w:rPr>
          <w:sz w:val="28"/>
          <w:szCs w:val="28"/>
          <w:lang w:val="uk-UA"/>
        </w:rPr>
        <w:t>Якимчук, О.</w:t>
      </w:r>
      <w:r w:rsidRPr="00AA5B90">
        <w:rPr>
          <w:sz w:val="28"/>
          <w:szCs w:val="28"/>
        </w:rPr>
        <w:t> </w:t>
      </w:r>
      <w:r w:rsidRPr="00AA5B90">
        <w:rPr>
          <w:sz w:val="28"/>
          <w:szCs w:val="28"/>
          <w:lang w:val="uk-UA"/>
        </w:rPr>
        <w:t>А.</w:t>
      </w:r>
      <w:r w:rsidRPr="00AA5B90">
        <w:rPr>
          <w:sz w:val="28"/>
          <w:szCs w:val="28"/>
        </w:rPr>
        <w:t> </w:t>
      </w:r>
      <w:r w:rsidRPr="00AA5B90">
        <w:rPr>
          <w:sz w:val="28"/>
          <w:szCs w:val="28"/>
          <w:lang w:val="uk-UA"/>
        </w:rPr>
        <w:t>Демчук, С.</w:t>
      </w:r>
      <w:r w:rsidRPr="00AA5B90">
        <w:rPr>
          <w:sz w:val="28"/>
          <w:szCs w:val="28"/>
        </w:rPr>
        <w:t> </w:t>
      </w:r>
      <w:r w:rsidRPr="00AA5B90">
        <w:rPr>
          <w:sz w:val="28"/>
          <w:szCs w:val="28"/>
          <w:lang w:val="uk-UA"/>
        </w:rPr>
        <w:t>Ю.</w:t>
      </w:r>
      <w:r w:rsidRPr="00AA5B90">
        <w:rPr>
          <w:sz w:val="28"/>
          <w:szCs w:val="28"/>
        </w:rPr>
        <w:t> </w:t>
      </w:r>
      <w:proofErr w:type="spellStart"/>
      <w:r w:rsidRPr="00AA5B90">
        <w:rPr>
          <w:sz w:val="28"/>
          <w:szCs w:val="28"/>
          <w:lang w:val="uk-UA"/>
        </w:rPr>
        <w:t>Діхтяренко</w:t>
      </w:r>
      <w:proofErr w:type="spellEnd"/>
      <w:r w:rsidRPr="00AA5B90">
        <w:rPr>
          <w:sz w:val="28"/>
          <w:szCs w:val="28"/>
          <w:lang w:val="uk-UA"/>
        </w:rPr>
        <w:t xml:space="preserve"> [та ін.]. – Умань : ФОП Жовтий</w:t>
      </w:r>
      <w:r w:rsidRPr="00AA5B90">
        <w:rPr>
          <w:sz w:val="28"/>
          <w:szCs w:val="28"/>
        </w:rPr>
        <w:t> </w:t>
      </w:r>
      <w:r w:rsidRPr="00AA5B90">
        <w:rPr>
          <w:sz w:val="28"/>
          <w:szCs w:val="28"/>
          <w:lang w:val="uk-UA"/>
        </w:rPr>
        <w:t>О.</w:t>
      </w:r>
      <w:r w:rsidRPr="00AA5B90">
        <w:rPr>
          <w:sz w:val="28"/>
          <w:szCs w:val="28"/>
        </w:rPr>
        <w:t> </w:t>
      </w:r>
      <w:r w:rsidRPr="00AA5B90">
        <w:rPr>
          <w:sz w:val="28"/>
          <w:szCs w:val="28"/>
          <w:lang w:val="uk-UA"/>
        </w:rPr>
        <w:t>О., 2015. – 275</w:t>
      </w:r>
      <w:r w:rsidRPr="00AA5B90">
        <w:rPr>
          <w:sz w:val="28"/>
          <w:szCs w:val="28"/>
        </w:rPr>
        <w:t> </w:t>
      </w:r>
      <w:r w:rsidRPr="00AA5B90">
        <w:rPr>
          <w:sz w:val="28"/>
          <w:szCs w:val="28"/>
          <w:lang w:val="uk-UA"/>
        </w:rPr>
        <w:t>с.</w:t>
      </w:r>
    </w:p>
    <w:p w:rsidR="00D36774" w:rsidRPr="00D36774" w:rsidRDefault="00D36774" w:rsidP="00AA5B90">
      <w:pPr>
        <w:pStyle w:val="2"/>
        <w:numPr>
          <w:ilvl w:val="0"/>
          <w:numId w:val="4"/>
        </w:numPr>
        <w:tabs>
          <w:tab w:val="left" w:pos="851"/>
          <w:tab w:val="left" w:pos="993"/>
          <w:tab w:val="left" w:pos="1135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D36774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a</w:t>
      </w:r>
      <w:r w:rsidRPr="00D36774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o</w:t>
      </w:r>
      <w:r w:rsidRPr="00D36774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D36774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В. Реф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o</w:t>
      </w:r>
      <w:r w:rsidRPr="00D36774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рмув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a</w:t>
      </w:r>
      <w:r w:rsidRPr="00D36774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ння змісту, ф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o</w:t>
      </w:r>
      <w:r w:rsidRPr="00D36774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рм і мет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o</w:t>
      </w:r>
      <w:r w:rsidRPr="00D36774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дів підг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o</w:t>
      </w:r>
      <w:r w:rsidRPr="00D36774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o</w:t>
      </w:r>
      <w:r w:rsidRPr="00D36774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вки пр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a</w:t>
      </w:r>
      <w:r w:rsidRPr="00D36774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ктикуючих псих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o</w:t>
      </w:r>
      <w:r w:rsidRPr="00D36774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o</w:t>
      </w:r>
      <w:r w:rsidRPr="00D36774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гів як н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a</w:t>
      </w:r>
      <w:r w:rsidRPr="00D36774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a</w:t>
      </w:r>
      <w:r w:rsidRPr="00D36774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льн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a</w:t>
      </w:r>
      <w:r w:rsidRPr="00D36774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вим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o</w:t>
      </w:r>
      <w:r w:rsidRPr="00D36774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a</w:t>
      </w:r>
      <w:r w:rsidRPr="00D36774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суспільн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o</w:t>
      </w:r>
      <w:r w:rsidRPr="00D36774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ї пр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a</w:t>
      </w:r>
      <w:r w:rsidRPr="00D36774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ктики  / В.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D36774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Панок // Пр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o</w:t>
      </w:r>
      <w:r w:rsidRPr="00D36774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блеми підг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o</w:t>
      </w:r>
      <w:r w:rsidRPr="00D36774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o</w:t>
      </w:r>
      <w:r w:rsidRPr="00D36774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вки і підвищення кв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a</w:t>
      </w:r>
      <w:r w:rsidRPr="00D36774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ліфік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a</w:t>
      </w:r>
      <w:r w:rsidRPr="00D36774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ції пр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a</w:t>
      </w:r>
      <w:r w:rsidRPr="00D36774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ктичних псих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o</w:t>
      </w:r>
      <w:r w:rsidRPr="00D36774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o</w:t>
      </w:r>
      <w:r w:rsidRPr="00D36774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гів у вищих н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a</w:t>
      </w:r>
      <w:r w:rsidRPr="00D36774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вч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a</w:t>
      </w:r>
      <w:r w:rsidRPr="00D36774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льних з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a</w:t>
      </w:r>
      <w:r w:rsidRPr="00D36774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кл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a</w:t>
      </w:r>
      <w:r w:rsidRPr="00D36774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a</w:t>
      </w:r>
      <w:r w:rsidRPr="00D36774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х. – К. : Нік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a</w:t>
      </w:r>
      <w:r w:rsidRPr="00D36774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-Центр, 2002. – С. 18–28.</w:t>
      </w:r>
      <w:r w:rsidRPr="00D3677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:rsidR="00BC78BA" w:rsidRDefault="00BC78BA" w:rsidP="00AA5B90">
      <w:pPr>
        <w:pStyle w:val="2"/>
        <w:numPr>
          <w:ilvl w:val="0"/>
          <w:numId w:val="4"/>
        </w:numPr>
        <w:tabs>
          <w:tab w:val="clear" w:pos="0"/>
          <w:tab w:val="left" w:pos="426"/>
          <w:tab w:val="num" w:pos="567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BC78BA">
        <w:rPr>
          <w:rFonts w:ascii="Times New Roman" w:hAnsi="Times New Roman" w:cs="Times New Roman"/>
          <w:noProof/>
          <w:sz w:val="28"/>
          <w:szCs w:val="28"/>
          <w:lang w:val="uk-UA"/>
        </w:rPr>
        <w:t>Чепелєв</w:t>
      </w:r>
      <w:r>
        <w:rPr>
          <w:rFonts w:ascii="Times New Roman" w:hAnsi="Times New Roman" w:cs="Times New Roman"/>
          <w:noProof/>
          <w:sz w:val="28"/>
          <w:szCs w:val="28"/>
        </w:rPr>
        <w:t>a </w:t>
      </w:r>
      <w:r w:rsidRPr="00BC78BA">
        <w:rPr>
          <w:rFonts w:ascii="Times New Roman" w:hAnsi="Times New Roman" w:cs="Times New Roman"/>
          <w:noProof/>
          <w:sz w:val="28"/>
          <w:szCs w:val="28"/>
          <w:lang w:val="uk-UA"/>
        </w:rPr>
        <w:t>Н.</w:t>
      </w:r>
      <w:r>
        <w:rPr>
          <w:rFonts w:ascii="Times New Roman" w:hAnsi="Times New Roman" w:cs="Times New Roman"/>
          <w:noProof/>
          <w:sz w:val="28"/>
          <w:szCs w:val="28"/>
        </w:rPr>
        <w:t> </w:t>
      </w:r>
      <w:r w:rsidRPr="00BC78BA">
        <w:rPr>
          <w:rFonts w:ascii="Times New Roman" w:hAnsi="Times New Roman" w:cs="Times New Roman"/>
          <w:noProof/>
          <w:sz w:val="28"/>
          <w:szCs w:val="28"/>
          <w:lang w:val="uk-UA"/>
        </w:rPr>
        <w:t>В. Те</w:t>
      </w:r>
      <w:r>
        <w:rPr>
          <w:rFonts w:ascii="Times New Roman" w:hAnsi="Times New Roman" w:cs="Times New Roman"/>
          <w:noProof/>
          <w:sz w:val="28"/>
          <w:szCs w:val="28"/>
        </w:rPr>
        <w:t>o</w:t>
      </w:r>
      <w:r w:rsidRPr="00BC78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ретичне </w:t>
      </w:r>
      <w:r>
        <w:rPr>
          <w:rFonts w:ascii="Times New Roman" w:hAnsi="Times New Roman" w:cs="Times New Roman"/>
          <w:noProof/>
          <w:sz w:val="28"/>
          <w:szCs w:val="28"/>
        </w:rPr>
        <w:t>o</w:t>
      </w:r>
      <w:r w:rsidRPr="00BC78BA">
        <w:rPr>
          <w:rFonts w:ascii="Times New Roman" w:hAnsi="Times New Roman" w:cs="Times New Roman"/>
          <w:noProof/>
          <w:sz w:val="28"/>
          <w:szCs w:val="28"/>
          <w:lang w:val="uk-UA"/>
        </w:rPr>
        <w:t>бґрунтув</w:t>
      </w:r>
      <w:r>
        <w:rPr>
          <w:rFonts w:ascii="Times New Roman" w:hAnsi="Times New Roman" w:cs="Times New Roman"/>
          <w:noProof/>
          <w:sz w:val="28"/>
          <w:szCs w:val="28"/>
        </w:rPr>
        <w:t>a</w:t>
      </w:r>
      <w:r w:rsidRPr="00BC78BA">
        <w:rPr>
          <w:rFonts w:ascii="Times New Roman" w:hAnsi="Times New Roman" w:cs="Times New Roman"/>
          <w:noProof/>
          <w:sz w:val="28"/>
          <w:szCs w:val="28"/>
          <w:lang w:val="uk-UA"/>
        </w:rPr>
        <w:t>ння м</w:t>
      </w:r>
      <w:r>
        <w:rPr>
          <w:rFonts w:ascii="Times New Roman" w:hAnsi="Times New Roman" w:cs="Times New Roman"/>
          <w:noProof/>
          <w:sz w:val="28"/>
          <w:szCs w:val="28"/>
        </w:rPr>
        <w:t>o</w:t>
      </w:r>
      <w:r w:rsidRPr="00BC78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делі </w:t>
      </w:r>
      <w:r>
        <w:rPr>
          <w:rFonts w:ascii="Times New Roman" w:hAnsi="Times New Roman" w:cs="Times New Roman"/>
          <w:noProof/>
          <w:sz w:val="28"/>
          <w:szCs w:val="28"/>
        </w:rPr>
        <w:t>o</w:t>
      </w:r>
      <w:r w:rsidRPr="00BC78BA">
        <w:rPr>
          <w:rFonts w:ascii="Times New Roman" w:hAnsi="Times New Roman" w:cs="Times New Roman"/>
          <w:noProof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>o</w:t>
      </w:r>
      <w:r w:rsidRPr="00BC78BA">
        <w:rPr>
          <w:rFonts w:ascii="Times New Roman" w:hAnsi="Times New Roman" w:cs="Times New Roman"/>
          <w:noProof/>
          <w:sz w:val="28"/>
          <w:szCs w:val="28"/>
          <w:lang w:val="uk-UA"/>
        </w:rPr>
        <w:t>бист</w:t>
      </w:r>
      <w:r>
        <w:rPr>
          <w:rFonts w:ascii="Times New Roman" w:hAnsi="Times New Roman" w:cs="Times New Roman"/>
          <w:noProof/>
          <w:sz w:val="28"/>
          <w:szCs w:val="28"/>
        </w:rPr>
        <w:t>o</w:t>
      </w:r>
      <w:r w:rsidRPr="00BC78BA">
        <w:rPr>
          <w:rFonts w:ascii="Times New Roman" w:hAnsi="Times New Roman" w:cs="Times New Roman"/>
          <w:noProof/>
          <w:sz w:val="28"/>
          <w:szCs w:val="28"/>
          <w:lang w:val="uk-UA"/>
        </w:rPr>
        <w:t>сті пр</w:t>
      </w:r>
      <w:r>
        <w:rPr>
          <w:rFonts w:ascii="Times New Roman" w:hAnsi="Times New Roman" w:cs="Times New Roman"/>
          <w:noProof/>
          <w:sz w:val="28"/>
          <w:szCs w:val="28"/>
        </w:rPr>
        <w:t>a</w:t>
      </w:r>
      <w:r w:rsidRPr="00BC78BA">
        <w:rPr>
          <w:rFonts w:ascii="Times New Roman" w:hAnsi="Times New Roman" w:cs="Times New Roman"/>
          <w:noProof/>
          <w:sz w:val="28"/>
          <w:szCs w:val="28"/>
          <w:lang w:val="uk-UA"/>
        </w:rPr>
        <w:t>ктичн</w:t>
      </w:r>
      <w:r>
        <w:rPr>
          <w:rFonts w:ascii="Times New Roman" w:hAnsi="Times New Roman" w:cs="Times New Roman"/>
          <w:noProof/>
          <w:sz w:val="28"/>
          <w:szCs w:val="28"/>
        </w:rPr>
        <w:t>o</w:t>
      </w:r>
      <w:r w:rsidRPr="00BC78BA">
        <w:rPr>
          <w:rFonts w:ascii="Times New Roman" w:hAnsi="Times New Roman" w:cs="Times New Roman"/>
          <w:noProof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noProof/>
          <w:sz w:val="28"/>
          <w:szCs w:val="28"/>
        </w:rPr>
        <w:t>o</w:t>
      </w:r>
      <w:r w:rsidRPr="00BC78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псих</w:t>
      </w:r>
      <w:r>
        <w:rPr>
          <w:rFonts w:ascii="Times New Roman" w:hAnsi="Times New Roman" w:cs="Times New Roman"/>
          <w:noProof/>
          <w:sz w:val="28"/>
          <w:szCs w:val="28"/>
        </w:rPr>
        <w:t>o</w:t>
      </w:r>
      <w:r w:rsidRPr="00BC78BA">
        <w:rPr>
          <w:rFonts w:ascii="Times New Roman" w:hAnsi="Times New Roman" w:cs="Times New Roman"/>
          <w:noProof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noProof/>
          <w:sz w:val="28"/>
          <w:szCs w:val="28"/>
        </w:rPr>
        <w:t>o</w:t>
      </w:r>
      <w:r w:rsidRPr="00BC78BA">
        <w:rPr>
          <w:rFonts w:ascii="Times New Roman" w:hAnsi="Times New Roman" w:cs="Times New Roman"/>
          <w:noProof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noProof/>
          <w:sz w:val="28"/>
          <w:szCs w:val="28"/>
        </w:rPr>
        <w:t>a</w:t>
      </w:r>
      <w:r w:rsidRPr="00BC78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/ Н.</w:t>
      </w:r>
      <w:r>
        <w:rPr>
          <w:rFonts w:ascii="Times New Roman" w:hAnsi="Times New Roman" w:cs="Times New Roman"/>
          <w:noProof/>
          <w:sz w:val="28"/>
          <w:szCs w:val="28"/>
        </w:rPr>
        <w:t> </w:t>
      </w:r>
      <w:r w:rsidRPr="00BC78BA">
        <w:rPr>
          <w:rFonts w:ascii="Times New Roman" w:hAnsi="Times New Roman" w:cs="Times New Roman"/>
          <w:noProof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noProof/>
          <w:sz w:val="28"/>
          <w:szCs w:val="28"/>
        </w:rPr>
        <w:t> </w:t>
      </w:r>
      <w:r w:rsidRPr="00BC78BA">
        <w:rPr>
          <w:rFonts w:ascii="Times New Roman" w:hAnsi="Times New Roman" w:cs="Times New Roman"/>
          <w:noProof/>
          <w:sz w:val="28"/>
          <w:szCs w:val="28"/>
          <w:lang w:val="uk-UA"/>
        </w:rPr>
        <w:t>Чепелєв</w:t>
      </w:r>
      <w:r>
        <w:rPr>
          <w:rFonts w:ascii="Times New Roman" w:hAnsi="Times New Roman" w:cs="Times New Roman"/>
          <w:noProof/>
          <w:sz w:val="28"/>
          <w:szCs w:val="28"/>
        </w:rPr>
        <w:t>a</w:t>
      </w:r>
      <w:r w:rsidRPr="00BC78BA">
        <w:rPr>
          <w:rFonts w:ascii="Times New Roman" w:hAnsi="Times New Roman" w:cs="Times New Roman"/>
          <w:noProof/>
          <w:sz w:val="28"/>
          <w:szCs w:val="28"/>
          <w:lang w:val="uk-UA"/>
        </w:rPr>
        <w:t>, Н.</w:t>
      </w:r>
      <w:r>
        <w:rPr>
          <w:rFonts w:ascii="Times New Roman" w:hAnsi="Times New Roman" w:cs="Times New Roman"/>
          <w:noProof/>
          <w:sz w:val="28"/>
          <w:szCs w:val="28"/>
        </w:rPr>
        <w:t> </w:t>
      </w:r>
      <w:r w:rsidRPr="00BC78BA">
        <w:rPr>
          <w:rFonts w:ascii="Times New Roman" w:hAnsi="Times New Roman" w:cs="Times New Roman"/>
          <w:noProof/>
          <w:sz w:val="28"/>
          <w:szCs w:val="28"/>
          <w:lang w:val="uk-UA"/>
        </w:rPr>
        <w:t>І.</w:t>
      </w:r>
      <w:r>
        <w:rPr>
          <w:rFonts w:ascii="Times New Roman" w:hAnsi="Times New Roman" w:cs="Times New Roman"/>
          <w:noProof/>
          <w:sz w:val="28"/>
          <w:szCs w:val="28"/>
        </w:rPr>
        <w:t> </w:t>
      </w:r>
      <w:r w:rsidRPr="00BC78BA"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>o</w:t>
      </w:r>
      <w:r w:rsidRPr="00BC78BA">
        <w:rPr>
          <w:rFonts w:ascii="Times New Roman" w:hAnsi="Times New Roman" w:cs="Times New Roman"/>
          <w:noProof/>
          <w:sz w:val="28"/>
          <w:szCs w:val="28"/>
          <w:lang w:val="uk-UA"/>
        </w:rPr>
        <w:t>в’якель // Псих</w:t>
      </w:r>
      <w:r>
        <w:rPr>
          <w:rFonts w:ascii="Times New Roman" w:hAnsi="Times New Roman" w:cs="Times New Roman"/>
          <w:noProof/>
          <w:sz w:val="28"/>
          <w:szCs w:val="28"/>
        </w:rPr>
        <w:t>o</w:t>
      </w:r>
      <w:r w:rsidRPr="00BC78BA">
        <w:rPr>
          <w:rFonts w:ascii="Times New Roman" w:hAnsi="Times New Roman" w:cs="Times New Roman"/>
          <w:noProof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noProof/>
          <w:sz w:val="28"/>
          <w:szCs w:val="28"/>
        </w:rPr>
        <w:t>o</w:t>
      </w:r>
      <w:r w:rsidRPr="00BC78BA">
        <w:rPr>
          <w:rFonts w:ascii="Times New Roman" w:hAnsi="Times New Roman" w:cs="Times New Roman"/>
          <w:noProof/>
          <w:sz w:val="28"/>
          <w:szCs w:val="28"/>
          <w:lang w:val="uk-UA"/>
        </w:rPr>
        <w:t>гія : зб. н</w:t>
      </w:r>
      <w:r>
        <w:rPr>
          <w:rFonts w:ascii="Times New Roman" w:hAnsi="Times New Roman" w:cs="Times New Roman"/>
          <w:noProof/>
          <w:sz w:val="28"/>
          <w:szCs w:val="28"/>
        </w:rPr>
        <w:t>a</w:t>
      </w:r>
      <w:r w:rsidRPr="00BC78BA">
        <w:rPr>
          <w:rFonts w:ascii="Times New Roman" w:hAnsi="Times New Roman" w:cs="Times New Roman"/>
          <w:noProof/>
          <w:sz w:val="28"/>
          <w:szCs w:val="28"/>
          <w:lang w:val="uk-UA"/>
        </w:rPr>
        <w:t>ук. пр</w:t>
      </w:r>
      <w:r>
        <w:rPr>
          <w:rFonts w:ascii="Times New Roman" w:hAnsi="Times New Roman" w:cs="Times New Roman"/>
          <w:noProof/>
          <w:sz w:val="28"/>
          <w:szCs w:val="28"/>
        </w:rPr>
        <w:t>a</w:t>
      </w:r>
      <w:r w:rsidRPr="00BC78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ць. – К. : НПУ ім.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М. П. Драгоманова, 1998.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t>– Вип. 3. – С. 35–41.</w:t>
      </w:r>
    </w:p>
    <w:p w:rsidR="00D36774" w:rsidRPr="006213A9" w:rsidRDefault="00D36774" w:rsidP="006213A9">
      <w:pPr>
        <w:tabs>
          <w:tab w:val="left" w:pos="567"/>
        </w:tabs>
        <w:spacing w:line="360" w:lineRule="auto"/>
        <w:ind w:firstLine="454"/>
        <w:jc w:val="both"/>
        <w:rPr>
          <w:sz w:val="28"/>
          <w:szCs w:val="28"/>
          <w:lang w:val="uk-UA"/>
        </w:rPr>
      </w:pPr>
    </w:p>
    <w:sectPr w:rsidR="00D36774" w:rsidRPr="00621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8285D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3EC092B"/>
    <w:multiLevelType w:val="hybridMultilevel"/>
    <w:tmpl w:val="0F0242E4"/>
    <w:lvl w:ilvl="0" w:tplc="A168C086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54D2D"/>
    <w:multiLevelType w:val="hybridMultilevel"/>
    <w:tmpl w:val="1858294E"/>
    <w:lvl w:ilvl="0" w:tplc="92F06D4A">
      <w:start w:val="1"/>
      <w:numFmt w:val="bullet"/>
      <w:lvlText w:val="–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13940"/>
    <w:multiLevelType w:val="hybridMultilevel"/>
    <w:tmpl w:val="1B12C49A"/>
    <w:lvl w:ilvl="0" w:tplc="722806EE">
      <w:numFmt w:val="bullet"/>
      <w:lvlText w:val="–"/>
      <w:lvlJc w:val="left"/>
      <w:pPr>
        <w:ind w:left="11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53"/>
    <w:rsid w:val="00327353"/>
    <w:rsid w:val="006213A9"/>
    <w:rsid w:val="006E15F4"/>
    <w:rsid w:val="00AA5B90"/>
    <w:rsid w:val="00BC78BA"/>
    <w:rsid w:val="00C93F82"/>
    <w:rsid w:val="00D36774"/>
    <w:rsid w:val="00D41E7A"/>
    <w:rsid w:val="00D4615D"/>
    <w:rsid w:val="00E0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FFB3C"/>
  <w15:chartTrackingRefBased/>
  <w15:docId w15:val="{BD7B0CF0-7170-45EA-939C-2BE4470E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3A9"/>
    <w:pPr>
      <w:ind w:left="708"/>
    </w:pPr>
  </w:style>
  <w:style w:type="paragraph" w:customStyle="1" w:styleId="2">
    <w:name w:val="Абзац списка2"/>
    <w:basedOn w:val="a"/>
    <w:rsid w:val="00D36774"/>
    <w:pPr>
      <w:widowControl w:val="0"/>
      <w:suppressAutoHyphens/>
      <w:spacing w:after="200"/>
      <w:ind w:left="720"/>
      <w:contextualSpacing/>
    </w:pPr>
    <w:rPr>
      <w:rFonts w:ascii="Liberation Serif" w:eastAsia="DejaVu Sans" w:hAnsi="Liberation Serif" w:cs="Lohit Hindi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9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2016-10-25T18:38:00Z</dcterms:created>
  <dcterms:modified xsi:type="dcterms:W3CDTF">2016-10-25T19:14:00Z</dcterms:modified>
</cp:coreProperties>
</file>