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B1" w:rsidRPr="00453A5D" w:rsidRDefault="0074084C">
      <w:pPr>
        <w:rPr>
          <w:rFonts w:ascii="Times New Roman" w:hAnsi="Times New Roman" w:cs="Times New Roman"/>
          <w:b/>
          <w:i/>
          <w:sz w:val="28"/>
          <w:szCs w:val="28"/>
          <w:lang w:val="en-US"/>
        </w:rPr>
      </w:pPr>
      <w:r w:rsidRPr="0074084C">
        <w:rPr>
          <w:rFonts w:ascii="Times New Roman" w:hAnsi="Times New Roman" w:cs="Times New Roman"/>
          <w:b/>
          <w:i/>
          <w:sz w:val="28"/>
          <w:szCs w:val="28"/>
          <w:lang w:val="uk-UA"/>
        </w:rPr>
        <w:t xml:space="preserve">УДК </w:t>
      </w:r>
      <w:r w:rsidR="00453A5D">
        <w:rPr>
          <w:rFonts w:ascii="Times New Roman" w:hAnsi="Times New Roman" w:cs="Times New Roman"/>
          <w:b/>
          <w:i/>
          <w:sz w:val="28"/>
          <w:szCs w:val="28"/>
          <w:lang w:val="en-US"/>
        </w:rPr>
        <w:t>37.017</w:t>
      </w:r>
    </w:p>
    <w:p w:rsidR="001B5154" w:rsidRDefault="001B5154" w:rsidP="0074084C">
      <w:pPr>
        <w:jc w:val="right"/>
        <w:rPr>
          <w:rFonts w:ascii="Times New Roman" w:hAnsi="Times New Roman" w:cs="Times New Roman"/>
          <w:b/>
          <w:i/>
          <w:sz w:val="28"/>
          <w:szCs w:val="28"/>
          <w:lang w:val="uk-UA"/>
        </w:rPr>
      </w:pPr>
      <w:r>
        <w:rPr>
          <w:rFonts w:ascii="Times New Roman" w:hAnsi="Times New Roman" w:cs="Times New Roman"/>
          <w:b/>
          <w:i/>
          <w:sz w:val="28"/>
          <w:szCs w:val="28"/>
          <w:lang w:val="uk-UA"/>
        </w:rPr>
        <w:t>Світлана ПРИЩЕПА,</w:t>
      </w:r>
    </w:p>
    <w:p w:rsidR="003204E5" w:rsidRPr="003204E5" w:rsidRDefault="003204E5" w:rsidP="0074084C">
      <w:pPr>
        <w:jc w:val="right"/>
        <w:rPr>
          <w:rFonts w:ascii="Times New Roman" w:hAnsi="Times New Roman" w:cs="Times New Roman"/>
          <w:b/>
          <w:i/>
          <w:sz w:val="28"/>
          <w:szCs w:val="28"/>
          <w:lang w:val="uk-UA"/>
        </w:rPr>
      </w:pPr>
      <w:r w:rsidRPr="003204E5">
        <w:rPr>
          <w:rFonts w:ascii="Times New Roman" w:hAnsi="Times New Roman"/>
          <w:i/>
          <w:sz w:val="28"/>
          <w:szCs w:val="28"/>
          <w:lang w:val="uk-UA"/>
        </w:rPr>
        <w:t>ORCID ID 0000-0003-3483-1112</w:t>
      </w:r>
    </w:p>
    <w:p w:rsidR="0074084C" w:rsidRPr="001B5154" w:rsidRDefault="001B5154" w:rsidP="0074084C">
      <w:pPr>
        <w:jc w:val="right"/>
        <w:rPr>
          <w:rFonts w:ascii="Times New Roman" w:hAnsi="Times New Roman" w:cs="Times New Roman"/>
          <w:i/>
          <w:sz w:val="28"/>
          <w:szCs w:val="28"/>
          <w:lang w:val="uk-UA"/>
        </w:rPr>
      </w:pPr>
      <w:r w:rsidRPr="001B5154">
        <w:rPr>
          <w:rFonts w:ascii="Times New Roman" w:hAnsi="Times New Roman" w:cs="Times New Roman"/>
          <w:i/>
          <w:sz w:val="28"/>
          <w:szCs w:val="28"/>
          <w:lang w:val="uk-UA"/>
        </w:rPr>
        <w:t>кандидат педагогічних наук,</w:t>
      </w:r>
      <w:r w:rsidR="0074084C" w:rsidRPr="001B5154">
        <w:rPr>
          <w:rFonts w:ascii="Times New Roman" w:hAnsi="Times New Roman" w:cs="Times New Roman"/>
          <w:i/>
          <w:sz w:val="28"/>
          <w:szCs w:val="28"/>
          <w:lang w:val="uk-UA"/>
        </w:rPr>
        <w:t xml:space="preserve"> </w:t>
      </w:r>
    </w:p>
    <w:p w:rsidR="001B5154" w:rsidRDefault="001B5154" w:rsidP="0074084C">
      <w:pPr>
        <w:jc w:val="right"/>
        <w:rPr>
          <w:rFonts w:ascii="Times New Roman" w:hAnsi="Times New Roman" w:cs="Times New Roman"/>
          <w:i/>
          <w:sz w:val="28"/>
          <w:szCs w:val="28"/>
          <w:lang w:val="uk-UA"/>
        </w:rPr>
      </w:pPr>
      <w:r w:rsidRPr="001B5154">
        <w:rPr>
          <w:rFonts w:ascii="Times New Roman" w:hAnsi="Times New Roman" w:cs="Times New Roman"/>
          <w:i/>
          <w:sz w:val="28"/>
          <w:szCs w:val="28"/>
          <w:lang w:val="uk-UA"/>
        </w:rPr>
        <w:t>доцент кафедри педагогіки та освітнього менеджменту</w:t>
      </w:r>
    </w:p>
    <w:p w:rsidR="001B5154" w:rsidRDefault="001B5154" w:rsidP="0074084C">
      <w:pPr>
        <w:jc w:val="right"/>
        <w:rPr>
          <w:rFonts w:ascii="Times New Roman" w:hAnsi="Times New Roman" w:cs="Times New Roman"/>
          <w:i/>
          <w:sz w:val="28"/>
          <w:szCs w:val="28"/>
          <w:lang w:val="uk-UA"/>
        </w:rPr>
      </w:pPr>
      <w:r>
        <w:rPr>
          <w:rFonts w:ascii="Times New Roman" w:hAnsi="Times New Roman" w:cs="Times New Roman"/>
          <w:i/>
          <w:sz w:val="28"/>
          <w:szCs w:val="28"/>
          <w:lang w:val="uk-UA"/>
        </w:rPr>
        <w:t>Уманського державного педагогічного університету імені Павла Тичини</w:t>
      </w:r>
    </w:p>
    <w:p w:rsidR="001B5154" w:rsidRPr="00E825AD" w:rsidRDefault="001B5154" w:rsidP="0074084C">
      <w:pPr>
        <w:jc w:val="right"/>
        <w:rPr>
          <w:rFonts w:ascii="Times New Roman" w:hAnsi="Times New Roman" w:cs="Times New Roman"/>
          <w:i/>
          <w:sz w:val="28"/>
          <w:szCs w:val="28"/>
          <w:u w:val="single"/>
        </w:rPr>
      </w:pPr>
      <w:r>
        <w:rPr>
          <w:rFonts w:ascii="Times New Roman" w:hAnsi="Times New Roman" w:cs="Times New Roman"/>
          <w:i/>
          <w:sz w:val="28"/>
          <w:szCs w:val="28"/>
          <w:lang w:val="uk-UA"/>
        </w:rPr>
        <w:t xml:space="preserve">(Умань, Україна) </w:t>
      </w:r>
      <w:hyperlink r:id="rId6" w:history="1">
        <w:r w:rsidR="00E825AD" w:rsidRPr="008E1844">
          <w:rPr>
            <w:rStyle w:val="a5"/>
            <w:rFonts w:ascii="Times New Roman" w:hAnsi="Times New Roman" w:cs="Times New Roman"/>
            <w:i/>
            <w:sz w:val="28"/>
            <w:szCs w:val="28"/>
            <w:lang w:val="en-US"/>
          </w:rPr>
          <w:t>svetlana</w:t>
        </w:r>
        <w:r w:rsidR="00E825AD" w:rsidRPr="008E1844">
          <w:rPr>
            <w:rStyle w:val="a5"/>
            <w:rFonts w:ascii="Times New Roman" w:hAnsi="Times New Roman" w:cs="Times New Roman"/>
            <w:i/>
            <w:sz w:val="28"/>
            <w:szCs w:val="28"/>
          </w:rPr>
          <w:t>.</w:t>
        </w:r>
        <w:r w:rsidR="00E825AD" w:rsidRPr="008E1844">
          <w:rPr>
            <w:rStyle w:val="a5"/>
            <w:rFonts w:ascii="Times New Roman" w:hAnsi="Times New Roman" w:cs="Times New Roman"/>
            <w:i/>
            <w:sz w:val="28"/>
            <w:szCs w:val="28"/>
            <w:lang w:val="en-US"/>
          </w:rPr>
          <w:t>pryshchepa</w:t>
        </w:r>
        <w:r w:rsidR="00E825AD" w:rsidRPr="008E1844">
          <w:rPr>
            <w:rStyle w:val="a5"/>
            <w:rFonts w:ascii="Times New Roman" w:hAnsi="Times New Roman" w:cs="Times New Roman"/>
            <w:i/>
            <w:sz w:val="28"/>
            <w:szCs w:val="28"/>
          </w:rPr>
          <w:t>@</w:t>
        </w:r>
        <w:r w:rsidR="00E825AD" w:rsidRPr="008E1844">
          <w:rPr>
            <w:rStyle w:val="a5"/>
            <w:rFonts w:ascii="Times New Roman" w:hAnsi="Times New Roman" w:cs="Times New Roman"/>
            <w:i/>
            <w:sz w:val="28"/>
            <w:szCs w:val="28"/>
            <w:lang w:val="en-US"/>
          </w:rPr>
          <w:t>gmail</w:t>
        </w:r>
        <w:r w:rsidR="00E825AD" w:rsidRPr="008E1844">
          <w:rPr>
            <w:rStyle w:val="a5"/>
            <w:rFonts w:ascii="Times New Roman" w:hAnsi="Times New Roman" w:cs="Times New Roman"/>
            <w:i/>
            <w:sz w:val="28"/>
            <w:szCs w:val="28"/>
          </w:rPr>
          <w:t>.</w:t>
        </w:r>
        <w:r w:rsidR="00E825AD" w:rsidRPr="008E1844">
          <w:rPr>
            <w:rStyle w:val="a5"/>
            <w:rFonts w:ascii="Times New Roman" w:hAnsi="Times New Roman" w:cs="Times New Roman"/>
            <w:i/>
            <w:sz w:val="28"/>
            <w:szCs w:val="28"/>
            <w:lang w:val="en-US"/>
          </w:rPr>
          <w:t>com</w:t>
        </w:r>
      </w:hyperlink>
    </w:p>
    <w:p w:rsidR="001B5154" w:rsidRDefault="001B5154" w:rsidP="004A35E9">
      <w:pPr>
        <w:spacing w:line="360" w:lineRule="auto"/>
        <w:jc w:val="center"/>
        <w:rPr>
          <w:rFonts w:ascii="Times New Roman" w:hAnsi="Times New Roman" w:cs="Times New Roman"/>
          <w:b/>
          <w:sz w:val="28"/>
          <w:szCs w:val="28"/>
          <w:lang w:val="uk-UA"/>
        </w:rPr>
      </w:pPr>
      <w:bookmarkStart w:id="0" w:name="_GoBack"/>
      <w:bookmarkEnd w:id="0"/>
    </w:p>
    <w:p w:rsidR="0074084C" w:rsidRDefault="0074084C" w:rsidP="004A35E9">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ПРОЕКТУВАННЯ</w:t>
      </w:r>
      <w:r w:rsidR="005E463D">
        <w:rPr>
          <w:rFonts w:ascii="Times New Roman" w:hAnsi="Times New Roman" w:cs="Times New Roman"/>
          <w:b/>
          <w:sz w:val="28"/>
          <w:szCs w:val="28"/>
          <w:lang w:val="uk-UA"/>
        </w:rPr>
        <w:t xml:space="preserve"> ВИХОВНОЇ ДІЯЛЬНОСТІ </w:t>
      </w:r>
      <w:r>
        <w:rPr>
          <w:rFonts w:ascii="Times New Roman" w:hAnsi="Times New Roman" w:cs="Times New Roman"/>
          <w:b/>
          <w:sz w:val="28"/>
          <w:szCs w:val="28"/>
          <w:lang w:val="uk-UA"/>
        </w:rPr>
        <w:t xml:space="preserve">КЛАСНОГО КОЛЕКТИВУ ЯК ЗАСІБ ФОРМУВАННЯ </w:t>
      </w:r>
      <w:r w:rsidR="003204E5">
        <w:rPr>
          <w:rFonts w:ascii="Times New Roman" w:hAnsi="Times New Roman" w:cs="Times New Roman"/>
          <w:b/>
          <w:sz w:val="28"/>
          <w:szCs w:val="28"/>
          <w:lang w:val="uk-UA"/>
        </w:rPr>
        <w:t xml:space="preserve">КЛЮЧОВИХ </w:t>
      </w:r>
      <w:r w:rsidR="00AC1049">
        <w:rPr>
          <w:rFonts w:ascii="Times New Roman" w:hAnsi="Times New Roman" w:cs="Times New Roman"/>
          <w:b/>
          <w:sz w:val="28"/>
          <w:szCs w:val="28"/>
          <w:lang w:val="uk-UA"/>
        </w:rPr>
        <w:t>КОМПЕТЕНТНОСТЕЙ</w:t>
      </w:r>
      <w:r>
        <w:rPr>
          <w:rFonts w:ascii="Times New Roman" w:hAnsi="Times New Roman" w:cs="Times New Roman"/>
          <w:b/>
          <w:sz w:val="28"/>
          <w:szCs w:val="28"/>
          <w:lang w:val="uk-UA"/>
        </w:rPr>
        <w:t xml:space="preserve"> УЧНІВ</w:t>
      </w:r>
    </w:p>
    <w:p w:rsidR="0074084C" w:rsidRDefault="002819C9" w:rsidP="001C620A">
      <w:pPr>
        <w:spacing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статті визначено сутність поняття «проектування виховної діяльності», уточнено на основі аналізу наукових джерел суть поняття «компетентність». Обґрунтовано важливість застосування проектування у виховній діяльності для формування </w:t>
      </w:r>
      <w:proofErr w:type="spellStart"/>
      <w:r w:rsidR="0038788B">
        <w:rPr>
          <w:rFonts w:ascii="Times New Roman" w:hAnsi="Times New Roman" w:cs="Times New Roman"/>
          <w:i/>
          <w:sz w:val="28"/>
          <w:szCs w:val="28"/>
          <w:lang w:val="uk-UA"/>
        </w:rPr>
        <w:t>компетентностей</w:t>
      </w:r>
      <w:proofErr w:type="spellEnd"/>
      <w:r w:rsidR="0038788B">
        <w:rPr>
          <w:rFonts w:ascii="Times New Roman" w:hAnsi="Times New Roman" w:cs="Times New Roman"/>
          <w:i/>
          <w:sz w:val="28"/>
          <w:szCs w:val="28"/>
          <w:lang w:val="uk-UA"/>
        </w:rPr>
        <w:t xml:space="preserve"> школярів. Наведено приклади проектування різних видів діяльності </w:t>
      </w:r>
      <w:r w:rsidR="00453A5D">
        <w:rPr>
          <w:rFonts w:ascii="Times New Roman" w:hAnsi="Times New Roman" w:cs="Times New Roman"/>
          <w:i/>
          <w:sz w:val="28"/>
          <w:szCs w:val="28"/>
          <w:lang w:val="uk-UA"/>
        </w:rPr>
        <w:t>учн</w:t>
      </w:r>
      <w:r w:rsidR="0038788B">
        <w:rPr>
          <w:rFonts w:ascii="Times New Roman" w:hAnsi="Times New Roman" w:cs="Times New Roman"/>
          <w:i/>
          <w:sz w:val="28"/>
          <w:szCs w:val="28"/>
          <w:lang w:val="uk-UA"/>
        </w:rPr>
        <w:t xml:space="preserve">ів у школі (фізичній, соціальній, психічній, духовній) для гармонійного розвитку особистості у виховній діяльності класного колективу. Визначено основні підходи та передумови успішної реалізації проектування як засобу формування </w:t>
      </w:r>
      <w:proofErr w:type="spellStart"/>
      <w:r w:rsidR="0038788B">
        <w:rPr>
          <w:rFonts w:ascii="Times New Roman" w:hAnsi="Times New Roman" w:cs="Times New Roman"/>
          <w:i/>
          <w:sz w:val="28"/>
          <w:szCs w:val="28"/>
          <w:lang w:val="uk-UA"/>
        </w:rPr>
        <w:t>компетентностей</w:t>
      </w:r>
      <w:proofErr w:type="spellEnd"/>
      <w:r w:rsidR="0038788B">
        <w:rPr>
          <w:rFonts w:ascii="Times New Roman" w:hAnsi="Times New Roman" w:cs="Times New Roman"/>
          <w:i/>
          <w:sz w:val="28"/>
          <w:szCs w:val="28"/>
          <w:lang w:val="uk-UA"/>
        </w:rPr>
        <w:t xml:space="preserve"> для життя.</w:t>
      </w:r>
    </w:p>
    <w:p w:rsidR="001B5154" w:rsidRPr="001C620A" w:rsidRDefault="001B5154" w:rsidP="001C620A">
      <w:pPr>
        <w:spacing w:line="360" w:lineRule="auto"/>
        <w:jc w:val="both"/>
        <w:rPr>
          <w:rFonts w:ascii="Times New Roman" w:hAnsi="Times New Roman" w:cs="Times New Roman"/>
          <w:i/>
          <w:sz w:val="28"/>
          <w:szCs w:val="28"/>
          <w:lang w:val="uk-UA"/>
        </w:rPr>
      </w:pPr>
      <w:r w:rsidRPr="001B5154">
        <w:rPr>
          <w:rFonts w:ascii="Times New Roman" w:hAnsi="Times New Roman" w:cs="Times New Roman"/>
          <w:b/>
          <w:i/>
          <w:sz w:val="28"/>
          <w:szCs w:val="28"/>
          <w:lang w:val="uk-UA"/>
        </w:rPr>
        <w:t>Ключові слова:</w:t>
      </w:r>
      <w:r w:rsidR="0038788B">
        <w:rPr>
          <w:rFonts w:ascii="Times New Roman" w:hAnsi="Times New Roman" w:cs="Times New Roman"/>
          <w:b/>
          <w:i/>
          <w:sz w:val="28"/>
          <w:szCs w:val="28"/>
          <w:lang w:val="uk-UA"/>
        </w:rPr>
        <w:t xml:space="preserve"> </w:t>
      </w:r>
      <w:r w:rsidR="0038788B" w:rsidRPr="001C620A">
        <w:rPr>
          <w:rFonts w:ascii="Times New Roman" w:hAnsi="Times New Roman" w:cs="Times New Roman"/>
          <w:i/>
          <w:sz w:val="28"/>
          <w:szCs w:val="28"/>
          <w:lang w:val="uk-UA"/>
        </w:rPr>
        <w:t xml:space="preserve">проектування виховної діяльності, </w:t>
      </w:r>
      <w:r w:rsidR="001C620A">
        <w:rPr>
          <w:rFonts w:ascii="Times New Roman" w:hAnsi="Times New Roman" w:cs="Times New Roman"/>
          <w:i/>
          <w:sz w:val="28"/>
          <w:szCs w:val="28"/>
          <w:lang w:val="uk-UA"/>
        </w:rPr>
        <w:t xml:space="preserve">компетентність, </w:t>
      </w:r>
      <w:proofErr w:type="spellStart"/>
      <w:r w:rsidR="001C620A">
        <w:rPr>
          <w:rFonts w:ascii="Times New Roman" w:hAnsi="Times New Roman" w:cs="Times New Roman"/>
          <w:i/>
          <w:sz w:val="28"/>
          <w:szCs w:val="28"/>
          <w:lang w:val="uk-UA"/>
        </w:rPr>
        <w:t>компетентнісний</w:t>
      </w:r>
      <w:proofErr w:type="spellEnd"/>
      <w:r w:rsidR="001C620A">
        <w:rPr>
          <w:rFonts w:ascii="Times New Roman" w:hAnsi="Times New Roman" w:cs="Times New Roman"/>
          <w:i/>
          <w:sz w:val="28"/>
          <w:szCs w:val="28"/>
          <w:lang w:val="uk-UA"/>
        </w:rPr>
        <w:t xml:space="preserve"> підхід, школярі, активність, освітній процес.</w:t>
      </w:r>
    </w:p>
    <w:p w:rsidR="00556BB0" w:rsidRPr="008D28EB" w:rsidRDefault="00556BB0" w:rsidP="00556BB0">
      <w:pPr>
        <w:jc w:val="right"/>
        <w:rPr>
          <w:rFonts w:ascii="Times New Roman" w:hAnsi="Times New Roman" w:cs="Times New Roman"/>
          <w:sz w:val="28"/>
          <w:szCs w:val="28"/>
          <w:lang w:val="en-US"/>
        </w:rPr>
      </w:pPr>
      <w:proofErr w:type="spellStart"/>
      <w:r w:rsidRPr="008D28EB">
        <w:rPr>
          <w:rFonts w:ascii="Times New Roman" w:hAnsi="Times New Roman" w:cs="Times New Roman"/>
          <w:b/>
          <w:i/>
          <w:sz w:val="28"/>
          <w:szCs w:val="28"/>
          <w:lang w:val="en-US"/>
        </w:rPr>
        <w:t>Svitlana</w:t>
      </w:r>
      <w:proofErr w:type="spellEnd"/>
      <w:r w:rsidRPr="008D28EB">
        <w:rPr>
          <w:rFonts w:ascii="Times New Roman" w:hAnsi="Times New Roman" w:cs="Times New Roman"/>
          <w:b/>
          <w:i/>
          <w:sz w:val="28"/>
          <w:szCs w:val="28"/>
          <w:lang w:val="en-US"/>
        </w:rPr>
        <w:t xml:space="preserve"> PRYSHCHEPA,</w:t>
      </w:r>
    </w:p>
    <w:p w:rsidR="00556BB0" w:rsidRPr="008D28EB" w:rsidRDefault="00556BB0" w:rsidP="00556BB0">
      <w:pPr>
        <w:jc w:val="right"/>
        <w:rPr>
          <w:rFonts w:ascii="Times New Roman" w:hAnsi="Times New Roman" w:cs="Times New Roman"/>
          <w:i/>
          <w:sz w:val="28"/>
          <w:szCs w:val="28"/>
          <w:lang w:val="en-US"/>
        </w:rPr>
      </w:pPr>
      <w:r w:rsidRPr="008D28EB">
        <w:rPr>
          <w:rFonts w:ascii="Times New Roman" w:hAnsi="Times New Roman" w:cs="Times New Roman"/>
          <w:i/>
          <w:sz w:val="28"/>
          <w:szCs w:val="28"/>
          <w:lang w:val="en-US"/>
        </w:rPr>
        <w:t>ORCID ID 0000-0003-3483-1112</w:t>
      </w:r>
    </w:p>
    <w:p w:rsidR="00556BB0" w:rsidRPr="008D28EB" w:rsidRDefault="00556BB0" w:rsidP="00556BB0">
      <w:pPr>
        <w:jc w:val="right"/>
        <w:rPr>
          <w:rFonts w:ascii="Times New Roman" w:hAnsi="Times New Roman" w:cs="Times New Roman"/>
          <w:i/>
          <w:sz w:val="28"/>
          <w:szCs w:val="28"/>
          <w:lang w:val="en-US"/>
        </w:rPr>
      </w:pPr>
      <w:r w:rsidRPr="008D28EB">
        <w:rPr>
          <w:rFonts w:ascii="Times New Roman" w:hAnsi="Times New Roman" w:cs="Times New Roman"/>
          <w:sz w:val="28"/>
          <w:szCs w:val="28"/>
          <w:lang w:val="en-US"/>
        </w:rPr>
        <w:t>Ph.D.,</w:t>
      </w:r>
      <w:r w:rsidRPr="008D28EB">
        <w:rPr>
          <w:rFonts w:ascii="Times New Roman" w:hAnsi="Times New Roman" w:cs="Times New Roman"/>
          <w:i/>
          <w:sz w:val="28"/>
          <w:szCs w:val="28"/>
          <w:lang w:val="uk-UA"/>
        </w:rPr>
        <w:t xml:space="preserve"> </w:t>
      </w:r>
      <w:r w:rsidRPr="008D28EB">
        <w:rPr>
          <w:rFonts w:ascii="Times New Roman" w:hAnsi="Times New Roman" w:cs="Times New Roman"/>
          <w:sz w:val="28"/>
          <w:szCs w:val="28"/>
          <w:lang w:val="en-US"/>
        </w:rPr>
        <w:t xml:space="preserve">Associate Professor of the </w:t>
      </w:r>
    </w:p>
    <w:p w:rsidR="00556BB0" w:rsidRPr="008D28EB" w:rsidRDefault="00556BB0" w:rsidP="00556BB0">
      <w:pPr>
        <w:jc w:val="right"/>
        <w:rPr>
          <w:rFonts w:ascii="Times New Roman" w:hAnsi="Times New Roman" w:cs="Times New Roman"/>
          <w:i/>
          <w:sz w:val="28"/>
          <w:szCs w:val="28"/>
          <w:lang w:val="en-US"/>
        </w:rPr>
      </w:pPr>
      <w:r w:rsidRPr="008D28EB">
        <w:rPr>
          <w:rFonts w:ascii="Times New Roman" w:hAnsi="Times New Roman" w:cs="Times New Roman"/>
          <w:sz w:val="28"/>
          <w:szCs w:val="28"/>
          <w:lang w:val="en-US"/>
        </w:rPr>
        <w:t>Pedagogy and Educational Management Department</w:t>
      </w:r>
    </w:p>
    <w:p w:rsidR="00556BB0" w:rsidRPr="008D28EB" w:rsidRDefault="00556BB0" w:rsidP="00556BB0">
      <w:pPr>
        <w:jc w:val="right"/>
        <w:rPr>
          <w:rFonts w:ascii="Times New Roman" w:hAnsi="Times New Roman" w:cs="Times New Roman"/>
          <w:i/>
          <w:sz w:val="28"/>
          <w:szCs w:val="28"/>
          <w:lang w:val="en-US"/>
        </w:rPr>
      </w:pPr>
      <w:proofErr w:type="spellStart"/>
      <w:r w:rsidRPr="008D28EB">
        <w:rPr>
          <w:rFonts w:ascii="Times New Roman" w:hAnsi="Times New Roman" w:cs="Times New Roman"/>
          <w:i/>
          <w:sz w:val="28"/>
          <w:szCs w:val="28"/>
          <w:lang w:val="en-US"/>
        </w:rPr>
        <w:t>Pavlo</w:t>
      </w:r>
      <w:proofErr w:type="spellEnd"/>
      <w:r w:rsidRPr="008D28EB">
        <w:rPr>
          <w:rFonts w:ascii="Times New Roman" w:hAnsi="Times New Roman" w:cs="Times New Roman"/>
          <w:i/>
          <w:sz w:val="28"/>
          <w:szCs w:val="28"/>
          <w:lang w:val="en-US"/>
        </w:rPr>
        <w:t xml:space="preserve"> </w:t>
      </w:r>
      <w:proofErr w:type="spellStart"/>
      <w:r w:rsidRPr="008D28EB">
        <w:rPr>
          <w:rFonts w:ascii="Times New Roman" w:hAnsi="Times New Roman" w:cs="Times New Roman"/>
          <w:i/>
          <w:sz w:val="28"/>
          <w:szCs w:val="28"/>
          <w:lang w:val="en-US"/>
        </w:rPr>
        <w:t>Tychyna</w:t>
      </w:r>
      <w:proofErr w:type="spellEnd"/>
      <w:r w:rsidRPr="008D28EB">
        <w:rPr>
          <w:rFonts w:ascii="Times New Roman" w:hAnsi="Times New Roman" w:cs="Times New Roman"/>
          <w:i/>
          <w:sz w:val="28"/>
          <w:szCs w:val="28"/>
          <w:lang w:val="en-US"/>
        </w:rPr>
        <w:t xml:space="preserve"> </w:t>
      </w:r>
      <w:proofErr w:type="spellStart"/>
      <w:r w:rsidRPr="008D28EB">
        <w:rPr>
          <w:rFonts w:ascii="Times New Roman" w:hAnsi="Times New Roman" w:cs="Times New Roman"/>
          <w:i/>
          <w:sz w:val="28"/>
          <w:szCs w:val="28"/>
          <w:lang w:val="en-US"/>
        </w:rPr>
        <w:t>Uman</w:t>
      </w:r>
      <w:proofErr w:type="spellEnd"/>
      <w:r w:rsidRPr="008D28EB">
        <w:rPr>
          <w:rFonts w:ascii="Times New Roman" w:hAnsi="Times New Roman" w:cs="Times New Roman"/>
          <w:i/>
          <w:sz w:val="28"/>
          <w:szCs w:val="28"/>
          <w:lang w:val="en-US"/>
        </w:rPr>
        <w:t xml:space="preserve"> State Pedagogical University</w:t>
      </w:r>
    </w:p>
    <w:p w:rsidR="00556BB0" w:rsidRDefault="00556BB0" w:rsidP="00556BB0">
      <w:pPr>
        <w:jc w:val="right"/>
        <w:rPr>
          <w:rFonts w:ascii="Times New Roman" w:hAnsi="Times New Roman" w:cs="Times New Roman"/>
          <w:i/>
          <w:sz w:val="28"/>
          <w:szCs w:val="28"/>
          <w:lang w:val="en-US"/>
        </w:rPr>
      </w:pPr>
      <w:r w:rsidRPr="008D28EB">
        <w:rPr>
          <w:rFonts w:ascii="Times New Roman" w:hAnsi="Times New Roman" w:cs="Times New Roman"/>
          <w:i/>
          <w:sz w:val="28"/>
          <w:szCs w:val="28"/>
          <w:lang w:val="en-US"/>
        </w:rPr>
        <w:t>(</w:t>
      </w:r>
      <w:proofErr w:type="spellStart"/>
      <w:r w:rsidRPr="008D28EB">
        <w:rPr>
          <w:rFonts w:ascii="Times New Roman" w:hAnsi="Times New Roman" w:cs="Times New Roman"/>
          <w:i/>
          <w:sz w:val="28"/>
          <w:szCs w:val="28"/>
          <w:lang w:val="en-US"/>
        </w:rPr>
        <w:t>Uman</w:t>
      </w:r>
      <w:proofErr w:type="spellEnd"/>
      <w:r w:rsidRPr="008D28EB">
        <w:rPr>
          <w:rFonts w:ascii="Times New Roman" w:hAnsi="Times New Roman" w:cs="Times New Roman"/>
          <w:i/>
          <w:sz w:val="28"/>
          <w:szCs w:val="28"/>
          <w:lang w:val="en-US"/>
        </w:rPr>
        <w:t xml:space="preserve">, Ukraine) </w:t>
      </w:r>
      <w:hyperlink r:id="rId7" w:history="1">
        <w:r w:rsidRPr="002B19D4">
          <w:rPr>
            <w:rStyle w:val="a5"/>
            <w:rFonts w:ascii="Times New Roman" w:hAnsi="Times New Roman" w:cs="Times New Roman"/>
            <w:i/>
            <w:sz w:val="28"/>
            <w:szCs w:val="28"/>
            <w:lang w:val="en-US"/>
          </w:rPr>
          <w:t>svetlana.pryshchepa@gmail.com</w:t>
        </w:r>
      </w:hyperlink>
    </w:p>
    <w:p w:rsidR="00556BB0" w:rsidRDefault="00556BB0" w:rsidP="00556BB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PLANNING</w:t>
      </w:r>
      <w:r w:rsidRPr="00336038">
        <w:rPr>
          <w:rFonts w:ascii="Times New Roman" w:hAnsi="Times New Roman" w:cs="Times New Roman"/>
          <w:b/>
          <w:sz w:val="28"/>
          <w:szCs w:val="28"/>
          <w:lang w:val="en-US"/>
        </w:rPr>
        <w:t xml:space="preserve"> OF THE E</w:t>
      </w:r>
      <w:r>
        <w:rPr>
          <w:rFonts w:ascii="Times New Roman" w:hAnsi="Times New Roman" w:cs="Times New Roman"/>
          <w:b/>
          <w:sz w:val="28"/>
          <w:szCs w:val="28"/>
          <w:lang w:val="en-US"/>
        </w:rPr>
        <w:t>DUCATIONAL</w:t>
      </w:r>
      <w:r w:rsidRPr="00336038">
        <w:rPr>
          <w:rFonts w:ascii="Times New Roman" w:hAnsi="Times New Roman" w:cs="Times New Roman"/>
          <w:b/>
          <w:sz w:val="28"/>
          <w:szCs w:val="28"/>
          <w:lang w:val="en-US"/>
        </w:rPr>
        <w:t xml:space="preserve"> ACTIVITY OF A CLASS COLLECTIVE AS A MEAN</w:t>
      </w:r>
      <w:r>
        <w:rPr>
          <w:rFonts w:ascii="Times New Roman" w:hAnsi="Times New Roman" w:cs="Times New Roman"/>
          <w:b/>
          <w:sz w:val="28"/>
          <w:szCs w:val="28"/>
          <w:lang w:val="en-US"/>
        </w:rPr>
        <w:t>S</w:t>
      </w:r>
      <w:r w:rsidRPr="00336038">
        <w:rPr>
          <w:rFonts w:ascii="Times New Roman" w:hAnsi="Times New Roman" w:cs="Times New Roman"/>
          <w:b/>
          <w:sz w:val="28"/>
          <w:szCs w:val="28"/>
          <w:lang w:val="en-US"/>
        </w:rPr>
        <w:t xml:space="preserve"> OF FORMING THE KEY COMPETENCES OF </w:t>
      </w:r>
      <w:r>
        <w:rPr>
          <w:rFonts w:ascii="Times New Roman" w:hAnsi="Times New Roman" w:cs="Times New Roman"/>
          <w:b/>
          <w:sz w:val="28"/>
          <w:szCs w:val="28"/>
          <w:lang w:val="en-US"/>
        </w:rPr>
        <w:t>PUPILS</w:t>
      </w:r>
    </w:p>
    <w:p w:rsidR="00556BB0" w:rsidRPr="00DE3D77" w:rsidRDefault="00556BB0" w:rsidP="00556BB0">
      <w:pPr>
        <w:spacing w:after="0" w:line="360" w:lineRule="auto"/>
        <w:ind w:firstLine="709"/>
        <w:jc w:val="both"/>
        <w:rPr>
          <w:rFonts w:ascii="Times New Roman" w:hAnsi="Times New Roman" w:cs="Times New Roman"/>
          <w:i/>
          <w:sz w:val="28"/>
          <w:szCs w:val="28"/>
          <w:lang w:val="en-US"/>
        </w:rPr>
      </w:pPr>
      <w:r w:rsidRPr="00DE3D77">
        <w:rPr>
          <w:rFonts w:ascii="Times New Roman" w:hAnsi="Times New Roman" w:cs="Times New Roman"/>
          <w:i/>
          <w:sz w:val="28"/>
          <w:szCs w:val="28"/>
          <w:lang w:val="en-US"/>
        </w:rPr>
        <w:t xml:space="preserve">The purpose of the article is to reveal the peculiarities of </w:t>
      </w:r>
      <w:r>
        <w:rPr>
          <w:rFonts w:ascii="Times New Roman" w:hAnsi="Times New Roman" w:cs="Times New Roman"/>
          <w:i/>
          <w:sz w:val="28"/>
          <w:szCs w:val="28"/>
          <w:lang w:val="en-US"/>
        </w:rPr>
        <w:t>planning as a means</w:t>
      </w:r>
      <w:r w:rsidRPr="00DE3D77">
        <w:rPr>
          <w:rFonts w:ascii="Times New Roman" w:hAnsi="Times New Roman" w:cs="Times New Roman"/>
          <w:i/>
          <w:sz w:val="28"/>
          <w:szCs w:val="28"/>
          <w:lang w:val="en-US"/>
        </w:rPr>
        <w:t xml:space="preserve"> of developing competences of schoolchildren. According to the goal, it is determined that </w:t>
      </w:r>
      <w:r w:rsidRPr="00440EDA">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is a specially defined activity of all participants in the educational process, this activity should be aimed at providing a person-develop</w:t>
      </w:r>
      <w:r>
        <w:rPr>
          <w:rFonts w:ascii="Times New Roman" w:hAnsi="Times New Roman" w:cs="Times New Roman"/>
          <w:i/>
          <w:sz w:val="28"/>
          <w:szCs w:val="28"/>
          <w:lang w:val="en-US"/>
        </w:rPr>
        <w:t>ment approach to the education</w:t>
      </w:r>
      <w:r w:rsidRPr="00DE3D77">
        <w:rPr>
          <w:rFonts w:ascii="Times New Roman" w:hAnsi="Times New Roman" w:cs="Times New Roman"/>
          <w:i/>
          <w:sz w:val="28"/>
          <w:szCs w:val="28"/>
          <w:lang w:val="en-US"/>
        </w:rPr>
        <w:t xml:space="preserve"> not only the individual, but also the class</w:t>
      </w:r>
      <w:r>
        <w:rPr>
          <w:rFonts w:ascii="Times New Roman" w:hAnsi="Times New Roman" w:cs="Times New Roman"/>
          <w:i/>
          <w:sz w:val="28"/>
          <w:szCs w:val="28"/>
          <w:lang w:val="en-US"/>
        </w:rPr>
        <w:t xml:space="preserve"> collective</w:t>
      </w:r>
      <w:r w:rsidRPr="00DE3D77">
        <w:rPr>
          <w:rFonts w:ascii="Times New Roman" w:hAnsi="Times New Roman" w:cs="Times New Roman"/>
          <w:i/>
          <w:sz w:val="28"/>
          <w:szCs w:val="28"/>
          <w:lang w:val="en-US"/>
        </w:rPr>
        <w:t xml:space="preserve"> as a whole. Clarified on the basis of the analysis of scientific sources</w:t>
      </w:r>
      <w:r>
        <w:rPr>
          <w:rFonts w:ascii="Times New Roman" w:hAnsi="Times New Roman" w:cs="Times New Roman"/>
          <w:i/>
          <w:sz w:val="28"/>
          <w:szCs w:val="28"/>
          <w:lang w:val="en-US"/>
        </w:rPr>
        <w:t xml:space="preserve"> the essence of the concept “</w:t>
      </w:r>
      <w:r w:rsidRPr="00DE3D77">
        <w:rPr>
          <w:rFonts w:ascii="Times New Roman" w:hAnsi="Times New Roman" w:cs="Times New Roman"/>
          <w:i/>
          <w:sz w:val="28"/>
          <w:szCs w:val="28"/>
          <w:lang w:val="en-US"/>
        </w:rPr>
        <w:t>competence</w:t>
      </w:r>
      <w:r>
        <w:rPr>
          <w:rFonts w:ascii="Times New Roman" w:hAnsi="Times New Roman" w:cs="Times New Roman"/>
          <w:i/>
          <w:sz w:val="28"/>
          <w:szCs w:val="28"/>
          <w:lang w:val="en-US"/>
        </w:rPr>
        <w:t>”</w:t>
      </w:r>
      <w:r w:rsidRPr="00DE3D77">
        <w:rPr>
          <w:rFonts w:ascii="Times New Roman" w:hAnsi="Times New Roman" w:cs="Times New Roman"/>
          <w:i/>
          <w:sz w:val="28"/>
          <w:szCs w:val="28"/>
          <w:lang w:val="en-US"/>
        </w:rPr>
        <w:t xml:space="preserve">, which is understood as a certain set of knowledge, level of skills and a certain experience of their use. </w:t>
      </w:r>
      <w:r>
        <w:rPr>
          <w:rFonts w:ascii="Times New Roman" w:hAnsi="Times New Roman" w:cs="Times New Roman"/>
          <w:i/>
          <w:sz w:val="28"/>
          <w:szCs w:val="28"/>
          <w:lang w:val="en-US"/>
        </w:rPr>
        <w:t>S</w:t>
      </w:r>
      <w:r w:rsidRPr="00DE3D77">
        <w:rPr>
          <w:rFonts w:ascii="Times New Roman" w:hAnsi="Times New Roman" w:cs="Times New Roman"/>
          <w:i/>
          <w:sz w:val="28"/>
          <w:szCs w:val="28"/>
          <w:lang w:val="en-US"/>
        </w:rPr>
        <w:t xml:space="preserve">ubstantiated </w:t>
      </w:r>
      <w:r>
        <w:rPr>
          <w:rFonts w:ascii="Times New Roman" w:hAnsi="Times New Roman" w:cs="Times New Roman"/>
          <w:i/>
          <w:sz w:val="28"/>
          <w:szCs w:val="28"/>
          <w:lang w:val="en-US"/>
        </w:rPr>
        <w:t>t</w:t>
      </w:r>
      <w:r w:rsidRPr="00DE3D77">
        <w:rPr>
          <w:rFonts w:ascii="Times New Roman" w:hAnsi="Times New Roman" w:cs="Times New Roman"/>
          <w:i/>
          <w:sz w:val="28"/>
          <w:szCs w:val="28"/>
          <w:lang w:val="en-US"/>
        </w:rPr>
        <w:t xml:space="preserve">he necessity and </w:t>
      </w:r>
      <w:r>
        <w:rPr>
          <w:rFonts w:ascii="Times New Roman" w:hAnsi="Times New Roman" w:cs="Times New Roman"/>
          <w:i/>
          <w:sz w:val="28"/>
          <w:szCs w:val="28"/>
          <w:lang w:val="en-US"/>
        </w:rPr>
        <w:t>actuality</w:t>
      </w:r>
      <w:r w:rsidRPr="00DE3D77">
        <w:rPr>
          <w:rFonts w:ascii="Times New Roman" w:hAnsi="Times New Roman" w:cs="Times New Roman"/>
          <w:i/>
          <w:sz w:val="28"/>
          <w:szCs w:val="28"/>
          <w:lang w:val="en-US"/>
        </w:rPr>
        <w:t xml:space="preserve"> of the application of </w:t>
      </w:r>
      <w:r w:rsidRPr="00440EDA">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in educational activ</w:t>
      </w:r>
      <w:r>
        <w:rPr>
          <w:rFonts w:ascii="Times New Roman" w:hAnsi="Times New Roman" w:cs="Times New Roman"/>
          <w:i/>
          <w:sz w:val="28"/>
          <w:szCs w:val="28"/>
          <w:lang w:val="en-US"/>
        </w:rPr>
        <w:t>ity for the formation of pupils’ competencies</w:t>
      </w:r>
      <w:r w:rsidRPr="00DE3D77">
        <w:rPr>
          <w:rFonts w:ascii="Times New Roman" w:hAnsi="Times New Roman" w:cs="Times New Roman"/>
          <w:i/>
          <w:sz w:val="28"/>
          <w:szCs w:val="28"/>
          <w:lang w:val="en-US"/>
        </w:rPr>
        <w:t xml:space="preserve">, </w:t>
      </w:r>
      <w:r>
        <w:rPr>
          <w:rFonts w:ascii="Times New Roman" w:hAnsi="Times New Roman" w:cs="Times New Roman"/>
          <w:i/>
          <w:sz w:val="28"/>
          <w:szCs w:val="28"/>
          <w:lang w:val="en-US"/>
        </w:rPr>
        <w:t>as</w:t>
      </w:r>
      <w:r w:rsidRPr="00DE3D77">
        <w:rPr>
          <w:rFonts w:ascii="Times New Roman" w:hAnsi="Times New Roman" w:cs="Times New Roman"/>
          <w:i/>
          <w:sz w:val="28"/>
          <w:szCs w:val="28"/>
          <w:lang w:val="en-US"/>
        </w:rPr>
        <w:t xml:space="preserve"> educati</w:t>
      </w:r>
      <w:r>
        <w:rPr>
          <w:rFonts w:ascii="Times New Roman" w:hAnsi="Times New Roman" w:cs="Times New Roman"/>
          <w:i/>
          <w:sz w:val="28"/>
          <w:szCs w:val="28"/>
          <w:lang w:val="en-US"/>
        </w:rPr>
        <w:t>on is the force that can give a</w:t>
      </w:r>
      <w:r w:rsidRPr="00DE3D77">
        <w:rPr>
          <w:rFonts w:ascii="Times New Roman" w:hAnsi="Times New Roman" w:cs="Times New Roman"/>
          <w:i/>
          <w:sz w:val="28"/>
          <w:szCs w:val="28"/>
          <w:lang w:val="en-US"/>
        </w:rPr>
        <w:t xml:space="preserve"> full personality</w:t>
      </w:r>
      <w:r>
        <w:rPr>
          <w:rFonts w:ascii="Times New Roman" w:hAnsi="Times New Roman" w:cs="Times New Roman"/>
          <w:i/>
          <w:sz w:val="28"/>
          <w:szCs w:val="28"/>
          <w:lang w:val="en-US"/>
        </w:rPr>
        <w:t xml:space="preserve"> to the</w:t>
      </w:r>
      <w:r w:rsidRPr="006637D4">
        <w:rPr>
          <w:rFonts w:ascii="Times New Roman" w:hAnsi="Times New Roman" w:cs="Times New Roman"/>
          <w:i/>
          <w:sz w:val="28"/>
          <w:szCs w:val="28"/>
          <w:lang w:val="en-US"/>
        </w:rPr>
        <w:t xml:space="preserve"> </w:t>
      </w:r>
      <w:r w:rsidRPr="00DE3D77">
        <w:rPr>
          <w:rFonts w:ascii="Times New Roman" w:hAnsi="Times New Roman" w:cs="Times New Roman"/>
          <w:i/>
          <w:sz w:val="28"/>
          <w:szCs w:val="28"/>
          <w:lang w:val="en-US"/>
        </w:rPr>
        <w:t xml:space="preserve">society. Examples of </w:t>
      </w:r>
      <w:r w:rsidRPr="00440EDA">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different types of activity of </w:t>
      </w:r>
      <w:r>
        <w:rPr>
          <w:rFonts w:ascii="Times New Roman" w:hAnsi="Times New Roman" w:cs="Times New Roman"/>
          <w:i/>
          <w:sz w:val="28"/>
          <w:szCs w:val="28"/>
          <w:lang w:val="en-US"/>
        </w:rPr>
        <w:t>pupils</w:t>
      </w:r>
      <w:r w:rsidRPr="00DE3D77">
        <w:rPr>
          <w:rFonts w:ascii="Times New Roman" w:hAnsi="Times New Roman" w:cs="Times New Roman"/>
          <w:i/>
          <w:sz w:val="28"/>
          <w:szCs w:val="28"/>
          <w:lang w:val="en-US"/>
        </w:rPr>
        <w:t xml:space="preserve"> at school (physical, social, mental, spiritual) for harmonious development of personality and </w:t>
      </w:r>
      <w:r>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in the educational activity of a classroom are given. The main approaches are determined (purposefulness, individualization, differentiation, humanization, democratization, optimization, subject-subject interaction, multiculturalism, flexibility) and preconditions (the development of a plan of educational activity should involve both </w:t>
      </w:r>
      <w:r>
        <w:rPr>
          <w:rFonts w:ascii="Times New Roman" w:hAnsi="Times New Roman" w:cs="Times New Roman"/>
          <w:i/>
          <w:sz w:val="28"/>
          <w:szCs w:val="28"/>
          <w:lang w:val="en-US"/>
        </w:rPr>
        <w:t>pupil</w:t>
      </w:r>
      <w:r w:rsidRPr="00DE3D77">
        <w:rPr>
          <w:rFonts w:ascii="Times New Roman" w:hAnsi="Times New Roman" w:cs="Times New Roman"/>
          <w:i/>
          <w:sz w:val="28"/>
          <w:szCs w:val="28"/>
          <w:lang w:val="en-US"/>
        </w:rPr>
        <w:t>s and their paren</w:t>
      </w:r>
      <w:r>
        <w:rPr>
          <w:rFonts w:ascii="Times New Roman" w:hAnsi="Times New Roman" w:cs="Times New Roman"/>
          <w:i/>
          <w:sz w:val="28"/>
          <w:szCs w:val="28"/>
          <w:lang w:val="en-US"/>
        </w:rPr>
        <w:t>ts, there must be an individual</w:t>
      </w:r>
      <w:r w:rsidRPr="00DE3D77">
        <w:rPr>
          <w:rFonts w:ascii="Times New Roman" w:hAnsi="Times New Roman" w:cs="Times New Roman"/>
          <w:i/>
          <w:sz w:val="28"/>
          <w:szCs w:val="28"/>
          <w:lang w:val="en-US"/>
        </w:rPr>
        <w:t xml:space="preserve">, corrective work, pay </w:t>
      </w:r>
      <w:r>
        <w:rPr>
          <w:rFonts w:ascii="Times New Roman" w:hAnsi="Times New Roman" w:cs="Times New Roman"/>
          <w:i/>
          <w:sz w:val="28"/>
          <w:szCs w:val="28"/>
          <w:lang w:val="en-US"/>
        </w:rPr>
        <w:t xml:space="preserve">proper </w:t>
      </w:r>
      <w:r w:rsidRPr="00DE3D77">
        <w:rPr>
          <w:rFonts w:ascii="Times New Roman" w:hAnsi="Times New Roman" w:cs="Times New Roman"/>
          <w:i/>
          <w:sz w:val="28"/>
          <w:szCs w:val="28"/>
          <w:lang w:val="en-US"/>
        </w:rPr>
        <w:t xml:space="preserve">attention to group work) successful implementation of </w:t>
      </w:r>
      <w:r w:rsidRPr="00440EDA">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as a means of forming competences for life (communication in </w:t>
      </w:r>
      <w:r>
        <w:rPr>
          <w:rFonts w:ascii="Times New Roman" w:hAnsi="Times New Roman" w:cs="Times New Roman"/>
          <w:i/>
          <w:sz w:val="28"/>
          <w:szCs w:val="28"/>
          <w:lang w:val="en-US"/>
        </w:rPr>
        <w:t>native</w:t>
      </w:r>
      <w:r w:rsidRPr="00DE3D77">
        <w:rPr>
          <w:rFonts w:ascii="Times New Roman" w:hAnsi="Times New Roman" w:cs="Times New Roman"/>
          <w:i/>
          <w:sz w:val="28"/>
          <w:szCs w:val="28"/>
          <w:lang w:val="en-US"/>
        </w:rPr>
        <w:t xml:space="preserve"> language, communication in a foreign language, mathematical literacy, information-digital, enterprise, ecological, general cultural). The processes of democratization of society, the awakening of national conscio</w:t>
      </w:r>
      <w:r>
        <w:rPr>
          <w:rFonts w:ascii="Times New Roman" w:hAnsi="Times New Roman" w:cs="Times New Roman"/>
          <w:i/>
          <w:sz w:val="28"/>
          <w:szCs w:val="28"/>
          <w:lang w:val="en-US"/>
        </w:rPr>
        <w:t>usness, the implementation of</w:t>
      </w:r>
      <w:r w:rsidRPr="00DE3D77">
        <w:rPr>
          <w:rFonts w:ascii="Times New Roman" w:hAnsi="Times New Roman" w:cs="Times New Roman"/>
          <w:i/>
          <w:sz w:val="28"/>
          <w:szCs w:val="28"/>
          <w:lang w:val="en-US"/>
        </w:rPr>
        <w:t xml:space="preserve"> individual approach to the education of the individual are </w:t>
      </w:r>
      <w:r>
        <w:rPr>
          <w:rFonts w:ascii="Times New Roman" w:hAnsi="Times New Roman" w:cs="Times New Roman"/>
          <w:i/>
          <w:sz w:val="28"/>
          <w:szCs w:val="28"/>
          <w:lang w:val="en-US"/>
        </w:rPr>
        <w:t>planned</w:t>
      </w:r>
      <w:r w:rsidRPr="00DE3D77">
        <w:rPr>
          <w:rFonts w:ascii="Times New Roman" w:hAnsi="Times New Roman" w:cs="Times New Roman"/>
          <w:i/>
          <w:sz w:val="28"/>
          <w:szCs w:val="28"/>
          <w:lang w:val="en-US"/>
        </w:rPr>
        <w:t xml:space="preserve"> to completely change the educational activities with schoolchildren. Therefore,</w:t>
      </w:r>
      <w:r w:rsidRPr="00B70BC4">
        <w:rPr>
          <w:rFonts w:ascii="Times New Roman" w:hAnsi="Times New Roman" w:cs="Times New Roman"/>
          <w:i/>
          <w:sz w:val="28"/>
          <w:szCs w:val="28"/>
          <w:lang w:val="en-US"/>
        </w:rPr>
        <w:t xml:space="preserve"> </w:t>
      </w:r>
      <w:r w:rsidRPr="00DE3D77">
        <w:rPr>
          <w:rFonts w:ascii="Times New Roman" w:hAnsi="Times New Roman" w:cs="Times New Roman"/>
          <w:i/>
          <w:sz w:val="28"/>
          <w:szCs w:val="28"/>
          <w:lang w:val="en-US"/>
        </w:rPr>
        <w:t>today the implementation of the pedagogy of cooperation, partnership, which involves the application of a p</w:t>
      </w:r>
      <w:r>
        <w:rPr>
          <w:rFonts w:ascii="Times New Roman" w:hAnsi="Times New Roman" w:cs="Times New Roman"/>
          <w:i/>
          <w:sz w:val="28"/>
          <w:szCs w:val="28"/>
          <w:lang w:val="en-US"/>
        </w:rPr>
        <w:t>erson-developmental model of</w:t>
      </w:r>
      <w:r w:rsidRPr="00DE3D77">
        <w:rPr>
          <w:rFonts w:ascii="Times New Roman" w:hAnsi="Times New Roman" w:cs="Times New Roman"/>
          <w:i/>
          <w:sz w:val="28"/>
          <w:szCs w:val="28"/>
          <w:lang w:val="en-US"/>
        </w:rPr>
        <w:t xml:space="preserve"> organization of the pedagogical process, through which the identity of each </w:t>
      </w:r>
      <w:r>
        <w:rPr>
          <w:rFonts w:ascii="Times New Roman" w:hAnsi="Times New Roman" w:cs="Times New Roman"/>
          <w:i/>
          <w:sz w:val="28"/>
          <w:szCs w:val="28"/>
          <w:lang w:val="en-US"/>
        </w:rPr>
        <w:t>pupil</w:t>
      </w:r>
      <w:r w:rsidRPr="00DE3D77">
        <w:rPr>
          <w:rFonts w:ascii="Times New Roman" w:hAnsi="Times New Roman" w:cs="Times New Roman"/>
          <w:i/>
          <w:sz w:val="28"/>
          <w:szCs w:val="28"/>
          <w:lang w:val="en-US"/>
        </w:rPr>
        <w:t xml:space="preserve"> is a creative</w:t>
      </w:r>
      <w:r>
        <w:rPr>
          <w:rFonts w:ascii="Times New Roman" w:hAnsi="Times New Roman" w:cs="Times New Roman"/>
          <w:i/>
          <w:sz w:val="28"/>
          <w:szCs w:val="28"/>
          <w:lang w:val="en-US"/>
        </w:rPr>
        <w:t xml:space="preserve"> individuality</w:t>
      </w:r>
      <w:r w:rsidRPr="00DE3D77">
        <w:rPr>
          <w:rFonts w:ascii="Times New Roman" w:hAnsi="Times New Roman" w:cs="Times New Roman"/>
          <w:i/>
          <w:sz w:val="28"/>
          <w:szCs w:val="28"/>
          <w:lang w:val="en-US"/>
        </w:rPr>
        <w:t xml:space="preserve">. Pedagogical </w:t>
      </w:r>
      <w:r w:rsidRPr="00440EDA">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in general </w:t>
      </w:r>
      <w:r w:rsidRPr="00DE3D77">
        <w:rPr>
          <w:rFonts w:ascii="Times New Roman" w:hAnsi="Times New Roman" w:cs="Times New Roman"/>
          <w:i/>
          <w:sz w:val="28"/>
          <w:szCs w:val="28"/>
          <w:lang w:val="en-US"/>
        </w:rPr>
        <w:lastRenderedPageBreak/>
        <w:t>contributes to the consta</w:t>
      </w:r>
      <w:r>
        <w:rPr>
          <w:rFonts w:ascii="Times New Roman" w:hAnsi="Times New Roman" w:cs="Times New Roman"/>
          <w:i/>
          <w:sz w:val="28"/>
          <w:szCs w:val="28"/>
          <w:lang w:val="en-US"/>
        </w:rPr>
        <w:t>nt self-analysis of the teacher’</w:t>
      </w:r>
      <w:r w:rsidRPr="00DE3D77">
        <w:rPr>
          <w:rFonts w:ascii="Times New Roman" w:hAnsi="Times New Roman" w:cs="Times New Roman"/>
          <w:i/>
          <w:sz w:val="28"/>
          <w:szCs w:val="28"/>
          <w:lang w:val="en-US"/>
        </w:rPr>
        <w:t xml:space="preserve">s activities, his creative and professional growth, brings positive results in working with </w:t>
      </w:r>
      <w:r>
        <w:rPr>
          <w:rFonts w:ascii="Times New Roman" w:hAnsi="Times New Roman" w:cs="Times New Roman"/>
          <w:i/>
          <w:sz w:val="28"/>
          <w:szCs w:val="28"/>
          <w:lang w:val="en-US"/>
        </w:rPr>
        <w:t>pupil</w:t>
      </w:r>
      <w:r w:rsidRPr="00DE3D77">
        <w:rPr>
          <w:rFonts w:ascii="Times New Roman" w:hAnsi="Times New Roman" w:cs="Times New Roman"/>
          <w:i/>
          <w:sz w:val="28"/>
          <w:szCs w:val="28"/>
          <w:lang w:val="en-US"/>
        </w:rPr>
        <w:t>s, promotes the formation of general qualities necessary for the student</w:t>
      </w:r>
      <w:r>
        <w:rPr>
          <w:rFonts w:ascii="Times New Roman" w:hAnsi="Times New Roman" w:cs="Times New Roman"/>
          <w:i/>
          <w:sz w:val="28"/>
          <w:szCs w:val="28"/>
          <w:lang w:val="en-US"/>
        </w:rPr>
        <w:t>’</w:t>
      </w:r>
      <w:r w:rsidRPr="00DE3D77">
        <w:rPr>
          <w:rFonts w:ascii="Times New Roman" w:hAnsi="Times New Roman" w:cs="Times New Roman"/>
          <w:i/>
          <w:sz w:val="28"/>
          <w:szCs w:val="28"/>
          <w:lang w:val="en-US"/>
        </w:rPr>
        <w:t>s life-self-realization.</w:t>
      </w:r>
    </w:p>
    <w:p w:rsidR="00556BB0" w:rsidRPr="00DE3D77" w:rsidRDefault="00556BB0" w:rsidP="00556BB0">
      <w:pPr>
        <w:spacing w:after="0" w:line="360" w:lineRule="auto"/>
        <w:ind w:firstLine="709"/>
        <w:jc w:val="both"/>
        <w:rPr>
          <w:rFonts w:ascii="Times New Roman" w:hAnsi="Times New Roman" w:cs="Times New Roman"/>
          <w:i/>
          <w:sz w:val="28"/>
          <w:szCs w:val="28"/>
          <w:lang w:val="en-US"/>
        </w:rPr>
      </w:pPr>
      <w:r w:rsidRPr="00DE3D77">
        <w:rPr>
          <w:rFonts w:ascii="Times New Roman" w:hAnsi="Times New Roman" w:cs="Times New Roman"/>
          <w:b/>
          <w:i/>
          <w:sz w:val="28"/>
          <w:szCs w:val="28"/>
          <w:lang w:val="en-US"/>
        </w:rPr>
        <w:t>Key words:</w:t>
      </w:r>
      <w:r w:rsidRPr="00DE3D77">
        <w:rPr>
          <w:rFonts w:ascii="Times New Roman" w:hAnsi="Times New Roman" w:cs="Times New Roman"/>
          <w:i/>
          <w:sz w:val="28"/>
          <w:szCs w:val="28"/>
          <w:lang w:val="en-US"/>
        </w:rPr>
        <w:t xml:space="preserve"> </w:t>
      </w:r>
      <w:r w:rsidRPr="00440EDA">
        <w:rPr>
          <w:rFonts w:ascii="Times New Roman" w:hAnsi="Times New Roman" w:cs="Times New Roman"/>
          <w:i/>
          <w:sz w:val="28"/>
          <w:szCs w:val="28"/>
          <w:lang w:val="en-US"/>
        </w:rPr>
        <w:t>planning</w:t>
      </w:r>
      <w:r w:rsidRPr="00DE3D77">
        <w:rPr>
          <w:rFonts w:ascii="Times New Roman" w:hAnsi="Times New Roman" w:cs="Times New Roman"/>
          <w:i/>
          <w:sz w:val="28"/>
          <w:szCs w:val="28"/>
          <w:lang w:val="en-US"/>
        </w:rPr>
        <w:t xml:space="preserve"> educational activity, competence, competence approach, schoolchildren, activity, educational process.</w:t>
      </w:r>
    </w:p>
    <w:p w:rsidR="00556BB0" w:rsidRDefault="00556BB0" w:rsidP="005B52B9">
      <w:pPr>
        <w:spacing w:after="0" w:line="360" w:lineRule="auto"/>
        <w:ind w:firstLine="567"/>
        <w:jc w:val="both"/>
        <w:rPr>
          <w:rFonts w:ascii="Times New Roman" w:hAnsi="Times New Roman" w:cs="Times New Roman"/>
          <w:b/>
          <w:sz w:val="28"/>
          <w:szCs w:val="28"/>
          <w:lang w:val="uk-UA"/>
        </w:rPr>
      </w:pPr>
    </w:p>
    <w:p w:rsidR="005B52B9" w:rsidRDefault="00C447AC" w:rsidP="005B52B9">
      <w:pPr>
        <w:spacing w:after="0" w:line="360" w:lineRule="auto"/>
        <w:ind w:firstLine="567"/>
        <w:jc w:val="both"/>
        <w:rPr>
          <w:rFonts w:ascii="Times New Roman" w:hAnsi="Times New Roman" w:cs="Times New Roman"/>
          <w:sz w:val="28"/>
          <w:szCs w:val="28"/>
          <w:lang w:val="uk-UA"/>
        </w:rPr>
      </w:pPr>
      <w:r w:rsidRPr="00C447AC">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5E463D">
        <w:rPr>
          <w:rFonts w:ascii="Times New Roman" w:hAnsi="Times New Roman" w:cs="Times New Roman"/>
          <w:sz w:val="28"/>
          <w:szCs w:val="28"/>
          <w:lang w:val="uk-UA"/>
        </w:rPr>
        <w:t>Зважаючи на складну сучасну сит</w:t>
      </w:r>
      <w:r w:rsidR="00312899">
        <w:rPr>
          <w:rFonts w:ascii="Times New Roman" w:hAnsi="Times New Roman" w:cs="Times New Roman"/>
          <w:sz w:val="28"/>
          <w:szCs w:val="28"/>
          <w:lang w:val="uk-UA"/>
        </w:rPr>
        <w:t xml:space="preserve">уацію </w:t>
      </w:r>
      <w:r w:rsidR="005B52B9">
        <w:rPr>
          <w:rFonts w:ascii="Times New Roman" w:hAnsi="Times New Roman" w:cs="Times New Roman"/>
          <w:sz w:val="28"/>
          <w:szCs w:val="28"/>
          <w:lang w:val="uk-UA"/>
        </w:rPr>
        <w:t>в країні, що зумовлена економічною нестабільністю, постійними розладами в суспільстві на сьогодні актуальними пост</w:t>
      </w:r>
      <w:r w:rsidR="001B5154">
        <w:rPr>
          <w:rFonts w:ascii="Times New Roman" w:hAnsi="Times New Roman" w:cs="Times New Roman"/>
          <w:sz w:val="28"/>
          <w:szCs w:val="28"/>
          <w:lang w:val="uk-UA"/>
        </w:rPr>
        <w:t>ають труднощі у вихованні учнів та ефективності діяльності класного колектив</w:t>
      </w:r>
      <w:r w:rsidR="00860012">
        <w:rPr>
          <w:rFonts w:ascii="Times New Roman" w:hAnsi="Times New Roman" w:cs="Times New Roman"/>
          <w:sz w:val="28"/>
          <w:szCs w:val="28"/>
          <w:lang w:val="uk-UA"/>
        </w:rPr>
        <w:t>у.</w:t>
      </w:r>
    </w:p>
    <w:p w:rsidR="005B52B9" w:rsidRDefault="005B52B9" w:rsidP="005B52B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Виховний процес здійснюється без конкретного адресата, користувача, замовника, організовується з усіма і для всіх, не забезпечує єдності всіх ланок системи безперервної освіти й виховання, наступності у визначенні цілей, завдань, видів діяльності. Він спрямований переважно на розумовий розвиток особистості, що </w:t>
      </w:r>
      <w:r w:rsidR="00AE6DA0">
        <w:rPr>
          <w:rFonts w:ascii="Times New Roman" w:hAnsi="Times New Roman" w:cs="Times New Roman"/>
          <w:sz w:val="28"/>
          <w:szCs w:val="28"/>
          <w:lang w:val="uk-UA"/>
        </w:rPr>
        <w:t>складає певну суму знань, умінь і навичок, а гармонійний розвиток особистості залишається поза увагою.</w:t>
      </w:r>
    </w:p>
    <w:p w:rsidR="00AE6DA0" w:rsidRDefault="00C447AC" w:rsidP="005B52B9">
      <w:pPr>
        <w:spacing w:after="0" w:line="360" w:lineRule="auto"/>
        <w:ind w:firstLine="567"/>
        <w:jc w:val="both"/>
        <w:rPr>
          <w:rFonts w:ascii="Times New Roman" w:hAnsi="Times New Roman" w:cs="Times New Roman"/>
          <w:color w:val="000000"/>
          <w:sz w:val="28"/>
          <w:szCs w:val="28"/>
          <w:shd w:val="clear" w:color="auto" w:fill="FFFFFF"/>
          <w:lang w:val="uk-UA"/>
        </w:rPr>
      </w:pPr>
      <w:r w:rsidRPr="00556BB0">
        <w:rPr>
          <w:rFonts w:ascii="Times New Roman" w:hAnsi="Times New Roman" w:cs="Times New Roman"/>
          <w:b/>
          <w:color w:val="000000"/>
          <w:sz w:val="28"/>
          <w:szCs w:val="28"/>
          <w:shd w:val="clear" w:color="auto" w:fill="FFFFFF"/>
          <w:lang w:val="uk-UA"/>
        </w:rPr>
        <w:t>Аналіз досліджень.</w:t>
      </w:r>
      <w:r>
        <w:rPr>
          <w:rFonts w:ascii="Times New Roman" w:hAnsi="Times New Roman" w:cs="Times New Roman"/>
          <w:color w:val="000000"/>
          <w:sz w:val="28"/>
          <w:szCs w:val="28"/>
          <w:shd w:val="clear" w:color="auto" w:fill="FFFFFF"/>
          <w:lang w:val="uk-UA"/>
        </w:rPr>
        <w:t xml:space="preserve"> </w:t>
      </w:r>
      <w:r w:rsidR="00AE6DA0">
        <w:rPr>
          <w:rFonts w:ascii="Times New Roman" w:hAnsi="Times New Roman" w:cs="Times New Roman"/>
          <w:color w:val="000000"/>
          <w:sz w:val="28"/>
          <w:szCs w:val="28"/>
          <w:shd w:val="clear" w:color="auto" w:fill="FFFFFF"/>
          <w:lang w:val="uk-UA"/>
        </w:rPr>
        <w:t>До питання ефективності проектування виховної діяльності класного колективу досліджували</w:t>
      </w:r>
      <w:r w:rsidR="00E825AD" w:rsidRPr="00E825AD">
        <w:rPr>
          <w:rFonts w:ascii="Times New Roman" w:hAnsi="Times New Roman" w:cs="Times New Roman"/>
          <w:color w:val="000000"/>
          <w:sz w:val="28"/>
          <w:szCs w:val="28"/>
          <w:shd w:val="clear" w:color="auto" w:fill="FFFFFF"/>
          <w:lang w:val="uk-UA"/>
        </w:rPr>
        <w:t xml:space="preserve"> </w:t>
      </w:r>
      <w:proofErr w:type="spellStart"/>
      <w:r w:rsidR="00E825AD" w:rsidRPr="00E825AD">
        <w:rPr>
          <w:rFonts w:ascii="Times New Roman" w:hAnsi="Times New Roman" w:cs="Times New Roman"/>
          <w:color w:val="000000"/>
          <w:sz w:val="28"/>
          <w:szCs w:val="28"/>
          <w:shd w:val="clear" w:color="auto" w:fill="FFFFFF"/>
          <w:lang w:val="uk-UA"/>
        </w:rPr>
        <w:t>Дж</w:t>
      </w:r>
      <w:proofErr w:type="spellEnd"/>
      <w:r w:rsidR="00E825AD" w:rsidRPr="00E825AD">
        <w:rPr>
          <w:rFonts w:ascii="Times New Roman" w:hAnsi="Times New Roman" w:cs="Times New Roman"/>
          <w:color w:val="000000"/>
          <w:sz w:val="28"/>
          <w:szCs w:val="28"/>
          <w:shd w:val="clear" w:color="auto" w:fill="FFFFFF"/>
          <w:lang w:val="uk-UA"/>
        </w:rPr>
        <w:t>.</w:t>
      </w:r>
      <w:r w:rsidR="00E825AD">
        <w:rPr>
          <w:lang w:val="en-US"/>
        </w:rPr>
        <w:t> </w:t>
      </w:r>
      <w:r w:rsidR="00AE6DA0" w:rsidRPr="00E825AD">
        <w:rPr>
          <w:rFonts w:ascii="Times New Roman" w:hAnsi="Times New Roman" w:cs="Times New Roman"/>
          <w:color w:val="000000"/>
          <w:sz w:val="28"/>
          <w:szCs w:val="28"/>
          <w:shd w:val="clear" w:color="auto" w:fill="FFFFFF"/>
          <w:lang w:val="uk-UA"/>
        </w:rPr>
        <w:t>Д</w:t>
      </w:r>
      <w:r w:rsidR="00E825AD" w:rsidRPr="00E825AD">
        <w:rPr>
          <w:rFonts w:ascii="Times New Roman" w:hAnsi="Times New Roman" w:cs="Times New Roman"/>
          <w:color w:val="000000"/>
          <w:sz w:val="28"/>
          <w:szCs w:val="28"/>
          <w:shd w:val="clear" w:color="auto" w:fill="FFFFFF"/>
          <w:lang w:val="uk-UA"/>
        </w:rPr>
        <w:t>ьюї, Д.</w:t>
      </w:r>
      <w:r w:rsidR="00E825AD" w:rsidRPr="00E825AD">
        <w:rPr>
          <w:rFonts w:ascii="Times New Roman" w:hAnsi="Times New Roman" w:cs="Times New Roman"/>
          <w:color w:val="000000"/>
          <w:sz w:val="28"/>
          <w:szCs w:val="28"/>
          <w:shd w:val="clear" w:color="auto" w:fill="FFFFFF"/>
          <w:lang w:val="en-US"/>
        </w:rPr>
        <w:t> </w:t>
      </w:r>
      <w:proofErr w:type="spellStart"/>
      <w:r w:rsidR="0010387C" w:rsidRPr="00E825AD">
        <w:rPr>
          <w:rFonts w:ascii="Times New Roman" w:hAnsi="Times New Roman" w:cs="Times New Roman"/>
          <w:color w:val="000000"/>
          <w:sz w:val="28"/>
          <w:szCs w:val="28"/>
          <w:shd w:val="clear" w:color="auto" w:fill="FFFFFF"/>
          <w:lang w:val="uk-UA"/>
        </w:rPr>
        <w:t>Каттерік</w:t>
      </w:r>
      <w:proofErr w:type="spellEnd"/>
      <w:r w:rsidR="0010387C" w:rsidRPr="00E825AD">
        <w:rPr>
          <w:rFonts w:ascii="Times New Roman" w:hAnsi="Times New Roman" w:cs="Times New Roman"/>
          <w:color w:val="000000"/>
          <w:sz w:val="28"/>
          <w:szCs w:val="28"/>
          <w:shd w:val="clear" w:color="auto" w:fill="FFFFFF"/>
          <w:lang w:val="uk-UA"/>
        </w:rPr>
        <w:t>, В.</w:t>
      </w:r>
      <w:r w:rsidR="0010387C" w:rsidRPr="00E825AD">
        <w:rPr>
          <w:rFonts w:ascii="Times New Roman" w:hAnsi="Times New Roman" w:cs="Times New Roman"/>
          <w:color w:val="000000"/>
          <w:sz w:val="28"/>
          <w:szCs w:val="28"/>
          <w:shd w:val="clear" w:color="auto" w:fill="FFFFFF"/>
          <w:lang w:val="en-US"/>
        </w:rPr>
        <w:t> </w:t>
      </w:r>
      <w:proofErr w:type="spellStart"/>
      <w:r w:rsidR="00E270EF" w:rsidRPr="00E825AD">
        <w:rPr>
          <w:rFonts w:ascii="Times New Roman" w:hAnsi="Times New Roman" w:cs="Times New Roman"/>
          <w:color w:val="000000"/>
          <w:sz w:val="28"/>
          <w:szCs w:val="28"/>
          <w:shd w:val="clear" w:color="auto" w:fill="FFFFFF"/>
          <w:lang w:val="uk-UA"/>
        </w:rPr>
        <w:t>Кілпатрик</w:t>
      </w:r>
      <w:proofErr w:type="spellEnd"/>
      <w:r w:rsidR="00E270EF" w:rsidRPr="00E825AD">
        <w:rPr>
          <w:rFonts w:ascii="Times New Roman" w:hAnsi="Times New Roman" w:cs="Times New Roman"/>
          <w:color w:val="000000"/>
          <w:sz w:val="28"/>
          <w:szCs w:val="28"/>
          <w:shd w:val="clear" w:color="auto" w:fill="FFFFFF"/>
          <w:lang w:val="uk-UA"/>
        </w:rPr>
        <w:t>, у</w:t>
      </w:r>
      <w:r w:rsidR="00AE6DA0" w:rsidRPr="00E825AD">
        <w:rPr>
          <w:rFonts w:ascii="Times New Roman" w:hAnsi="Times New Roman" w:cs="Times New Roman"/>
          <w:color w:val="000000"/>
          <w:sz w:val="28"/>
          <w:szCs w:val="28"/>
          <w:shd w:val="clear" w:color="auto" w:fill="FFFFFF"/>
          <w:lang w:val="uk-UA"/>
        </w:rPr>
        <w:t xml:space="preserve"> сучасній педагогіці метод проектів досліджували російські </w:t>
      </w:r>
      <w:r w:rsidR="00E825AD" w:rsidRPr="00E825AD">
        <w:rPr>
          <w:rFonts w:ascii="Times New Roman" w:hAnsi="Times New Roman" w:cs="Times New Roman"/>
          <w:color w:val="000000"/>
          <w:sz w:val="28"/>
          <w:szCs w:val="28"/>
          <w:shd w:val="clear" w:color="auto" w:fill="FFFFFF"/>
          <w:lang w:val="uk-UA"/>
        </w:rPr>
        <w:t>вчені В.</w:t>
      </w:r>
      <w:r w:rsidR="00E825AD" w:rsidRPr="00E825AD">
        <w:rPr>
          <w:rFonts w:ascii="Times New Roman" w:hAnsi="Times New Roman" w:cs="Times New Roman"/>
          <w:color w:val="000000"/>
          <w:sz w:val="28"/>
          <w:szCs w:val="28"/>
          <w:shd w:val="clear" w:color="auto" w:fill="FFFFFF"/>
          <w:lang w:val="en-US"/>
        </w:rPr>
        <w:t> </w:t>
      </w:r>
      <w:proofErr w:type="spellStart"/>
      <w:r w:rsidR="00E825AD" w:rsidRPr="00E825AD">
        <w:rPr>
          <w:rFonts w:ascii="Times New Roman" w:hAnsi="Times New Roman" w:cs="Times New Roman"/>
          <w:color w:val="000000"/>
          <w:sz w:val="28"/>
          <w:szCs w:val="28"/>
          <w:shd w:val="clear" w:color="auto" w:fill="FFFFFF"/>
          <w:lang w:val="uk-UA"/>
        </w:rPr>
        <w:t>Гузєєв</w:t>
      </w:r>
      <w:proofErr w:type="spellEnd"/>
      <w:r w:rsidR="00E825AD" w:rsidRPr="00E825AD">
        <w:rPr>
          <w:rFonts w:ascii="Times New Roman" w:hAnsi="Times New Roman" w:cs="Times New Roman"/>
          <w:color w:val="000000"/>
          <w:sz w:val="28"/>
          <w:szCs w:val="28"/>
          <w:shd w:val="clear" w:color="auto" w:fill="FFFFFF"/>
          <w:lang w:val="uk-UA"/>
        </w:rPr>
        <w:t>, Д.</w:t>
      </w:r>
      <w:r w:rsidR="00E825AD" w:rsidRPr="00E825AD">
        <w:rPr>
          <w:rFonts w:ascii="Times New Roman" w:hAnsi="Times New Roman" w:cs="Times New Roman"/>
          <w:color w:val="000000"/>
          <w:sz w:val="28"/>
          <w:szCs w:val="28"/>
          <w:shd w:val="clear" w:color="auto" w:fill="FFFFFF"/>
          <w:lang w:val="en-US"/>
        </w:rPr>
        <w:t> </w:t>
      </w:r>
      <w:proofErr w:type="spellStart"/>
      <w:r w:rsidR="00E825AD" w:rsidRPr="00E825AD">
        <w:rPr>
          <w:rFonts w:ascii="Times New Roman" w:hAnsi="Times New Roman" w:cs="Times New Roman"/>
          <w:color w:val="000000"/>
          <w:sz w:val="28"/>
          <w:szCs w:val="28"/>
          <w:shd w:val="clear" w:color="auto" w:fill="FFFFFF"/>
          <w:lang w:val="uk-UA"/>
        </w:rPr>
        <w:t>Левітес</w:t>
      </w:r>
      <w:proofErr w:type="spellEnd"/>
      <w:r w:rsidR="00E825AD" w:rsidRPr="00E825AD">
        <w:rPr>
          <w:rFonts w:ascii="Times New Roman" w:hAnsi="Times New Roman" w:cs="Times New Roman"/>
          <w:color w:val="000000"/>
          <w:sz w:val="28"/>
          <w:szCs w:val="28"/>
          <w:shd w:val="clear" w:color="auto" w:fill="FFFFFF"/>
          <w:lang w:val="uk-UA"/>
        </w:rPr>
        <w:t>, Є.</w:t>
      </w:r>
      <w:r w:rsidR="00E825AD" w:rsidRPr="00E825AD">
        <w:rPr>
          <w:rFonts w:ascii="Times New Roman" w:hAnsi="Times New Roman" w:cs="Times New Roman"/>
          <w:color w:val="000000"/>
          <w:sz w:val="28"/>
          <w:szCs w:val="28"/>
          <w:shd w:val="clear" w:color="auto" w:fill="FFFFFF"/>
          <w:lang w:val="en-US"/>
        </w:rPr>
        <w:t> </w:t>
      </w:r>
      <w:proofErr w:type="spellStart"/>
      <w:r w:rsidR="00AE6DA0" w:rsidRPr="00E825AD">
        <w:rPr>
          <w:rFonts w:ascii="Times New Roman" w:hAnsi="Times New Roman" w:cs="Times New Roman"/>
          <w:color w:val="000000"/>
          <w:sz w:val="28"/>
          <w:szCs w:val="28"/>
          <w:shd w:val="clear" w:color="auto" w:fill="FFFFFF"/>
          <w:lang w:val="uk-UA"/>
        </w:rPr>
        <w:t>Пол</w:t>
      </w:r>
      <w:r w:rsidR="00E825AD" w:rsidRPr="00E825AD">
        <w:rPr>
          <w:rFonts w:ascii="Times New Roman" w:hAnsi="Times New Roman" w:cs="Times New Roman"/>
          <w:color w:val="000000"/>
          <w:sz w:val="28"/>
          <w:szCs w:val="28"/>
          <w:shd w:val="clear" w:color="auto" w:fill="FFFFFF"/>
          <w:lang w:val="uk-UA"/>
        </w:rPr>
        <w:t>ат</w:t>
      </w:r>
      <w:proofErr w:type="spellEnd"/>
      <w:r w:rsidR="00E825AD" w:rsidRPr="00E825AD">
        <w:rPr>
          <w:rFonts w:ascii="Times New Roman" w:hAnsi="Times New Roman" w:cs="Times New Roman"/>
          <w:color w:val="000000"/>
          <w:sz w:val="28"/>
          <w:szCs w:val="28"/>
          <w:shd w:val="clear" w:color="auto" w:fill="FFFFFF"/>
          <w:lang w:val="uk-UA"/>
        </w:rPr>
        <w:t>, Г.</w:t>
      </w:r>
      <w:r w:rsidR="00E825AD" w:rsidRPr="00E825AD">
        <w:rPr>
          <w:rFonts w:ascii="Times New Roman" w:hAnsi="Times New Roman" w:cs="Times New Roman"/>
          <w:color w:val="000000"/>
          <w:sz w:val="28"/>
          <w:szCs w:val="28"/>
          <w:shd w:val="clear" w:color="auto" w:fill="FFFFFF"/>
          <w:lang w:val="en-US"/>
        </w:rPr>
        <w:t> </w:t>
      </w:r>
      <w:proofErr w:type="spellStart"/>
      <w:r w:rsidR="00E825AD" w:rsidRPr="00E825AD">
        <w:rPr>
          <w:rFonts w:ascii="Times New Roman" w:hAnsi="Times New Roman" w:cs="Times New Roman"/>
          <w:color w:val="000000"/>
          <w:sz w:val="28"/>
          <w:szCs w:val="28"/>
          <w:shd w:val="clear" w:color="auto" w:fill="FFFFFF"/>
          <w:lang w:val="uk-UA"/>
        </w:rPr>
        <w:t>Селевко</w:t>
      </w:r>
      <w:proofErr w:type="spellEnd"/>
      <w:r w:rsidR="00E825AD" w:rsidRPr="00E825AD">
        <w:rPr>
          <w:rFonts w:ascii="Times New Roman" w:hAnsi="Times New Roman" w:cs="Times New Roman"/>
          <w:color w:val="000000"/>
          <w:sz w:val="28"/>
          <w:szCs w:val="28"/>
          <w:shd w:val="clear" w:color="auto" w:fill="FFFFFF"/>
          <w:lang w:val="uk-UA"/>
        </w:rPr>
        <w:t xml:space="preserve"> та українські К.</w:t>
      </w:r>
      <w:r w:rsidR="00E825AD" w:rsidRPr="00E825AD">
        <w:rPr>
          <w:rFonts w:ascii="Times New Roman" w:hAnsi="Times New Roman" w:cs="Times New Roman"/>
          <w:color w:val="000000"/>
          <w:sz w:val="28"/>
          <w:szCs w:val="28"/>
          <w:shd w:val="clear" w:color="auto" w:fill="FFFFFF"/>
          <w:lang w:val="en-US"/>
        </w:rPr>
        <w:t> </w:t>
      </w:r>
      <w:proofErr w:type="spellStart"/>
      <w:r w:rsidR="0010387C" w:rsidRPr="00E825AD">
        <w:rPr>
          <w:rFonts w:ascii="Times New Roman" w:hAnsi="Times New Roman" w:cs="Times New Roman"/>
          <w:color w:val="000000"/>
          <w:sz w:val="28"/>
          <w:szCs w:val="28"/>
          <w:shd w:val="clear" w:color="auto" w:fill="FFFFFF"/>
          <w:lang w:val="uk-UA"/>
        </w:rPr>
        <w:t>Баханов</w:t>
      </w:r>
      <w:proofErr w:type="spellEnd"/>
      <w:r w:rsidR="0010387C" w:rsidRPr="00E825AD">
        <w:rPr>
          <w:rFonts w:ascii="Times New Roman" w:hAnsi="Times New Roman" w:cs="Times New Roman"/>
          <w:color w:val="000000"/>
          <w:sz w:val="28"/>
          <w:szCs w:val="28"/>
          <w:shd w:val="clear" w:color="auto" w:fill="FFFFFF"/>
          <w:lang w:val="uk-UA"/>
        </w:rPr>
        <w:t>, А.</w:t>
      </w:r>
      <w:r w:rsidR="0010387C" w:rsidRPr="00E825AD">
        <w:rPr>
          <w:rFonts w:ascii="Times New Roman" w:hAnsi="Times New Roman" w:cs="Times New Roman"/>
          <w:color w:val="000000"/>
          <w:sz w:val="28"/>
          <w:szCs w:val="28"/>
          <w:shd w:val="clear" w:color="auto" w:fill="FFFFFF"/>
          <w:lang w:val="en-US"/>
        </w:rPr>
        <w:t> </w:t>
      </w:r>
      <w:proofErr w:type="spellStart"/>
      <w:r w:rsidR="00AE6DA0" w:rsidRPr="00E825AD">
        <w:rPr>
          <w:rFonts w:ascii="Times New Roman" w:hAnsi="Times New Roman" w:cs="Times New Roman"/>
          <w:color w:val="000000"/>
          <w:sz w:val="28"/>
          <w:szCs w:val="28"/>
          <w:shd w:val="clear" w:color="auto" w:fill="FFFFFF"/>
          <w:lang w:val="uk-UA"/>
        </w:rPr>
        <w:t>Касперськ</w:t>
      </w:r>
      <w:r w:rsidR="00E825AD" w:rsidRPr="00E825AD">
        <w:rPr>
          <w:rFonts w:ascii="Times New Roman" w:hAnsi="Times New Roman" w:cs="Times New Roman"/>
          <w:color w:val="000000"/>
          <w:sz w:val="28"/>
          <w:szCs w:val="28"/>
          <w:shd w:val="clear" w:color="auto" w:fill="FFFFFF"/>
          <w:lang w:val="uk-UA"/>
        </w:rPr>
        <w:t>ий</w:t>
      </w:r>
      <w:proofErr w:type="spellEnd"/>
      <w:r w:rsidR="00E825AD" w:rsidRPr="00E825AD">
        <w:rPr>
          <w:rFonts w:ascii="Times New Roman" w:hAnsi="Times New Roman" w:cs="Times New Roman"/>
          <w:color w:val="000000"/>
          <w:sz w:val="28"/>
          <w:szCs w:val="28"/>
          <w:shd w:val="clear" w:color="auto" w:fill="FFFFFF"/>
          <w:lang w:val="uk-UA"/>
        </w:rPr>
        <w:t>, Т.</w:t>
      </w:r>
      <w:r w:rsidR="00E825AD" w:rsidRPr="00E825AD">
        <w:rPr>
          <w:rFonts w:ascii="Times New Roman" w:hAnsi="Times New Roman" w:cs="Times New Roman"/>
          <w:color w:val="000000"/>
          <w:sz w:val="28"/>
          <w:szCs w:val="28"/>
          <w:shd w:val="clear" w:color="auto" w:fill="FFFFFF"/>
          <w:lang w:val="en-US"/>
        </w:rPr>
        <w:t> </w:t>
      </w:r>
      <w:proofErr w:type="spellStart"/>
      <w:r w:rsidR="00E825AD" w:rsidRPr="00E825AD">
        <w:rPr>
          <w:rFonts w:ascii="Times New Roman" w:hAnsi="Times New Roman" w:cs="Times New Roman"/>
          <w:color w:val="000000"/>
          <w:sz w:val="28"/>
          <w:szCs w:val="28"/>
          <w:shd w:val="clear" w:color="auto" w:fill="FFFFFF"/>
          <w:lang w:val="uk-UA"/>
        </w:rPr>
        <w:t>Кручиніна</w:t>
      </w:r>
      <w:proofErr w:type="spellEnd"/>
      <w:r w:rsidR="00E825AD" w:rsidRPr="00E825AD">
        <w:rPr>
          <w:rFonts w:ascii="Times New Roman" w:hAnsi="Times New Roman" w:cs="Times New Roman"/>
          <w:color w:val="000000"/>
          <w:sz w:val="28"/>
          <w:szCs w:val="28"/>
          <w:shd w:val="clear" w:color="auto" w:fill="FFFFFF"/>
          <w:lang w:val="uk-UA"/>
        </w:rPr>
        <w:t>, О.</w:t>
      </w:r>
      <w:r w:rsidR="00E825AD" w:rsidRPr="00E825AD">
        <w:rPr>
          <w:rFonts w:ascii="Times New Roman" w:hAnsi="Times New Roman" w:cs="Times New Roman"/>
          <w:color w:val="000000"/>
          <w:sz w:val="28"/>
          <w:szCs w:val="28"/>
          <w:shd w:val="clear" w:color="auto" w:fill="FFFFFF"/>
          <w:lang w:val="en-US"/>
        </w:rPr>
        <w:t> </w:t>
      </w:r>
      <w:proofErr w:type="spellStart"/>
      <w:r w:rsidR="00E825AD" w:rsidRPr="00E825AD">
        <w:rPr>
          <w:rFonts w:ascii="Times New Roman" w:hAnsi="Times New Roman" w:cs="Times New Roman"/>
          <w:color w:val="000000"/>
          <w:sz w:val="28"/>
          <w:szCs w:val="28"/>
          <w:shd w:val="clear" w:color="auto" w:fill="FFFFFF"/>
          <w:lang w:val="uk-UA"/>
        </w:rPr>
        <w:t>Пєхота</w:t>
      </w:r>
      <w:proofErr w:type="spellEnd"/>
      <w:r w:rsidR="00E825AD" w:rsidRPr="00E825AD">
        <w:rPr>
          <w:rFonts w:ascii="Times New Roman" w:hAnsi="Times New Roman" w:cs="Times New Roman"/>
          <w:color w:val="000000"/>
          <w:sz w:val="28"/>
          <w:szCs w:val="28"/>
          <w:shd w:val="clear" w:color="auto" w:fill="FFFFFF"/>
          <w:lang w:val="uk-UA"/>
        </w:rPr>
        <w:t>, О.</w:t>
      </w:r>
      <w:r w:rsidR="00E825AD" w:rsidRPr="00E825AD">
        <w:rPr>
          <w:rFonts w:ascii="Times New Roman" w:hAnsi="Times New Roman" w:cs="Times New Roman"/>
          <w:color w:val="000000"/>
          <w:sz w:val="28"/>
          <w:szCs w:val="28"/>
          <w:shd w:val="clear" w:color="auto" w:fill="FFFFFF"/>
          <w:lang w:val="en-US"/>
        </w:rPr>
        <w:t> </w:t>
      </w:r>
      <w:proofErr w:type="spellStart"/>
      <w:r w:rsidR="00AE6DA0" w:rsidRPr="00E825AD">
        <w:rPr>
          <w:rFonts w:ascii="Times New Roman" w:hAnsi="Times New Roman" w:cs="Times New Roman"/>
          <w:color w:val="000000"/>
          <w:sz w:val="28"/>
          <w:szCs w:val="28"/>
          <w:shd w:val="clear" w:color="auto" w:fill="FFFFFF"/>
          <w:lang w:val="uk-UA"/>
        </w:rPr>
        <w:t>Пометун</w:t>
      </w:r>
      <w:proofErr w:type="spellEnd"/>
      <w:r w:rsidR="00AE6DA0" w:rsidRPr="00E825AD">
        <w:rPr>
          <w:rFonts w:ascii="Times New Roman" w:hAnsi="Times New Roman" w:cs="Times New Roman"/>
          <w:color w:val="000000"/>
          <w:sz w:val="28"/>
          <w:szCs w:val="28"/>
          <w:shd w:val="clear" w:color="auto" w:fill="FFFFFF"/>
          <w:lang w:val="uk-UA"/>
        </w:rPr>
        <w:t xml:space="preserve"> та ін</w:t>
      </w:r>
      <w:r w:rsidR="00E270EF">
        <w:rPr>
          <w:rFonts w:ascii="Times New Roman" w:hAnsi="Times New Roman" w:cs="Times New Roman"/>
          <w:color w:val="000000"/>
          <w:sz w:val="28"/>
          <w:szCs w:val="28"/>
          <w:shd w:val="clear" w:color="auto" w:fill="FFFFFF"/>
          <w:lang w:val="uk-UA"/>
        </w:rPr>
        <w:t>.</w:t>
      </w:r>
    </w:p>
    <w:p w:rsidR="0067347D" w:rsidRDefault="009A2D03" w:rsidP="005B52B9">
      <w:pPr>
        <w:spacing w:after="0" w:line="360" w:lineRule="auto"/>
        <w:ind w:firstLine="567"/>
        <w:jc w:val="both"/>
        <w:rPr>
          <w:rFonts w:ascii="Times New Roman" w:hAnsi="Times New Roman" w:cs="Times New Roman"/>
          <w:sz w:val="28"/>
          <w:szCs w:val="28"/>
          <w:lang w:val="uk-UA"/>
        </w:rPr>
      </w:pPr>
      <w:r w:rsidRPr="00F237F9">
        <w:rPr>
          <w:rFonts w:ascii="Times New Roman" w:hAnsi="Times New Roman" w:cs="Times New Roman"/>
          <w:sz w:val="28"/>
          <w:szCs w:val="28"/>
          <w:lang w:val="uk-UA"/>
        </w:rPr>
        <w:t>Відповідно до Закону «Про освіту», проекту «</w:t>
      </w:r>
      <w:r w:rsidR="007576DC" w:rsidRPr="00F237F9">
        <w:rPr>
          <w:rFonts w:ascii="Times New Roman" w:hAnsi="Times New Roman" w:cs="Times New Roman"/>
          <w:sz w:val="28"/>
          <w:szCs w:val="28"/>
          <w:lang w:val="uk-UA"/>
        </w:rPr>
        <w:t>Нова українська школа</w:t>
      </w:r>
      <w:r>
        <w:rPr>
          <w:rFonts w:ascii="Times New Roman" w:hAnsi="Times New Roman" w:cs="Times New Roman"/>
          <w:sz w:val="28"/>
          <w:szCs w:val="28"/>
          <w:lang w:val="uk-UA"/>
        </w:rPr>
        <w:t>»</w:t>
      </w:r>
      <w:r w:rsidR="007576DC">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FE74DC" w:rsidRPr="00FE74DC">
        <w:rPr>
          <w:rFonts w:ascii="Times New Roman" w:hAnsi="Times New Roman" w:cs="Times New Roman"/>
          <w:sz w:val="28"/>
          <w:szCs w:val="28"/>
          <w:lang w:val="uk-UA"/>
        </w:rPr>
        <w:t xml:space="preserve"> сьогодні головною метою системи освіти є створення умов для розвитку і самореалізації кожної особистості, яка у свою чергу здатна до самоактуалізації, творчого сприйняття світу та вирішення життєвих проблем через використання вже набутих знань умінь і навичок, а також адекватно реагувати на різноманітні життєві ситуації. Усі ці чинники спрямовують освітній простір нашої держави на формування в особистості школяра життєвої компетентності як інтегративної якості, </w:t>
      </w:r>
      <w:r w:rsidR="006C0D84">
        <w:rPr>
          <w:rFonts w:ascii="Times New Roman" w:hAnsi="Times New Roman" w:cs="Times New Roman"/>
          <w:sz w:val="28"/>
          <w:szCs w:val="28"/>
          <w:lang w:val="uk-UA"/>
        </w:rPr>
        <w:t>що здатна</w:t>
      </w:r>
      <w:r w:rsidR="00FE74DC" w:rsidRPr="00FE74DC">
        <w:rPr>
          <w:rFonts w:ascii="Times New Roman" w:hAnsi="Times New Roman" w:cs="Times New Roman"/>
          <w:sz w:val="28"/>
          <w:szCs w:val="28"/>
          <w:lang w:val="uk-UA"/>
        </w:rPr>
        <w:t xml:space="preserve"> адекватно і </w:t>
      </w:r>
      <w:r w:rsidR="00FE74DC" w:rsidRPr="00FE74DC">
        <w:rPr>
          <w:rFonts w:ascii="Times New Roman" w:hAnsi="Times New Roman" w:cs="Times New Roman"/>
          <w:sz w:val="28"/>
          <w:szCs w:val="28"/>
          <w:lang w:val="uk-UA"/>
        </w:rPr>
        <w:lastRenderedPageBreak/>
        <w:t>шви</w:t>
      </w:r>
      <w:r w:rsidR="006C0D84">
        <w:rPr>
          <w:rFonts w:ascii="Times New Roman" w:hAnsi="Times New Roman" w:cs="Times New Roman"/>
          <w:sz w:val="28"/>
          <w:szCs w:val="28"/>
          <w:lang w:val="uk-UA"/>
        </w:rPr>
        <w:t xml:space="preserve">дко реагувати на стрімкі зміни в </w:t>
      </w:r>
      <w:r w:rsidR="00FE74DC" w:rsidRPr="00FE74DC">
        <w:rPr>
          <w:rFonts w:ascii="Times New Roman" w:hAnsi="Times New Roman" w:cs="Times New Roman"/>
          <w:sz w:val="28"/>
          <w:szCs w:val="28"/>
          <w:lang w:val="uk-UA"/>
        </w:rPr>
        <w:t>суспільстві, здійснювати відбір способів і засобів досягнення певної мети</w:t>
      </w:r>
      <w:r w:rsidR="006C0D84">
        <w:rPr>
          <w:rFonts w:ascii="Times New Roman" w:hAnsi="Times New Roman" w:cs="Times New Roman"/>
          <w:sz w:val="28"/>
          <w:szCs w:val="28"/>
          <w:lang w:val="uk-UA"/>
        </w:rPr>
        <w:t>.</w:t>
      </w:r>
    </w:p>
    <w:p w:rsidR="009A2D03" w:rsidRPr="008531D8" w:rsidRDefault="009A2D03" w:rsidP="009A2D03">
      <w:pPr>
        <w:spacing w:after="0" w:line="360" w:lineRule="auto"/>
        <w:ind w:firstLine="709"/>
        <w:jc w:val="both"/>
        <w:rPr>
          <w:rFonts w:ascii="Times New Roman" w:hAnsi="Times New Roman" w:cs="Times New Roman"/>
          <w:sz w:val="28"/>
          <w:szCs w:val="28"/>
          <w:lang w:val="uk-UA"/>
        </w:rPr>
      </w:pPr>
      <w:proofErr w:type="spellStart"/>
      <w:r w:rsidRPr="008531D8">
        <w:rPr>
          <w:rFonts w:ascii="Times New Roman" w:hAnsi="Times New Roman" w:cs="Times New Roman"/>
          <w:sz w:val="28"/>
          <w:szCs w:val="28"/>
        </w:rPr>
        <w:t>Дослідження</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поняття</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компетентність</w:t>
      </w:r>
      <w:proofErr w:type="spellEnd"/>
      <w:r w:rsidRPr="008531D8">
        <w:rPr>
          <w:rFonts w:ascii="Times New Roman" w:hAnsi="Times New Roman" w:cs="Times New Roman"/>
          <w:sz w:val="28"/>
          <w:szCs w:val="28"/>
        </w:rPr>
        <w:t>» пре</w:t>
      </w:r>
      <w:r>
        <w:rPr>
          <w:rFonts w:ascii="Times New Roman" w:hAnsi="Times New Roman" w:cs="Times New Roman"/>
          <w:sz w:val="28"/>
          <w:szCs w:val="28"/>
        </w:rPr>
        <w:t xml:space="preserve">дставлено в </w:t>
      </w:r>
      <w:proofErr w:type="spellStart"/>
      <w:r>
        <w:rPr>
          <w:rFonts w:ascii="Times New Roman" w:hAnsi="Times New Roman" w:cs="Times New Roman"/>
          <w:sz w:val="28"/>
          <w:szCs w:val="28"/>
        </w:rPr>
        <w:t>працях</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 </w:t>
      </w:r>
      <w:proofErr w:type="spellStart"/>
      <w:r w:rsidR="00E825AD">
        <w:rPr>
          <w:rFonts w:ascii="Times New Roman" w:hAnsi="Times New Roman" w:cs="Times New Roman"/>
          <w:sz w:val="28"/>
          <w:szCs w:val="28"/>
        </w:rPr>
        <w:t>Лозової</w:t>
      </w:r>
      <w:proofErr w:type="spellEnd"/>
      <w:r w:rsidR="00E825AD">
        <w:rPr>
          <w:rFonts w:ascii="Times New Roman" w:hAnsi="Times New Roman" w:cs="Times New Roman"/>
          <w:sz w:val="28"/>
          <w:szCs w:val="28"/>
        </w:rPr>
        <w:t>, А. </w:t>
      </w:r>
      <w:proofErr w:type="spellStart"/>
      <w:r w:rsidR="00E825AD">
        <w:rPr>
          <w:rFonts w:ascii="Times New Roman" w:hAnsi="Times New Roman" w:cs="Times New Roman"/>
          <w:sz w:val="28"/>
          <w:szCs w:val="28"/>
        </w:rPr>
        <w:t>Хуторського</w:t>
      </w:r>
      <w:proofErr w:type="spellEnd"/>
      <w:r w:rsidR="00E825AD">
        <w:rPr>
          <w:rFonts w:ascii="Times New Roman" w:hAnsi="Times New Roman" w:cs="Times New Roman"/>
          <w:sz w:val="28"/>
          <w:szCs w:val="28"/>
        </w:rPr>
        <w:t>, С. </w:t>
      </w:r>
      <w:proofErr w:type="spellStart"/>
      <w:r w:rsidRPr="008531D8">
        <w:rPr>
          <w:rFonts w:ascii="Times New Roman" w:hAnsi="Times New Roman" w:cs="Times New Roman"/>
          <w:sz w:val="28"/>
          <w:szCs w:val="28"/>
        </w:rPr>
        <w:t>Уласевича</w:t>
      </w:r>
      <w:proofErr w:type="spellEnd"/>
      <w:r w:rsidRPr="009A410E">
        <w:rPr>
          <w:rFonts w:ascii="Times New Roman" w:hAnsi="Times New Roman" w:cs="Times New Roman"/>
          <w:sz w:val="28"/>
          <w:szCs w:val="28"/>
        </w:rPr>
        <w:t xml:space="preserve"> </w:t>
      </w: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lang w:val="uk-UA"/>
        </w:rPr>
        <w:t>ін</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Зокрема</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науковці</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визначають</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інтегративність</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компетентності</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оскільки</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її</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джерелом</w:t>
      </w:r>
      <w:proofErr w:type="spellEnd"/>
      <w:r w:rsidRPr="008531D8">
        <w:rPr>
          <w:rFonts w:ascii="Times New Roman" w:hAnsi="Times New Roman" w:cs="Times New Roman"/>
          <w:sz w:val="28"/>
          <w:szCs w:val="28"/>
        </w:rPr>
        <w:t xml:space="preserve"> є </w:t>
      </w:r>
      <w:proofErr w:type="spellStart"/>
      <w:r w:rsidRPr="008531D8">
        <w:rPr>
          <w:rFonts w:ascii="Times New Roman" w:hAnsi="Times New Roman" w:cs="Times New Roman"/>
          <w:sz w:val="28"/>
          <w:szCs w:val="28"/>
        </w:rPr>
        <w:t>різні</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сф</w:t>
      </w:r>
      <w:r w:rsidR="005C7E89">
        <w:rPr>
          <w:rFonts w:ascii="Times New Roman" w:hAnsi="Times New Roman" w:cs="Times New Roman"/>
          <w:sz w:val="28"/>
          <w:szCs w:val="28"/>
        </w:rPr>
        <w:t>ери</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rPr>
        <w:t>культури</w:t>
      </w:r>
      <w:proofErr w:type="spellEnd"/>
      <w:r w:rsidR="005C7E89">
        <w:rPr>
          <w:rFonts w:ascii="Times New Roman" w:hAnsi="Times New Roman" w:cs="Times New Roman"/>
          <w:sz w:val="28"/>
          <w:szCs w:val="28"/>
        </w:rPr>
        <w:t xml:space="preserve"> та </w:t>
      </w:r>
      <w:proofErr w:type="spellStart"/>
      <w:r w:rsidR="005C7E89">
        <w:rPr>
          <w:rFonts w:ascii="Times New Roman" w:hAnsi="Times New Roman" w:cs="Times New Roman"/>
          <w:sz w:val="28"/>
          <w:szCs w:val="28"/>
        </w:rPr>
        <w:t>досвіду</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rPr>
        <w:t>людини</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її</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функціональність</w:t>
      </w:r>
      <w:proofErr w:type="spellEnd"/>
      <w:r w:rsidRPr="008531D8">
        <w:rPr>
          <w:rFonts w:ascii="Times New Roman" w:hAnsi="Times New Roman" w:cs="Times New Roman"/>
          <w:sz w:val="28"/>
          <w:szCs w:val="28"/>
        </w:rPr>
        <w:t xml:space="preserve"> у </w:t>
      </w:r>
      <w:proofErr w:type="spellStart"/>
      <w:r w:rsidRPr="008531D8">
        <w:rPr>
          <w:rFonts w:ascii="Times New Roman" w:hAnsi="Times New Roman" w:cs="Times New Roman"/>
          <w:sz w:val="28"/>
          <w:szCs w:val="28"/>
        </w:rPr>
        <w:t>процесах</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осві</w:t>
      </w:r>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w:t>
      </w:r>
      <w:r w:rsidR="005C7E89">
        <w:rPr>
          <w:rFonts w:ascii="Times New Roman" w:hAnsi="Times New Roman" w:cs="Times New Roman"/>
          <w:sz w:val="28"/>
          <w:szCs w:val="28"/>
        </w:rPr>
        <w:t>звитку</w:t>
      </w:r>
      <w:proofErr w:type="spellEnd"/>
      <w:r w:rsidR="005C7E89">
        <w:rPr>
          <w:rFonts w:ascii="Times New Roman" w:hAnsi="Times New Roman" w:cs="Times New Roman"/>
          <w:sz w:val="28"/>
          <w:szCs w:val="28"/>
        </w:rPr>
        <w:t xml:space="preserve"> та </w:t>
      </w:r>
      <w:proofErr w:type="spellStart"/>
      <w:r w:rsidR="005C7E89">
        <w:rPr>
          <w:rFonts w:ascii="Times New Roman" w:hAnsi="Times New Roman" w:cs="Times New Roman"/>
          <w:sz w:val="28"/>
          <w:szCs w:val="28"/>
        </w:rPr>
        <w:t>саморозвитку</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lang w:val="uk-UA"/>
        </w:rPr>
        <w:t>Уласевич</w:t>
      </w:r>
      <w:proofErr w:type="spellEnd"/>
      <w:r w:rsidR="005C7E89">
        <w:rPr>
          <w:rFonts w:ascii="Times New Roman" w:hAnsi="Times New Roman" w:cs="Times New Roman"/>
          <w:sz w:val="28"/>
          <w:szCs w:val="28"/>
          <w:lang w:val="uk-UA"/>
        </w:rPr>
        <w:t>, 2003: 4</w:t>
      </w:r>
      <w:r w:rsidR="005C7E89">
        <w:rPr>
          <w:rFonts w:ascii="Times New Roman" w:hAnsi="Times New Roman" w:cs="Times New Roman"/>
          <w:sz w:val="28"/>
          <w:szCs w:val="28"/>
        </w:rPr>
        <w:t>)</w:t>
      </w:r>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володіння</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конкретними</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компетенціями</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що</w:t>
      </w:r>
      <w:proofErr w:type="spellEnd"/>
      <w:r w:rsidRPr="008531D8">
        <w:rPr>
          <w:rFonts w:ascii="Times New Roman" w:hAnsi="Times New Roman" w:cs="Times New Roman"/>
          <w:sz w:val="28"/>
          <w:szCs w:val="28"/>
        </w:rPr>
        <w:t xml:space="preserve"> </w:t>
      </w:r>
      <w:proofErr w:type="spellStart"/>
      <w:r w:rsidRPr="008531D8">
        <w:rPr>
          <w:rFonts w:ascii="Times New Roman" w:hAnsi="Times New Roman" w:cs="Times New Roman"/>
          <w:sz w:val="28"/>
          <w:szCs w:val="28"/>
        </w:rPr>
        <w:t>вкл</w:t>
      </w:r>
      <w:r w:rsidR="005C7E89">
        <w:rPr>
          <w:rFonts w:ascii="Times New Roman" w:hAnsi="Times New Roman" w:cs="Times New Roman"/>
          <w:sz w:val="28"/>
          <w:szCs w:val="28"/>
        </w:rPr>
        <w:t>ючає</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rPr>
        <w:t>особисте</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rPr>
        <w:t>ставлення</w:t>
      </w:r>
      <w:proofErr w:type="spellEnd"/>
      <w:r w:rsidR="005C7E89">
        <w:rPr>
          <w:rFonts w:ascii="Times New Roman" w:hAnsi="Times New Roman" w:cs="Times New Roman"/>
          <w:sz w:val="28"/>
          <w:szCs w:val="28"/>
        </w:rPr>
        <w:t xml:space="preserve"> до них (</w:t>
      </w:r>
      <w:r w:rsidR="005C7E89">
        <w:rPr>
          <w:rFonts w:ascii="Times New Roman" w:hAnsi="Times New Roman" w:cs="Times New Roman"/>
          <w:sz w:val="28"/>
          <w:szCs w:val="28"/>
          <w:lang w:val="uk-UA"/>
        </w:rPr>
        <w:t>Хуторський,</w:t>
      </w:r>
      <w:r w:rsidR="007E3375">
        <w:rPr>
          <w:rFonts w:ascii="Times New Roman" w:hAnsi="Times New Roman" w:cs="Times New Roman"/>
          <w:sz w:val="28"/>
          <w:szCs w:val="28"/>
          <w:lang w:val="uk-UA"/>
        </w:rPr>
        <w:t xml:space="preserve"> </w:t>
      </w:r>
      <w:r w:rsidR="005C7E89">
        <w:rPr>
          <w:rFonts w:ascii="Times New Roman" w:hAnsi="Times New Roman" w:cs="Times New Roman"/>
          <w:sz w:val="28"/>
          <w:szCs w:val="28"/>
          <w:lang w:val="uk-UA"/>
        </w:rPr>
        <w:t>2012</w:t>
      </w:r>
      <w:r w:rsidR="005C7E89">
        <w:rPr>
          <w:rFonts w:ascii="Times New Roman" w:hAnsi="Times New Roman" w:cs="Times New Roman"/>
          <w:sz w:val="28"/>
          <w:szCs w:val="28"/>
        </w:rPr>
        <w:t>)</w:t>
      </w:r>
      <w:r w:rsidRPr="008531D8">
        <w:rPr>
          <w:rFonts w:ascii="Times New Roman" w:hAnsi="Times New Roman" w:cs="Times New Roman"/>
          <w:sz w:val="28"/>
          <w:szCs w:val="28"/>
        </w:rPr>
        <w:t xml:space="preserve">. </w:t>
      </w:r>
    </w:p>
    <w:p w:rsidR="009A2D03" w:rsidRDefault="0010387C" w:rsidP="009A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дослідженні</w:t>
      </w:r>
      <w:proofErr w:type="spellEnd"/>
      <w:r w:rsidR="00E825AD">
        <w:rPr>
          <w:rFonts w:ascii="Times New Roman" w:hAnsi="Times New Roman" w:cs="Times New Roman"/>
          <w:sz w:val="28"/>
          <w:szCs w:val="28"/>
        </w:rPr>
        <w:t xml:space="preserve"> В. </w:t>
      </w:r>
      <w:r>
        <w:rPr>
          <w:rFonts w:ascii="Times New Roman" w:hAnsi="Times New Roman" w:cs="Times New Roman"/>
          <w:sz w:val="28"/>
          <w:szCs w:val="28"/>
        </w:rPr>
        <w:t>Л</w:t>
      </w:r>
      <w:proofErr w:type="spellStart"/>
      <w:r>
        <w:rPr>
          <w:rFonts w:ascii="Times New Roman" w:hAnsi="Times New Roman" w:cs="Times New Roman"/>
          <w:sz w:val="28"/>
          <w:szCs w:val="28"/>
          <w:lang w:val="uk-UA"/>
        </w:rPr>
        <w:t>угового</w:t>
      </w:r>
      <w:proofErr w:type="spellEnd"/>
      <w:r w:rsidR="009A2D03" w:rsidRPr="008531D8">
        <w:rPr>
          <w:rFonts w:ascii="Times New Roman" w:hAnsi="Times New Roman" w:cs="Times New Roman"/>
          <w:sz w:val="28"/>
          <w:szCs w:val="28"/>
        </w:rPr>
        <w:t xml:space="preserve"> </w:t>
      </w:r>
      <w:proofErr w:type="spellStart"/>
      <w:r w:rsidR="009A2D03" w:rsidRPr="008531D8">
        <w:rPr>
          <w:rFonts w:ascii="Times New Roman" w:hAnsi="Times New Roman" w:cs="Times New Roman"/>
          <w:sz w:val="28"/>
          <w:szCs w:val="28"/>
        </w:rPr>
        <w:t>узагальнюється</w:t>
      </w:r>
      <w:proofErr w:type="spellEnd"/>
      <w:r w:rsidR="009A2D03" w:rsidRPr="008531D8">
        <w:rPr>
          <w:rFonts w:ascii="Times New Roman" w:hAnsi="Times New Roman" w:cs="Times New Roman"/>
          <w:sz w:val="28"/>
          <w:szCs w:val="28"/>
        </w:rPr>
        <w:t xml:space="preserve"> </w:t>
      </w:r>
      <w:proofErr w:type="spellStart"/>
      <w:r w:rsidR="009A2D03" w:rsidRPr="008531D8">
        <w:rPr>
          <w:rFonts w:ascii="Times New Roman" w:hAnsi="Times New Roman" w:cs="Times New Roman"/>
          <w:sz w:val="28"/>
          <w:szCs w:val="28"/>
        </w:rPr>
        <w:t>представлення</w:t>
      </w:r>
      <w:proofErr w:type="spellEnd"/>
      <w:r w:rsidR="009A2D03" w:rsidRPr="008531D8">
        <w:rPr>
          <w:rFonts w:ascii="Times New Roman" w:hAnsi="Times New Roman" w:cs="Times New Roman"/>
          <w:sz w:val="28"/>
          <w:szCs w:val="28"/>
        </w:rPr>
        <w:t xml:space="preserve"> </w:t>
      </w:r>
      <w:proofErr w:type="spellStart"/>
      <w:r w:rsidR="009A2D03" w:rsidRPr="008531D8">
        <w:rPr>
          <w:rFonts w:ascii="Times New Roman" w:hAnsi="Times New Roman" w:cs="Times New Roman"/>
          <w:sz w:val="28"/>
          <w:szCs w:val="28"/>
        </w:rPr>
        <w:t>поняття</w:t>
      </w:r>
      <w:proofErr w:type="spellEnd"/>
      <w:r w:rsidR="009A2D03" w:rsidRPr="008531D8">
        <w:rPr>
          <w:rFonts w:ascii="Times New Roman" w:hAnsi="Times New Roman" w:cs="Times New Roman"/>
          <w:sz w:val="28"/>
          <w:szCs w:val="28"/>
        </w:rPr>
        <w:t xml:space="preserve"> «</w:t>
      </w:r>
      <w:proofErr w:type="spellStart"/>
      <w:r w:rsidR="009A2D03" w:rsidRPr="008531D8">
        <w:rPr>
          <w:rFonts w:ascii="Times New Roman" w:hAnsi="Times New Roman" w:cs="Times New Roman"/>
          <w:sz w:val="28"/>
          <w:szCs w:val="28"/>
        </w:rPr>
        <w:t>компетентність</w:t>
      </w:r>
      <w:proofErr w:type="spellEnd"/>
      <w:r w:rsidR="005C7E89">
        <w:rPr>
          <w:rFonts w:ascii="Times New Roman" w:hAnsi="Times New Roman" w:cs="Times New Roman"/>
          <w:sz w:val="28"/>
          <w:szCs w:val="28"/>
        </w:rPr>
        <w:t xml:space="preserve">» як феномену </w:t>
      </w:r>
      <w:proofErr w:type="spellStart"/>
      <w:r w:rsidR="005C7E89">
        <w:rPr>
          <w:rFonts w:ascii="Times New Roman" w:hAnsi="Times New Roman" w:cs="Times New Roman"/>
          <w:sz w:val="28"/>
          <w:szCs w:val="28"/>
        </w:rPr>
        <w:t>наукового</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rPr>
        <w:t>знання</w:t>
      </w:r>
      <w:proofErr w:type="spellEnd"/>
      <w:r w:rsidR="005C7E89">
        <w:rPr>
          <w:rFonts w:ascii="Times New Roman" w:hAnsi="Times New Roman" w:cs="Times New Roman"/>
          <w:sz w:val="28"/>
          <w:szCs w:val="28"/>
        </w:rPr>
        <w:t xml:space="preserve"> (</w:t>
      </w:r>
      <w:proofErr w:type="spellStart"/>
      <w:r w:rsidR="005C7E89">
        <w:rPr>
          <w:rFonts w:ascii="Times New Roman" w:hAnsi="Times New Roman" w:cs="Times New Roman"/>
          <w:sz w:val="28"/>
          <w:szCs w:val="28"/>
        </w:rPr>
        <w:t>Луговий</w:t>
      </w:r>
      <w:proofErr w:type="spellEnd"/>
      <w:r w:rsidR="005C7E89">
        <w:rPr>
          <w:rFonts w:ascii="Times New Roman" w:hAnsi="Times New Roman" w:cs="Times New Roman"/>
          <w:sz w:val="28"/>
          <w:szCs w:val="28"/>
        </w:rPr>
        <w:t xml:space="preserve">, </w:t>
      </w:r>
      <w:r w:rsidR="005C7E89">
        <w:rPr>
          <w:rFonts w:ascii="Times New Roman" w:hAnsi="Times New Roman" w:cs="Times New Roman"/>
          <w:sz w:val="28"/>
          <w:szCs w:val="28"/>
          <w:lang w:val="uk-UA"/>
        </w:rPr>
        <w:t>2009: 9)</w:t>
      </w:r>
      <w:r w:rsidR="009A2D03" w:rsidRPr="008531D8">
        <w:rPr>
          <w:rFonts w:ascii="Times New Roman" w:hAnsi="Times New Roman" w:cs="Times New Roman"/>
          <w:sz w:val="28"/>
          <w:szCs w:val="28"/>
        </w:rPr>
        <w:t xml:space="preserve">. </w:t>
      </w:r>
    </w:p>
    <w:p w:rsidR="00C447AC" w:rsidRDefault="00C447AC" w:rsidP="00DB2687">
      <w:pPr>
        <w:spacing w:after="0" w:line="360" w:lineRule="auto"/>
        <w:ind w:firstLine="709"/>
        <w:jc w:val="both"/>
        <w:rPr>
          <w:rFonts w:ascii="Times New Roman" w:hAnsi="Times New Roman" w:cs="Times New Roman"/>
          <w:sz w:val="28"/>
          <w:szCs w:val="28"/>
          <w:lang w:val="uk-UA"/>
        </w:rPr>
      </w:pPr>
      <w:r w:rsidRPr="00C447AC">
        <w:rPr>
          <w:rFonts w:ascii="Times New Roman" w:hAnsi="Times New Roman" w:cs="Times New Roman"/>
          <w:b/>
          <w:sz w:val="28"/>
          <w:szCs w:val="28"/>
          <w:lang w:val="uk-UA"/>
        </w:rPr>
        <w:t>Мета статті</w:t>
      </w:r>
      <w:r>
        <w:rPr>
          <w:rFonts w:ascii="Times New Roman" w:hAnsi="Times New Roman" w:cs="Times New Roman"/>
          <w:sz w:val="28"/>
          <w:szCs w:val="28"/>
          <w:lang w:val="uk-UA"/>
        </w:rPr>
        <w:t xml:space="preserve"> – розкрити особливості проектування як засобу у </w:t>
      </w:r>
      <w:r w:rsidRPr="00A444A3">
        <w:rPr>
          <w:rFonts w:ascii="Times New Roman" w:hAnsi="Times New Roman" w:cs="Times New Roman"/>
          <w:sz w:val="28"/>
          <w:szCs w:val="28"/>
          <w:lang w:val="uk-UA"/>
        </w:rPr>
        <w:t xml:space="preserve">формуванні </w:t>
      </w:r>
      <w:proofErr w:type="spellStart"/>
      <w:r>
        <w:rPr>
          <w:rFonts w:ascii="Times New Roman" w:hAnsi="Times New Roman" w:cs="Times New Roman"/>
          <w:sz w:val="28"/>
          <w:szCs w:val="28"/>
          <w:lang w:val="uk-UA"/>
        </w:rPr>
        <w:t>компетентностей</w:t>
      </w:r>
      <w:proofErr w:type="spellEnd"/>
      <w:r w:rsidRPr="00A444A3">
        <w:rPr>
          <w:rFonts w:ascii="Times New Roman" w:hAnsi="Times New Roman" w:cs="Times New Roman"/>
          <w:sz w:val="28"/>
          <w:szCs w:val="28"/>
          <w:lang w:val="uk-UA"/>
        </w:rPr>
        <w:t xml:space="preserve"> школярів.</w:t>
      </w:r>
    </w:p>
    <w:p w:rsidR="009A2D03" w:rsidRPr="008531D8" w:rsidRDefault="00C447AC" w:rsidP="009A2D03">
      <w:pPr>
        <w:spacing w:after="0" w:line="360" w:lineRule="auto"/>
        <w:ind w:firstLine="709"/>
        <w:jc w:val="both"/>
        <w:rPr>
          <w:rFonts w:ascii="Times New Roman" w:hAnsi="Times New Roman" w:cs="Times New Roman"/>
          <w:sz w:val="28"/>
          <w:szCs w:val="28"/>
          <w:lang w:val="uk-UA"/>
        </w:rPr>
      </w:pPr>
      <w:r w:rsidRPr="00C447AC">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9A2D03" w:rsidRPr="00E54118">
        <w:rPr>
          <w:rFonts w:ascii="Times New Roman" w:hAnsi="Times New Roman" w:cs="Times New Roman"/>
          <w:sz w:val="28"/>
          <w:szCs w:val="28"/>
          <w:lang w:val="uk-UA"/>
        </w:rPr>
        <w:t xml:space="preserve">На основі аналізу енциклопедичних джерел та спеціальних досліджень, автор виокремлює основні аспекти розуміння цього поняття: 1) наявність достатніх знань у будь-якій галузі, обізнаність, що ґрунтується на знанні, кваліфікації; 2) наявність певних повноважень, прав, повновладдя. </w:t>
      </w:r>
    </w:p>
    <w:p w:rsidR="009A2D03" w:rsidRDefault="009A2D03" w:rsidP="009A2D03">
      <w:pPr>
        <w:spacing w:after="0" w:line="360" w:lineRule="auto"/>
        <w:ind w:firstLine="709"/>
        <w:jc w:val="both"/>
        <w:rPr>
          <w:rFonts w:ascii="Times New Roman" w:hAnsi="Times New Roman" w:cs="Times New Roman"/>
          <w:sz w:val="28"/>
          <w:szCs w:val="28"/>
          <w:lang w:val="uk-UA"/>
        </w:rPr>
      </w:pPr>
      <w:r w:rsidRPr="008531D8">
        <w:rPr>
          <w:rFonts w:ascii="Times New Roman" w:hAnsi="Times New Roman" w:cs="Times New Roman"/>
          <w:sz w:val="28"/>
          <w:szCs w:val="28"/>
          <w:lang w:val="uk-UA"/>
        </w:rPr>
        <w:t xml:space="preserve">Слід зазначити, що у вітчизняній науковій літературі поняття компетентність, в основному, розуміють як певну сукупність знань, рівень умінь і певний досвід їх використання, тоді як у працях зарубіжних науковців на перший план виходить категорія «здатність до дії» як уміння використовувати знання в практичній діяльності; як певні стратегії для реалізації творчого потенціалу особистості. </w:t>
      </w:r>
    </w:p>
    <w:p w:rsidR="00215E44" w:rsidRPr="005C7E89" w:rsidRDefault="00DB2687" w:rsidP="00215E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Тим самим</w:t>
      </w:r>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нечітка</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диференціація</w:t>
      </w:r>
      <w:proofErr w:type="spellEnd"/>
      <w:r w:rsidR="00215E44" w:rsidRPr="008531D8">
        <w:rPr>
          <w:rFonts w:ascii="Times New Roman" w:hAnsi="Times New Roman" w:cs="Times New Roman"/>
          <w:sz w:val="28"/>
          <w:szCs w:val="28"/>
        </w:rPr>
        <w:t xml:space="preserve"> понять «</w:t>
      </w:r>
      <w:proofErr w:type="spellStart"/>
      <w:r w:rsidR="00215E44" w:rsidRPr="008531D8">
        <w:rPr>
          <w:rFonts w:ascii="Times New Roman" w:hAnsi="Times New Roman" w:cs="Times New Roman"/>
          <w:sz w:val="28"/>
          <w:szCs w:val="28"/>
        </w:rPr>
        <w:t>компетентність</w:t>
      </w:r>
      <w:proofErr w:type="spellEnd"/>
      <w:r w:rsidR="00215E44" w:rsidRPr="008531D8">
        <w:rPr>
          <w:rFonts w:ascii="Times New Roman" w:hAnsi="Times New Roman" w:cs="Times New Roman"/>
          <w:sz w:val="28"/>
          <w:szCs w:val="28"/>
        </w:rPr>
        <w:t>» і «</w:t>
      </w:r>
      <w:proofErr w:type="spellStart"/>
      <w:r w:rsidR="00215E44" w:rsidRPr="008531D8">
        <w:rPr>
          <w:rFonts w:ascii="Times New Roman" w:hAnsi="Times New Roman" w:cs="Times New Roman"/>
          <w:sz w:val="28"/>
          <w:szCs w:val="28"/>
        </w:rPr>
        <w:t>компетенція</w:t>
      </w:r>
      <w:proofErr w:type="spellEnd"/>
      <w:r w:rsidR="00215E44" w:rsidRPr="008531D8">
        <w:rPr>
          <w:rFonts w:ascii="Times New Roman" w:hAnsi="Times New Roman" w:cs="Times New Roman"/>
          <w:sz w:val="28"/>
          <w:szCs w:val="28"/>
        </w:rPr>
        <w:t xml:space="preserve">» у </w:t>
      </w:r>
      <w:proofErr w:type="spellStart"/>
      <w:r w:rsidR="00215E44" w:rsidRPr="008531D8">
        <w:rPr>
          <w:rFonts w:ascii="Times New Roman" w:hAnsi="Times New Roman" w:cs="Times New Roman"/>
          <w:sz w:val="28"/>
          <w:szCs w:val="28"/>
        </w:rPr>
        <w:t>наукових</w:t>
      </w:r>
      <w:proofErr w:type="spellEnd"/>
      <w:r w:rsidR="00215E44" w:rsidRPr="008531D8">
        <w:rPr>
          <w:rFonts w:ascii="Times New Roman" w:hAnsi="Times New Roman" w:cs="Times New Roman"/>
          <w:sz w:val="28"/>
          <w:szCs w:val="28"/>
        </w:rPr>
        <w:t xml:space="preserve"> текстах </w:t>
      </w:r>
      <w:proofErr w:type="spellStart"/>
      <w:r w:rsidR="00215E44" w:rsidRPr="008531D8">
        <w:rPr>
          <w:rFonts w:ascii="Times New Roman" w:hAnsi="Times New Roman" w:cs="Times New Roman"/>
          <w:sz w:val="28"/>
          <w:szCs w:val="28"/>
        </w:rPr>
        <w:t>спричиняють</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необхідність</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зупинитись</w:t>
      </w:r>
      <w:proofErr w:type="spellEnd"/>
      <w:r w:rsidR="00215E44" w:rsidRPr="008531D8">
        <w:rPr>
          <w:rFonts w:ascii="Times New Roman" w:hAnsi="Times New Roman" w:cs="Times New Roman"/>
          <w:sz w:val="28"/>
          <w:szCs w:val="28"/>
        </w:rPr>
        <w:t xml:space="preserve"> на </w:t>
      </w:r>
      <w:proofErr w:type="spellStart"/>
      <w:r w:rsidR="00215E44" w:rsidRPr="008531D8">
        <w:rPr>
          <w:rFonts w:ascii="Times New Roman" w:hAnsi="Times New Roman" w:cs="Times New Roman"/>
          <w:sz w:val="28"/>
          <w:szCs w:val="28"/>
        </w:rPr>
        <w:t>визначенні</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суті</w:t>
      </w:r>
      <w:proofErr w:type="spellEnd"/>
      <w:r w:rsidR="00215E44" w:rsidRPr="008531D8">
        <w:rPr>
          <w:rFonts w:ascii="Times New Roman" w:hAnsi="Times New Roman" w:cs="Times New Roman"/>
          <w:sz w:val="28"/>
          <w:szCs w:val="28"/>
        </w:rPr>
        <w:t xml:space="preserve"> кожного з них. Так, </w:t>
      </w:r>
      <w:proofErr w:type="spellStart"/>
      <w:r w:rsidR="00215E44" w:rsidRPr="008531D8">
        <w:rPr>
          <w:rFonts w:ascii="Times New Roman" w:hAnsi="Times New Roman" w:cs="Times New Roman"/>
          <w:sz w:val="28"/>
          <w:szCs w:val="28"/>
        </w:rPr>
        <w:t>одні</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дослідники</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зауважують</w:t>
      </w:r>
      <w:proofErr w:type="spellEnd"/>
      <w:r w:rsidR="00215E44" w:rsidRPr="008531D8">
        <w:rPr>
          <w:rFonts w:ascii="Times New Roman" w:hAnsi="Times New Roman" w:cs="Times New Roman"/>
          <w:sz w:val="28"/>
          <w:szCs w:val="28"/>
        </w:rPr>
        <w:t xml:space="preserve"> на </w:t>
      </w:r>
      <w:proofErr w:type="spellStart"/>
      <w:r w:rsidR="00215E44" w:rsidRPr="008531D8">
        <w:rPr>
          <w:rFonts w:ascii="Times New Roman" w:hAnsi="Times New Roman" w:cs="Times New Roman"/>
          <w:sz w:val="28"/>
          <w:szCs w:val="28"/>
        </w:rPr>
        <w:t>синонімію</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цих</w:t>
      </w:r>
      <w:proofErr w:type="spellEnd"/>
      <w:r w:rsidR="00215E44" w:rsidRPr="008531D8">
        <w:rPr>
          <w:rFonts w:ascii="Times New Roman" w:hAnsi="Times New Roman" w:cs="Times New Roman"/>
          <w:sz w:val="28"/>
          <w:szCs w:val="28"/>
        </w:rPr>
        <w:t xml:space="preserve"> понять, </w:t>
      </w:r>
      <w:proofErr w:type="spellStart"/>
      <w:r w:rsidR="00215E44" w:rsidRPr="008531D8">
        <w:rPr>
          <w:rFonts w:ascii="Times New Roman" w:hAnsi="Times New Roman" w:cs="Times New Roman"/>
          <w:sz w:val="28"/>
          <w:szCs w:val="28"/>
        </w:rPr>
        <w:t>інші</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визначають</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підрядні</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відношення</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між</w:t>
      </w:r>
      <w:proofErr w:type="spellEnd"/>
      <w:r w:rsidR="00215E44" w:rsidRPr="008531D8">
        <w:rPr>
          <w:rFonts w:ascii="Times New Roman" w:hAnsi="Times New Roman" w:cs="Times New Roman"/>
          <w:sz w:val="28"/>
          <w:szCs w:val="28"/>
        </w:rPr>
        <w:t xml:space="preserve"> ними, </w:t>
      </w:r>
      <w:proofErr w:type="spellStart"/>
      <w:r w:rsidR="00215E44" w:rsidRPr="008531D8">
        <w:rPr>
          <w:rFonts w:ascii="Times New Roman" w:hAnsi="Times New Roman" w:cs="Times New Roman"/>
          <w:sz w:val="28"/>
          <w:szCs w:val="28"/>
        </w:rPr>
        <w:t>зокрема</w:t>
      </w:r>
      <w:proofErr w:type="spellEnd"/>
      <w:r w:rsidR="00215E44" w:rsidRPr="008531D8">
        <w:rPr>
          <w:rFonts w:ascii="Times New Roman" w:hAnsi="Times New Roman" w:cs="Times New Roman"/>
          <w:sz w:val="28"/>
          <w:szCs w:val="28"/>
        </w:rPr>
        <w:t xml:space="preserve"> – «</w:t>
      </w:r>
      <w:proofErr w:type="spellStart"/>
      <w:r w:rsidR="00215E44" w:rsidRPr="008531D8">
        <w:rPr>
          <w:rFonts w:ascii="Times New Roman" w:hAnsi="Times New Roman" w:cs="Times New Roman"/>
          <w:sz w:val="28"/>
          <w:szCs w:val="28"/>
        </w:rPr>
        <w:t>компетентність</w:t>
      </w:r>
      <w:proofErr w:type="spellEnd"/>
      <w:r w:rsidR="00215E44" w:rsidRPr="008531D8">
        <w:rPr>
          <w:rFonts w:ascii="Times New Roman" w:hAnsi="Times New Roman" w:cs="Times New Roman"/>
          <w:sz w:val="28"/>
          <w:szCs w:val="28"/>
        </w:rPr>
        <w:t xml:space="preserve">» </w:t>
      </w:r>
      <w:proofErr w:type="spellStart"/>
      <w:r w:rsidR="00215E44" w:rsidRPr="008531D8">
        <w:rPr>
          <w:rFonts w:ascii="Times New Roman" w:hAnsi="Times New Roman" w:cs="Times New Roman"/>
          <w:sz w:val="28"/>
          <w:szCs w:val="28"/>
        </w:rPr>
        <w:t>розгл</w:t>
      </w:r>
      <w:r w:rsidR="0010387C">
        <w:rPr>
          <w:rFonts w:ascii="Times New Roman" w:hAnsi="Times New Roman" w:cs="Times New Roman"/>
          <w:sz w:val="28"/>
          <w:szCs w:val="28"/>
        </w:rPr>
        <w:t>ядають</w:t>
      </w:r>
      <w:proofErr w:type="spellEnd"/>
      <w:r w:rsidR="0010387C">
        <w:rPr>
          <w:rFonts w:ascii="Times New Roman" w:hAnsi="Times New Roman" w:cs="Times New Roman"/>
          <w:sz w:val="28"/>
          <w:szCs w:val="28"/>
        </w:rPr>
        <w:t xml:space="preserve"> як суму «</w:t>
      </w:r>
      <w:proofErr w:type="spellStart"/>
      <w:r w:rsidR="0010387C">
        <w:rPr>
          <w:rFonts w:ascii="Times New Roman" w:hAnsi="Times New Roman" w:cs="Times New Roman"/>
          <w:sz w:val="28"/>
          <w:szCs w:val="28"/>
        </w:rPr>
        <w:t>компетенцій</w:t>
      </w:r>
      <w:proofErr w:type="spellEnd"/>
      <w:r w:rsidR="0010387C">
        <w:rPr>
          <w:rFonts w:ascii="Times New Roman" w:hAnsi="Times New Roman" w:cs="Times New Roman"/>
          <w:sz w:val="28"/>
          <w:szCs w:val="28"/>
        </w:rPr>
        <w:t>» (Бондарчук, 2012</w:t>
      </w:r>
      <w:r w:rsidR="0010387C">
        <w:rPr>
          <w:rFonts w:ascii="Times New Roman" w:hAnsi="Times New Roman" w:cs="Times New Roman"/>
          <w:sz w:val="28"/>
          <w:szCs w:val="28"/>
          <w:lang w:val="uk-UA"/>
        </w:rPr>
        <w:t xml:space="preserve">: </w:t>
      </w:r>
      <w:r w:rsidR="00215E44" w:rsidRPr="00700899">
        <w:rPr>
          <w:rFonts w:ascii="Times New Roman" w:hAnsi="Times New Roman" w:cs="Times New Roman"/>
          <w:sz w:val="28"/>
          <w:szCs w:val="28"/>
        </w:rPr>
        <w:t>1</w:t>
      </w:r>
      <w:r w:rsidR="0010387C">
        <w:rPr>
          <w:rFonts w:ascii="Times New Roman" w:hAnsi="Times New Roman" w:cs="Times New Roman"/>
          <w:sz w:val="28"/>
          <w:szCs w:val="28"/>
          <w:lang w:val="uk-UA"/>
        </w:rPr>
        <w:t>9;</w:t>
      </w:r>
      <w:r w:rsidR="005C7E89">
        <w:rPr>
          <w:rFonts w:ascii="Times New Roman" w:hAnsi="Times New Roman" w:cs="Times New Roman"/>
          <w:sz w:val="28"/>
          <w:szCs w:val="28"/>
          <w:lang w:val="uk-UA"/>
        </w:rPr>
        <w:t xml:space="preserve"> </w:t>
      </w:r>
      <w:proofErr w:type="spellStart"/>
      <w:r w:rsidR="005C7E89">
        <w:rPr>
          <w:rFonts w:ascii="Times New Roman" w:hAnsi="Times New Roman" w:cs="Times New Roman"/>
          <w:sz w:val="28"/>
          <w:szCs w:val="28"/>
          <w:lang w:val="uk-UA"/>
        </w:rPr>
        <w:t>Родигіна</w:t>
      </w:r>
      <w:proofErr w:type="spellEnd"/>
      <w:r w:rsidR="005C7E89">
        <w:rPr>
          <w:rFonts w:ascii="Times New Roman" w:hAnsi="Times New Roman" w:cs="Times New Roman"/>
          <w:sz w:val="28"/>
          <w:szCs w:val="28"/>
          <w:lang w:val="uk-UA"/>
        </w:rPr>
        <w:t>, 2001: 46).</w:t>
      </w:r>
    </w:p>
    <w:p w:rsidR="009A2D03" w:rsidRDefault="009A2D03" w:rsidP="009A2D03">
      <w:pPr>
        <w:spacing w:after="0" w:line="360" w:lineRule="auto"/>
        <w:ind w:firstLine="709"/>
        <w:jc w:val="both"/>
        <w:rPr>
          <w:rFonts w:ascii="Times New Roman" w:hAnsi="Times New Roman" w:cs="Times New Roman"/>
          <w:sz w:val="28"/>
          <w:szCs w:val="28"/>
          <w:lang w:val="uk-UA"/>
        </w:rPr>
      </w:pPr>
      <w:r w:rsidRPr="00FF028D">
        <w:rPr>
          <w:rFonts w:ascii="Times New Roman" w:hAnsi="Times New Roman" w:cs="Times New Roman"/>
          <w:sz w:val="28"/>
          <w:szCs w:val="28"/>
          <w:lang w:val="uk-UA"/>
        </w:rPr>
        <w:lastRenderedPageBreak/>
        <w:t>Компетенції розрізняють за видами (загальні, ключові, що однаково важливі для усіх), специфічні (вирізняються за посадою та стосуют</w:t>
      </w:r>
      <w:r>
        <w:rPr>
          <w:rFonts w:ascii="Times New Roman" w:hAnsi="Times New Roman" w:cs="Times New Roman"/>
          <w:sz w:val="28"/>
          <w:szCs w:val="28"/>
          <w:lang w:val="uk-UA"/>
        </w:rPr>
        <w:t>ься технічних аспектів роботи).</w:t>
      </w:r>
    </w:p>
    <w:p w:rsidR="0031254D" w:rsidRDefault="0031254D" w:rsidP="009A2D03">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Відповідно до законодавчих документів </w:t>
      </w:r>
      <w:r w:rsidR="00807C53">
        <w:rPr>
          <w:rFonts w:ascii="Times New Roman" w:hAnsi="Times New Roman" w:cs="Times New Roman"/>
          <w:sz w:val="28"/>
          <w:szCs w:val="28"/>
          <w:lang w:val="uk-UA"/>
        </w:rPr>
        <w:t xml:space="preserve">в сучасній освіті провідним є </w:t>
      </w:r>
      <w:proofErr w:type="spellStart"/>
      <w:r w:rsidR="00807C53">
        <w:rPr>
          <w:rFonts w:ascii="Times New Roman" w:hAnsi="Times New Roman" w:cs="Times New Roman"/>
          <w:sz w:val="28"/>
          <w:szCs w:val="28"/>
          <w:lang w:val="uk-UA"/>
        </w:rPr>
        <w:t>компетентнісний</w:t>
      </w:r>
      <w:proofErr w:type="spellEnd"/>
      <w:r w:rsidR="00807C53">
        <w:rPr>
          <w:rFonts w:ascii="Times New Roman" w:hAnsi="Times New Roman" w:cs="Times New Roman"/>
          <w:sz w:val="28"/>
          <w:szCs w:val="28"/>
          <w:lang w:val="uk-UA"/>
        </w:rPr>
        <w:t xml:space="preserve"> підхід як у вихованні, так і у навчанні. </w:t>
      </w:r>
      <w:r w:rsidR="00A81433">
        <w:rPr>
          <w:rFonts w:ascii="Times New Roman" w:hAnsi="Times New Roman" w:cs="Times New Roman"/>
          <w:sz w:val="28"/>
          <w:szCs w:val="28"/>
          <w:lang w:val="uk-UA"/>
        </w:rPr>
        <w:t xml:space="preserve">На нашу думку, саме проектування </w:t>
      </w:r>
      <w:r w:rsidR="00A81433" w:rsidRPr="00DC576E">
        <w:rPr>
          <w:rFonts w:ascii="Times New Roman" w:hAnsi="Times New Roman"/>
          <w:sz w:val="28"/>
          <w:szCs w:val="28"/>
          <w:lang w:val="uk-UA"/>
        </w:rPr>
        <w:t>зорієнтоване на особистісний фізичний, психічний, соціальний і духовний розвиток учня</w:t>
      </w:r>
      <w:r w:rsidR="00A81433">
        <w:rPr>
          <w:rFonts w:ascii="Times New Roman" w:hAnsi="Times New Roman"/>
          <w:sz w:val="28"/>
          <w:szCs w:val="28"/>
          <w:lang w:val="uk-UA"/>
        </w:rPr>
        <w:t xml:space="preserve">, тим самим дає можливість розвинути компетентності, які важливі для життя: </w:t>
      </w:r>
      <w:r w:rsidR="00635C65">
        <w:rPr>
          <w:rFonts w:ascii="Times New Roman" w:hAnsi="Times New Roman"/>
          <w:sz w:val="28"/>
          <w:szCs w:val="28"/>
          <w:lang w:val="uk-UA"/>
        </w:rPr>
        <w:t xml:space="preserve">спілкування державною мовою, спілкування іноземною мовою, математична грамотність, </w:t>
      </w:r>
      <w:r w:rsidR="006B4969">
        <w:rPr>
          <w:rFonts w:ascii="Times New Roman" w:hAnsi="Times New Roman"/>
          <w:sz w:val="28"/>
          <w:szCs w:val="28"/>
          <w:lang w:val="uk-UA"/>
        </w:rPr>
        <w:t>інформаційно-цифрова, підприємливість, екологічна, загальнокультурна</w:t>
      </w:r>
      <w:r w:rsidR="00EB34D0">
        <w:rPr>
          <w:rFonts w:ascii="Times New Roman" w:hAnsi="Times New Roman"/>
          <w:sz w:val="28"/>
          <w:szCs w:val="28"/>
          <w:lang w:val="uk-UA"/>
        </w:rPr>
        <w:t>.</w:t>
      </w:r>
    </w:p>
    <w:p w:rsidR="00B80719" w:rsidRPr="00EB34D0" w:rsidRDefault="00F237F9" w:rsidP="00EB34D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Важливо зазначити, що проектування як </w:t>
      </w:r>
      <w:r w:rsidR="00E825AD">
        <w:rPr>
          <w:rFonts w:ascii="Times New Roman" w:hAnsi="Times New Roman"/>
          <w:sz w:val="28"/>
          <w:szCs w:val="28"/>
          <w:lang w:val="uk-UA"/>
        </w:rPr>
        <w:t>технологія виховного процесу </w:t>
      </w:r>
      <w:r w:rsidR="00B80719" w:rsidRPr="00DC576E">
        <w:rPr>
          <w:rFonts w:ascii="Times New Roman" w:hAnsi="Times New Roman"/>
          <w:sz w:val="28"/>
          <w:szCs w:val="28"/>
          <w:lang w:val="uk-UA"/>
        </w:rPr>
        <w:t>– це чітко сплановане розгортання спільної педагогічної діяльності вихователя з вихованцями, яка спрямована на досягнення конкретної виховної мети.</w:t>
      </w:r>
    </w:p>
    <w:p w:rsidR="0031254D" w:rsidRPr="00DC576E" w:rsidRDefault="0031254D" w:rsidP="0031254D">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Адже в нашому роз</w:t>
      </w:r>
      <w:r w:rsidR="00E825AD">
        <w:rPr>
          <w:rFonts w:ascii="Times New Roman" w:hAnsi="Times New Roman"/>
          <w:sz w:val="28"/>
          <w:szCs w:val="28"/>
          <w:lang w:val="uk-UA"/>
        </w:rPr>
        <w:t xml:space="preserve">умінні педагогічне проектування </w:t>
      </w:r>
      <w:r w:rsidRPr="00DC576E">
        <w:rPr>
          <w:rFonts w:ascii="Times New Roman" w:hAnsi="Times New Roman"/>
          <w:sz w:val="28"/>
          <w:szCs w:val="28"/>
          <w:lang w:val="uk-UA"/>
        </w:rPr>
        <w:t>– це наперед спеціально окреслена дія</w:t>
      </w:r>
      <w:r w:rsidR="007A2AE0">
        <w:rPr>
          <w:rFonts w:ascii="Times New Roman" w:hAnsi="Times New Roman"/>
          <w:sz w:val="28"/>
          <w:szCs w:val="28"/>
          <w:lang w:val="uk-UA"/>
        </w:rPr>
        <w:t>льність всіх учасників освітнього</w:t>
      </w:r>
      <w:r w:rsidRPr="00DC576E">
        <w:rPr>
          <w:rFonts w:ascii="Times New Roman" w:hAnsi="Times New Roman"/>
          <w:sz w:val="28"/>
          <w:szCs w:val="28"/>
          <w:lang w:val="uk-UA"/>
        </w:rPr>
        <w:t xml:space="preserve"> процесу. Ця діяльність має бути спрямована на забезпечення особистісно-розвивального підходу до виховання не лише окремої особистості, але й до класного колективу в цілому.</w:t>
      </w:r>
    </w:p>
    <w:p w:rsidR="0031254D" w:rsidRDefault="0031254D" w:rsidP="0031254D">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Проектування як технологія особистісного розвитку передбачає цілісний розвиток особистості учня та класного колективу на основі аналізу результатів виховання та об’єктивно впливає на фізичний, психічний, соціальний та духовний розвиток кожного члена колективу.</w:t>
      </w:r>
    </w:p>
    <w:p w:rsidR="00EB34D0" w:rsidRPr="00DC576E" w:rsidRDefault="00EB34D0" w:rsidP="00EB34D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Ми переконані в тому, що формування </w:t>
      </w:r>
      <w:proofErr w:type="spellStart"/>
      <w:r>
        <w:rPr>
          <w:rFonts w:ascii="Times New Roman" w:hAnsi="Times New Roman"/>
          <w:sz w:val="28"/>
          <w:szCs w:val="28"/>
          <w:lang w:val="uk-UA"/>
        </w:rPr>
        <w:t>компетентностей</w:t>
      </w:r>
      <w:proofErr w:type="spellEnd"/>
      <w:r w:rsidRPr="00DC576E">
        <w:rPr>
          <w:rFonts w:ascii="Times New Roman" w:hAnsi="Times New Roman"/>
          <w:sz w:val="28"/>
          <w:szCs w:val="28"/>
          <w:lang w:val="uk-UA"/>
        </w:rPr>
        <w:t xml:space="preserve"> буде б</w:t>
      </w:r>
      <w:r>
        <w:rPr>
          <w:rFonts w:ascii="Times New Roman" w:hAnsi="Times New Roman"/>
          <w:sz w:val="28"/>
          <w:szCs w:val="28"/>
          <w:lang w:val="uk-UA"/>
        </w:rPr>
        <w:t>ільш ефективним</w:t>
      </w:r>
      <w:r w:rsidRPr="00DC576E">
        <w:rPr>
          <w:rFonts w:ascii="Times New Roman" w:hAnsi="Times New Roman"/>
          <w:sz w:val="28"/>
          <w:szCs w:val="28"/>
          <w:lang w:val="uk-UA"/>
        </w:rPr>
        <w:t>, коли діяльність учнів спрямовуватиметься на те, щоб у ній особистість виступала суб’єктом, а сама діяльність мала добровільний та особистісно-мотиваційний характер.</w:t>
      </w:r>
    </w:p>
    <w:p w:rsidR="00EB34D0" w:rsidRPr="00DC576E" w:rsidRDefault="00EB34D0" w:rsidP="00EB34D0">
      <w:pPr>
        <w:spacing w:after="0" w:line="360" w:lineRule="auto"/>
        <w:ind w:firstLine="709"/>
        <w:jc w:val="both"/>
        <w:rPr>
          <w:rFonts w:ascii="Times New Roman" w:hAnsi="Times New Roman"/>
          <w:sz w:val="28"/>
          <w:szCs w:val="28"/>
          <w:lang w:val="uk-UA"/>
        </w:rPr>
      </w:pPr>
      <w:r w:rsidRPr="00556BB0">
        <w:rPr>
          <w:rFonts w:ascii="Times New Roman" w:hAnsi="Times New Roman" w:cs="Times New Roman"/>
          <w:sz w:val="28"/>
          <w:szCs w:val="28"/>
          <w:lang w:val="uk-UA"/>
        </w:rPr>
        <w:t>Як зазначено, у Проекті «Нова українська школа» сучасний світ складний. Дитині недостатньо дати лише знання. Ще необхідно навчити користуватися ни</w:t>
      </w:r>
      <w:r w:rsidR="00F237F9" w:rsidRPr="00556BB0">
        <w:rPr>
          <w:rFonts w:ascii="Times New Roman" w:hAnsi="Times New Roman" w:cs="Times New Roman"/>
          <w:sz w:val="28"/>
          <w:szCs w:val="28"/>
          <w:lang w:val="uk-UA"/>
        </w:rPr>
        <w:t>ми. Знання та вміння, взаємопов’</w:t>
      </w:r>
      <w:r w:rsidRPr="00556BB0">
        <w:rPr>
          <w:rFonts w:ascii="Times New Roman" w:hAnsi="Times New Roman" w:cs="Times New Roman"/>
          <w:sz w:val="28"/>
          <w:szCs w:val="28"/>
          <w:lang w:val="uk-UA"/>
        </w:rPr>
        <w:t xml:space="preserve">язані з ціннісними установками учня, формують його життєві компетентності, необхідні для </w:t>
      </w:r>
      <w:r w:rsidRPr="00556BB0">
        <w:rPr>
          <w:rFonts w:ascii="Times New Roman" w:hAnsi="Times New Roman" w:cs="Times New Roman"/>
          <w:sz w:val="28"/>
          <w:szCs w:val="28"/>
          <w:lang w:val="uk-UA"/>
        </w:rPr>
        <w:lastRenderedPageBreak/>
        <w:t>успішної самореалізації у житті, навчанні та праці</w:t>
      </w:r>
      <w:r w:rsidRPr="00F237F9">
        <w:rPr>
          <w:rFonts w:ascii="Times New Roman" w:hAnsi="Times New Roman" w:cs="Times New Roman"/>
          <w:sz w:val="28"/>
          <w:szCs w:val="28"/>
        </w:rPr>
        <w:t>.</w:t>
      </w:r>
      <w:r w:rsidR="00F237F9" w:rsidRPr="00F237F9">
        <w:rPr>
          <w:rFonts w:ascii="Times New Roman" w:hAnsi="Times New Roman" w:cs="Times New Roman"/>
          <w:sz w:val="28"/>
          <w:szCs w:val="28"/>
          <w:lang w:val="uk-UA"/>
        </w:rPr>
        <w:t xml:space="preserve"> </w:t>
      </w:r>
      <w:r w:rsidR="00F237F9">
        <w:rPr>
          <w:rFonts w:ascii="Times New Roman" w:hAnsi="Times New Roman" w:cs="Times New Roman"/>
          <w:sz w:val="28"/>
          <w:szCs w:val="28"/>
          <w:lang w:val="uk-UA"/>
        </w:rPr>
        <w:t xml:space="preserve">Тому класним керівникам, для формування </w:t>
      </w:r>
      <w:proofErr w:type="spellStart"/>
      <w:r w:rsidR="00F237F9">
        <w:rPr>
          <w:rFonts w:ascii="Times New Roman" w:hAnsi="Times New Roman" w:cs="Times New Roman"/>
          <w:sz w:val="28"/>
          <w:szCs w:val="28"/>
          <w:lang w:val="uk-UA"/>
        </w:rPr>
        <w:t>компетентностей</w:t>
      </w:r>
      <w:proofErr w:type="spellEnd"/>
      <w:r w:rsidR="00F237F9">
        <w:rPr>
          <w:rFonts w:ascii="Times New Roman" w:hAnsi="Times New Roman" w:cs="Times New Roman"/>
          <w:sz w:val="28"/>
          <w:szCs w:val="28"/>
          <w:lang w:val="uk-UA"/>
        </w:rPr>
        <w:t xml:space="preserve"> для життя для кожного учня важливо в</w:t>
      </w:r>
      <w:r w:rsidRPr="00F237F9">
        <w:rPr>
          <w:rFonts w:ascii="Times New Roman" w:hAnsi="Times New Roman" w:cs="Times New Roman"/>
          <w:sz w:val="28"/>
          <w:szCs w:val="28"/>
          <w:lang w:val="uk-UA"/>
        </w:rPr>
        <w:t>продовж</w:t>
      </w:r>
      <w:r w:rsidRPr="00DC576E">
        <w:rPr>
          <w:rFonts w:ascii="Times New Roman" w:hAnsi="Times New Roman"/>
          <w:sz w:val="28"/>
          <w:szCs w:val="28"/>
          <w:lang w:val="uk-UA"/>
        </w:rPr>
        <w:t xml:space="preserve"> складання програми змісту виховної діяльності класного колективу необхідно дотримуватися таких вимог:</w:t>
      </w:r>
    </w:p>
    <w:p w:rsidR="00EB34D0" w:rsidRPr="00DC576E" w:rsidRDefault="00EB34D0" w:rsidP="00EB34D0">
      <w:pPr>
        <w:numPr>
          <w:ilvl w:val="0"/>
          <w:numId w:val="2"/>
        </w:numPr>
        <w:tabs>
          <w:tab w:val="left" w:pos="1134"/>
        </w:tabs>
        <w:spacing w:after="0" w:line="360" w:lineRule="auto"/>
        <w:ind w:left="1134" w:hanging="425"/>
        <w:jc w:val="both"/>
        <w:rPr>
          <w:rFonts w:ascii="Times New Roman" w:hAnsi="Times New Roman"/>
          <w:sz w:val="28"/>
          <w:szCs w:val="28"/>
          <w:lang w:val="uk-UA"/>
        </w:rPr>
      </w:pPr>
      <w:r w:rsidRPr="00DC576E">
        <w:rPr>
          <w:rFonts w:ascii="Times New Roman" w:hAnsi="Times New Roman"/>
          <w:sz w:val="28"/>
          <w:szCs w:val="28"/>
          <w:lang w:val="uk-UA"/>
        </w:rPr>
        <w:t>до розробки плану виховної діяльності потрібно залучати і самих учнів та їх батьків;</w:t>
      </w:r>
    </w:p>
    <w:p w:rsidR="00EB34D0" w:rsidRPr="00DC576E" w:rsidRDefault="00EB34D0" w:rsidP="00EB34D0">
      <w:pPr>
        <w:numPr>
          <w:ilvl w:val="0"/>
          <w:numId w:val="2"/>
        </w:numPr>
        <w:tabs>
          <w:tab w:val="left" w:pos="1134"/>
        </w:tabs>
        <w:spacing w:after="0" w:line="360" w:lineRule="auto"/>
        <w:ind w:hanging="218"/>
        <w:jc w:val="both"/>
        <w:rPr>
          <w:rFonts w:ascii="Times New Roman" w:hAnsi="Times New Roman"/>
          <w:sz w:val="28"/>
          <w:szCs w:val="28"/>
          <w:lang w:val="uk-UA"/>
        </w:rPr>
      </w:pPr>
      <w:r w:rsidRPr="00DC576E">
        <w:rPr>
          <w:rFonts w:ascii="Times New Roman" w:hAnsi="Times New Roman"/>
          <w:sz w:val="28"/>
          <w:szCs w:val="28"/>
          <w:lang w:val="uk-UA"/>
        </w:rPr>
        <w:t>має бути присутня індивідуальна, корекційна робота;</w:t>
      </w:r>
    </w:p>
    <w:p w:rsidR="00EB34D0" w:rsidRPr="00DC576E" w:rsidRDefault="00EB34D0" w:rsidP="00EB34D0">
      <w:pPr>
        <w:numPr>
          <w:ilvl w:val="0"/>
          <w:numId w:val="2"/>
        </w:numPr>
        <w:tabs>
          <w:tab w:val="left" w:pos="1134"/>
        </w:tabs>
        <w:spacing w:after="0" w:line="360" w:lineRule="auto"/>
        <w:ind w:hanging="218"/>
        <w:jc w:val="both"/>
        <w:rPr>
          <w:rFonts w:ascii="Times New Roman" w:hAnsi="Times New Roman"/>
          <w:sz w:val="28"/>
          <w:szCs w:val="28"/>
          <w:lang w:val="uk-UA"/>
        </w:rPr>
      </w:pPr>
      <w:r w:rsidRPr="00DC576E">
        <w:rPr>
          <w:rFonts w:ascii="Times New Roman" w:hAnsi="Times New Roman"/>
          <w:sz w:val="28"/>
          <w:szCs w:val="28"/>
          <w:lang w:val="uk-UA"/>
        </w:rPr>
        <w:t>приділяти належну увагу груповій роботі.</w:t>
      </w:r>
    </w:p>
    <w:p w:rsidR="00F237F9" w:rsidRDefault="00F237F9" w:rsidP="00F237F9">
      <w:pPr>
        <w:spacing w:after="0" w:line="360" w:lineRule="auto"/>
        <w:ind w:firstLine="709"/>
        <w:jc w:val="both"/>
        <w:rPr>
          <w:rFonts w:ascii="Times New Roman" w:hAnsi="Times New Roman"/>
          <w:sz w:val="28"/>
          <w:szCs w:val="28"/>
          <w:lang w:val="uk-UA"/>
        </w:rPr>
      </w:pPr>
      <w:r w:rsidRPr="00F237F9">
        <w:rPr>
          <w:rFonts w:ascii="Times New Roman" w:hAnsi="Times New Roman"/>
          <w:sz w:val="28"/>
          <w:szCs w:val="28"/>
          <w:lang w:val="uk-UA"/>
        </w:rPr>
        <w:t>Під час планування та організації виховної діяльності класного колективу варто не забувати про принципи: цілеспрямованості, індивідуалізації, диференціації та багато інших.</w:t>
      </w:r>
    </w:p>
    <w:p w:rsidR="00F237F9" w:rsidRDefault="00F237F9" w:rsidP="00F237F9">
      <w:pPr>
        <w:spacing w:after="0" w:line="360" w:lineRule="auto"/>
        <w:ind w:firstLine="709"/>
        <w:jc w:val="both"/>
        <w:rPr>
          <w:rFonts w:ascii="Times New Roman" w:hAnsi="Times New Roman"/>
          <w:sz w:val="28"/>
          <w:szCs w:val="28"/>
          <w:lang w:val="uk-UA"/>
        </w:rPr>
      </w:pPr>
      <w:r w:rsidRPr="00F237F9">
        <w:rPr>
          <w:rFonts w:ascii="Times New Roman" w:hAnsi="Times New Roman"/>
          <w:sz w:val="28"/>
          <w:szCs w:val="28"/>
          <w:lang w:val="uk-UA"/>
        </w:rPr>
        <w:t xml:space="preserve">Основні організаційно педагогічні принципи реалізуються через наперед спроектовану систему форм та основних видів організації життєдіяльності учнів: фізично-оздоровчої, предметно-перетворювальної, навчально-пізнавальної, соціально-комунікативної, </w:t>
      </w:r>
      <w:proofErr w:type="spellStart"/>
      <w:r w:rsidRPr="00F237F9">
        <w:rPr>
          <w:rFonts w:ascii="Times New Roman" w:hAnsi="Times New Roman"/>
          <w:sz w:val="28"/>
          <w:szCs w:val="28"/>
          <w:lang w:val="uk-UA"/>
        </w:rPr>
        <w:t>оцінно-орієнтаційної</w:t>
      </w:r>
      <w:proofErr w:type="spellEnd"/>
      <w:r w:rsidRPr="00F237F9">
        <w:rPr>
          <w:rFonts w:ascii="Times New Roman" w:hAnsi="Times New Roman"/>
          <w:sz w:val="28"/>
          <w:szCs w:val="28"/>
          <w:lang w:val="uk-UA"/>
        </w:rPr>
        <w:t xml:space="preserve"> та ін. </w:t>
      </w:r>
    </w:p>
    <w:p w:rsidR="00F237F9" w:rsidRDefault="00F237F9" w:rsidP="00F237F9">
      <w:pPr>
        <w:spacing w:after="0" w:line="360" w:lineRule="auto"/>
        <w:ind w:firstLine="709"/>
        <w:jc w:val="both"/>
        <w:rPr>
          <w:rFonts w:ascii="Times New Roman" w:hAnsi="Times New Roman"/>
          <w:sz w:val="28"/>
          <w:szCs w:val="28"/>
          <w:lang w:val="uk-UA"/>
        </w:rPr>
      </w:pPr>
      <w:r w:rsidRPr="00F237F9">
        <w:rPr>
          <w:rFonts w:ascii="Times New Roman" w:hAnsi="Times New Roman"/>
          <w:sz w:val="28"/>
          <w:szCs w:val="28"/>
          <w:lang w:val="uk-UA"/>
        </w:rPr>
        <w:t xml:space="preserve">Саме такі різні види діяльності, в яких </w:t>
      </w:r>
      <w:r w:rsidR="00095A01">
        <w:rPr>
          <w:rFonts w:ascii="Times New Roman" w:hAnsi="Times New Roman"/>
          <w:sz w:val="28"/>
          <w:szCs w:val="28"/>
          <w:lang w:val="uk-UA"/>
        </w:rPr>
        <w:t xml:space="preserve">учні </w:t>
      </w:r>
      <w:r w:rsidRPr="00F237F9">
        <w:rPr>
          <w:rFonts w:ascii="Times New Roman" w:hAnsi="Times New Roman"/>
          <w:sz w:val="28"/>
          <w:szCs w:val="28"/>
          <w:lang w:val="uk-UA"/>
        </w:rPr>
        <w:t>проявляють активність й забезпечують фізичний, інтелектуальний, соціальний і духовний розвиток. Тим самим формуються основні види особистісної активності: фізична, інтелектуальна, соціальна, духовна.</w:t>
      </w:r>
    </w:p>
    <w:p w:rsidR="00095A01" w:rsidRPr="00DC576E"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Фізично-оздоровча діяльність покликана виховати в учнів любов до життя, власного здоров’я, сформувати в учнів потребу фізичного самовдосконалення, уміння зберігати та зміцнювати </w:t>
      </w:r>
      <w:proofErr w:type="spellStart"/>
      <w:r w:rsidRPr="00DC576E">
        <w:rPr>
          <w:rFonts w:ascii="Times New Roman" w:hAnsi="Times New Roman"/>
          <w:sz w:val="28"/>
          <w:szCs w:val="28"/>
          <w:lang w:val="uk-UA"/>
        </w:rPr>
        <w:t>здоров</w:t>
      </w:r>
      <w:proofErr w:type="spellEnd"/>
      <w:r w:rsidRPr="00DC576E">
        <w:rPr>
          <w:rFonts w:ascii="Times New Roman" w:hAnsi="Times New Roman"/>
          <w:sz w:val="28"/>
          <w:szCs w:val="28"/>
        </w:rPr>
        <w:t>’</w:t>
      </w:r>
      <w:r w:rsidRPr="00DC576E">
        <w:rPr>
          <w:rFonts w:ascii="Times New Roman" w:hAnsi="Times New Roman"/>
          <w:sz w:val="28"/>
          <w:szCs w:val="28"/>
          <w:lang w:val="uk-UA"/>
        </w:rPr>
        <w:t>я.</w:t>
      </w:r>
    </w:p>
    <w:p w:rsidR="00095A01" w:rsidRPr="00DC576E"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Школярі мають обрати такі види фізично-оздоровчої діяльності, які б підкреслювали їхні інтереси, здібності. Фізично-оздоровча діяльність має реалізуватися на засадах цілісності, системності. Це допоможе не лише зміцнити здоров’я, а й підвищити оздоровчу активність.</w:t>
      </w:r>
    </w:p>
    <w:p w:rsidR="00095A01"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Стимулюванню фізичної активності учнів</w:t>
      </w:r>
      <w:r>
        <w:rPr>
          <w:rFonts w:ascii="Times New Roman" w:hAnsi="Times New Roman"/>
          <w:sz w:val="28"/>
          <w:szCs w:val="28"/>
          <w:lang w:val="uk-UA"/>
        </w:rPr>
        <w:t>, на нашу думку, сприятимуть години спілкування, круглі столи,</w:t>
      </w:r>
      <w:r w:rsidRPr="00DC576E">
        <w:rPr>
          <w:rFonts w:ascii="Times New Roman" w:hAnsi="Times New Roman"/>
          <w:sz w:val="28"/>
          <w:szCs w:val="28"/>
          <w:lang w:val="uk-UA"/>
        </w:rPr>
        <w:t xml:space="preserve"> організовані свята козацької слави, вечори </w:t>
      </w:r>
      <w:r w:rsidRPr="00DC576E">
        <w:rPr>
          <w:rFonts w:ascii="Times New Roman" w:hAnsi="Times New Roman"/>
          <w:sz w:val="28"/>
          <w:szCs w:val="28"/>
          <w:lang w:val="uk-UA"/>
        </w:rPr>
        <w:lastRenderedPageBreak/>
        <w:t>козацьких традицій, про п</w:t>
      </w:r>
      <w:r>
        <w:rPr>
          <w:rFonts w:ascii="Times New Roman" w:hAnsi="Times New Roman"/>
          <w:sz w:val="28"/>
          <w:szCs w:val="28"/>
          <w:lang w:val="uk-UA"/>
        </w:rPr>
        <w:t xml:space="preserve">обут та звичаї Запорізької Січі, зустрічі з відомими спортсменами, спартакіади, спортивні </w:t>
      </w:r>
      <w:proofErr w:type="spellStart"/>
      <w:r>
        <w:rPr>
          <w:rFonts w:ascii="Times New Roman" w:hAnsi="Times New Roman"/>
          <w:sz w:val="28"/>
          <w:szCs w:val="28"/>
          <w:lang w:val="uk-UA"/>
        </w:rPr>
        <w:t>квести</w:t>
      </w:r>
      <w:proofErr w:type="spellEnd"/>
      <w:r>
        <w:rPr>
          <w:rFonts w:ascii="Times New Roman" w:hAnsi="Times New Roman"/>
          <w:sz w:val="28"/>
          <w:szCs w:val="28"/>
          <w:lang w:val="uk-UA"/>
        </w:rPr>
        <w:t xml:space="preserve"> і т.</w:t>
      </w:r>
      <w:r w:rsidR="00E825AD">
        <w:rPr>
          <w:rFonts w:ascii="Times New Roman" w:hAnsi="Times New Roman"/>
          <w:sz w:val="28"/>
          <w:szCs w:val="28"/>
          <w:lang w:val="en-US"/>
        </w:rPr>
        <w:t> </w:t>
      </w:r>
      <w:r>
        <w:rPr>
          <w:rFonts w:ascii="Times New Roman" w:hAnsi="Times New Roman"/>
          <w:sz w:val="28"/>
          <w:szCs w:val="28"/>
          <w:lang w:val="uk-UA"/>
        </w:rPr>
        <w:t>д.</w:t>
      </w:r>
    </w:p>
    <w:p w:rsidR="00095A01" w:rsidRPr="00DC576E"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Навчально-пізнавальна діяльність формує та розвиває інтелектуальну активність. Виховний характер інтелектуальної активності поглиблюється за умови постійної участі учнів в таких ситуаціях, де вони повинні точно та лаконічно подавати власні думки, коментувати міркування однокласників, ділитися своїми знаннями з іншими.</w:t>
      </w:r>
    </w:p>
    <w:p w:rsidR="00095A01"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Розвиток інтелектуальної активності</w:t>
      </w:r>
      <w:r>
        <w:rPr>
          <w:rFonts w:ascii="Times New Roman" w:hAnsi="Times New Roman"/>
          <w:sz w:val="28"/>
          <w:szCs w:val="28"/>
          <w:lang w:val="uk-UA"/>
        </w:rPr>
        <w:t xml:space="preserve">, на наш погляд, </w:t>
      </w:r>
      <w:r w:rsidRPr="00DC576E">
        <w:rPr>
          <w:rFonts w:ascii="Times New Roman" w:hAnsi="Times New Roman"/>
          <w:sz w:val="28"/>
          <w:szCs w:val="28"/>
          <w:lang w:val="uk-UA"/>
        </w:rPr>
        <w:t>здійснюється шляхом проведення</w:t>
      </w:r>
      <w:r>
        <w:rPr>
          <w:rFonts w:ascii="Times New Roman" w:hAnsi="Times New Roman"/>
          <w:sz w:val="28"/>
          <w:szCs w:val="28"/>
          <w:lang w:val="uk-UA"/>
        </w:rPr>
        <w:t>: олімпіади, виставки, конкурси, походи у музеї і т.</w:t>
      </w:r>
      <w:r w:rsidR="00E825AD">
        <w:rPr>
          <w:rFonts w:ascii="Times New Roman" w:hAnsi="Times New Roman"/>
          <w:sz w:val="28"/>
          <w:szCs w:val="28"/>
        </w:rPr>
        <w:t> </w:t>
      </w:r>
      <w:r>
        <w:rPr>
          <w:rFonts w:ascii="Times New Roman" w:hAnsi="Times New Roman"/>
          <w:sz w:val="28"/>
          <w:szCs w:val="28"/>
          <w:lang w:val="uk-UA"/>
        </w:rPr>
        <w:t>д.</w:t>
      </w:r>
    </w:p>
    <w:p w:rsidR="00095A01" w:rsidRPr="00DC576E"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Важливими ознаками соціальної активності особистості є прагнення впливати на суспільні процеси та брати участь у справах соціуму, перетворюючи або, навпаки, зміцнюючи чинний соціальний лад чи його елементи.</w:t>
      </w:r>
    </w:p>
    <w:p w:rsidR="00095A01" w:rsidRPr="00DC576E" w:rsidRDefault="00095A01" w:rsidP="00095A01">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Для підвищення соціальної активності підлітків варто проводити українські народні свята, застосовуючи при цьому елементи мовленнєвого етикету українців, впроваджувати курси риторики, комунікативні тренінги. Не менш важливим є проведення бесід на різні теми, конкурсів, диспутів, фестивалів, літературних вечорів, щоб допомогти дітям чути та розуміти оточуючих, навчити підлітків висловлювати</w:t>
      </w:r>
      <w:r>
        <w:rPr>
          <w:rFonts w:ascii="Times New Roman" w:hAnsi="Times New Roman"/>
          <w:sz w:val="28"/>
          <w:szCs w:val="28"/>
          <w:lang w:val="uk-UA"/>
        </w:rPr>
        <w:t xml:space="preserve"> </w:t>
      </w:r>
      <w:r w:rsidRPr="00DC576E">
        <w:rPr>
          <w:rFonts w:ascii="Times New Roman" w:hAnsi="Times New Roman"/>
          <w:sz w:val="28"/>
          <w:szCs w:val="28"/>
          <w:lang w:val="uk-UA"/>
        </w:rPr>
        <w:t>та відстоювати власну думку.</w:t>
      </w:r>
    </w:p>
    <w:p w:rsidR="00B72596" w:rsidRPr="00DC576E" w:rsidRDefault="00095A01" w:rsidP="00B72596">
      <w:pPr>
        <w:tabs>
          <w:tab w:val="left" w:pos="3836"/>
        </w:tabs>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Як свідчать соціологічні, культурологічні та психолого-педагогічні дослідження, в значної частини молоді, зокрема підлітків, спостерігається світоглядна індиферентність, анархічні настрої, втрата ідеалів, </w:t>
      </w:r>
      <w:proofErr w:type="spellStart"/>
      <w:r w:rsidRPr="00DC576E">
        <w:rPr>
          <w:rFonts w:ascii="Times New Roman" w:hAnsi="Times New Roman"/>
          <w:sz w:val="28"/>
          <w:szCs w:val="28"/>
          <w:lang w:val="uk-UA"/>
        </w:rPr>
        <w:t>відчудженість</w:t>
      </w:r>
      <w:proofErr w:type="spellEnd"/>
      <w:r w:rsidRPr="00DC576E">
        <w:rPr>
          <w:rFonts w:ascii="Times New Roman" w:hAnsi="Times New Roman"/>
          <w:sz w:val="28"/>
          <w:szCs w:val="28"/>
          <w:lang w:val="uk-UA"/>
        </w:rPr>
        <w:t xml:space="preserve"> від дорослих</w:t>
      </w:r>
      <w:r>
        <w:rPr>
          <w:rFonts w:ascii="Times New Roman" w:hAnsi="Times New Roman"/>
          <w:sz w:val="28"/>
          <w:szCs w:val="28"/>
          <w:lang w:val="uk-UA"/>
        </w:rPr>
        <w:t>, песимістичне сприйняття життя, байдужість, пасивність.</w:t>
      </w:r>
      <w:r w:rsidR="00B72596">
        <w:rPr>
          <w:rFonts w:ascii="Times New Roman" w:hAnsi="Times New Roman"/>
          <w:sz w:val="28"/>
          <w:szCs w:val="28"/>
          <w:lang w:val="uk-UA"/>
        </w:rPr>
        <w:t xml:space="preserve"> </w:t>
      </w:r>
      <w:r w:rsidR="00B72596" w:rsidRPr="00DC576E">
        <w:rPr>
          <w:rFonts w:ascii="Times New Roman" w:hAnsi="Times New Roman"/>
          <w:sz w:val="28"/>
          <w:szCs w:val="28"/>
          <w:lang w:val="uk-UA"/>
        </w:rPr>
        <w:t>Усі зазначені проблеми не сприяють формуванню духовної активності. До того ж низький рівень культури поведінки підлітків негативно відображується на їх ставленні до життя.</w:t>
      </w:r>
    </w:p>
    <w:p w:rsidR="00B72596" w:rsidRPr="00B72596" w:rsidRDefault="00B72596" w:rsidP="00B72596">
      <w:pPr>
        <w:spacing w:after="0" w:line="360" w:lineRule="auto"/>
        <w:ind w:firstLine="709"/>
        <w:jc w:val="both"/>
        <w:rPr>
          <w:rFonts w:ascii="Times New Roman" w:eastAsia="MS Mincho" w:hAnsi="Times New Roman"/>
          <w:sz w:val="28"/>
          <w:szCs w:val="28"/>
          <w:lang w:val="uk-UA"/>
        </w:rPr>
      </w:pPr>
      <w:r w:rsidRPr="00DC576E">
        <w:rPr>
          <w:rFonts w:ascii="Times New Roman" w:eastAsia="MS Mincho" w:hAnsi="Times New Roman"/>
          <w:sz w:val="28"/>
          <w:szCs w:val="28"/>
          <w:lang w:val="uk-UA"/>
        </w:rPr>
        <w:t>Для успішної організації формування духовної активності класним керівникам потрібно дотримуватися певних вимог:</w:t>
      </w:r>
      <w:r>
        <w:rPr>
          <w:rFonts w:ascii="Times New Roman" w:eastAsia="MS Mincho" w:hAnsi="Times New Roman"/>
          <w:sz w:val="28"/>
          <w:szCs w:val="28"/>
          <w:lang w:val="uk-UA"/>
        </w:rPr>
        <w:t xml:space="preserve"> </w:t>
      </w:r>
      <w:r w:rsidRPr="00B72596">
        <w:rPr>
          <w:rFonts w:ascii="Times New Roman" w:eastAsia="MS Mincho" w:hAnsi="Times New Roman"/>
          <w:sz w:val="28"/>
          <w:szCs w:val="28"/>
          <w:lang w:val="uk-UA"/>
        </w:rPr>
        <w:t>у взаємодії вчителя та учня реалізується гуманістичний підхід, а саме: своєрідність та і</w:t>
      </w:r>
      <w:r>
        <w:rPr>
          <w:rFonts w:ascii="Times New Roman" w:eastAsia="MS Mincho" w:hAnsi="Times New Roman"/>
          <w:sz w:val="28"/>
          <w:szCs w:val="28"/>
          <w:lang w:val="uk-UA"/>
        </w:rPr>
        <w:t xml:space="preserve">ндивідуальність </w:t>
      </w:r>
      <w:r>
        <w:rPr>
          <w:rFonts w:ascii="Times New Roman" w:eastAsia="MS Mincho" w:hAnsi="Times New Roman"/>
          <w:sz w:val="28"/>
          <w:szCs w:val="28"/>
          <w:lang w:val="uk-UA"/>
        </w:rPr>
        <w:lastRenderedPageBreak/>
        <w:t xml:space="preserve">кожного школяра; </w:t>
      </w:r>
      <w:r w:rsidRPr="00DC576E">
        <w:rPr>
          <w:rFonts w:ascii="Times New Roman" w:eastAsia="MS Mincho" w:hAnsi="Times New Roman"/>
          <w:sz w:val="28"/>
          <w:szCs w:val="28"/>
          <w:lang w:val="uk-UA"/>
        </w:rPr>
        <w:t xml:space="preserve">ставитися до </w:t>
      </w:r>
      <w:r>
        <w:rPr>
          <w:rFonts w:ascii="Times New Roman" w:eastAsia="MS Mincho" w:hAnsi="Times New Roman"/>
          <w:sz w:val="28"/>
          <w:szCs w:val="28"/>
          <w:lang w:val="uk-UA"/>
        </w:rPr>
        <w:t>учня</w:t>
      </w:r>
      <w:r w:rsidRPr="00DC576E">
        <w:rPr>
          <w:rFonts w:ascii="Times New Roman" w:eastAsia="MS Mincho" w:hAnsi="Times New Roman"/>
          <w:sz w:val="28"/>
          <w:szCs w:val="28"/>
          <w:lang w:val="uk-UA"/>
        </w:rPr>
        <w:t xml:space="preserve"> як до свідомої особистості;</w:t>
      </w:r>
      <w:r>
        <w:rPr>
          <w:rFonts w:ascii="Times New Roman" w:eastAsia="MS Mincho" w:hAnsi="Times New Roman"/>
          <w:sz w:val="28"/>
          <w:szCs w:val="28"/>
          <w:lang w:val="uk-UA"/>
        </w:rPr>
        <w:t xml:space="preserve"> </w:t>
      </w:r>
      <w:r w:rsidRPr="00B72596">
        <w:rPr>
          <w:rFonts w:ascii="Times New Roman" w:eastAsia="MS Mincho" w:hAnsi="Times New Roman"/>
          <w:sz w:val="28"/>
          <w:szCs w:val="28"/>
          <w:lang w:val="uk-UA"/>
        </w:rPr>
        <w:t>педагог має бути порадником, старшим другом.</w:t>
      </w:r>
    </w:p>
    <w:p w:rsidR="00B72596" w:rsidRDefault="00B72596" w:rsidP="00B72596">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Встановлено, що формування духовної активності ефективно здійснюється шляхом проведення:</w:t>
      </w:r>
      <w:r>
        <w:rPr>
          <w:rFonts w:ascii="Times New Roman" w:hAnsi="Times New Roman"/>
          <w:sz w:val="28"/>
          <w:szCs w:val="28"/>
          <w:lang w:val="uk-UA"/>
        </w:rPr>
        <w:t xml:space="preserve"> </w:t>
      </w:r>
      <w:r w:rsidRPr="00DC576E">
        <w:rPr>
          <w:rFonts w:ascii="Times New Roman" w:hAnsi="Times New Roman"/>
          <w:sz w:val="28"/>
          <w:szCs w:val="28"/>
          <w:lang w:val="uk-UA"/>
        </w:rPr>
        <w:t>тематичних вечор</w:t>
      </w:r>
      <w:r>
        <w:rPr>
          <w:rFonts w:ascii="Times New Roman" w:hAnsi="Times New Roman"/>
          <w:sz w:val="28"/>
          <w:szCs w:val="28"/>
          <w:lang w:val="uk-UA"/>
        </w:rPr>
        <w:t>ів («Запали свічку»</w:t>
      </w:r>
      <w:r w:rsidRPr="00DC576E">
        <w:rPr>
          <w:rFonts w:ascii="Times New Roman" w:hAnsi="Times New Roman"/>
          <w:sz w:val="28"/>
          <w:szCs w:val="28"/>
          <w:lang w:val="uk-UA"/>
        </w:rPr>
        <w:t xml:space="preserve"> до дня Пам’я</w:t>
      </w:r>
      <w:r>
        <w:rPr>
          <w:rFonts w:ascii="Times New Roman" w:hAnsi="Times New Roman"/>
          <w:sz w:val="28"/>
          <w:szCs w:val="28"/>
          <w:lang w:val="uk-UA"/>
        </w:rPr>
        <w:t>ті голодомору, «Велика Перемога»</w:t>
      </w:r>
      <w:r w:rsidRPr="00DC576E">
        <w:rPr>
          <w:rFonts w:ascii="Times New Roman" w:hAnsi="Times New Roman"/>
          <w:sz w:val="28"/>
          <w:szCs w:val="28"/>
          <w:lang w:val="uk-UA"/>
        </w:rPr>
        <w:t>, присвячена Другій Світовій війні);</w:t>
      </w:r>
      <w:r>
        <w:rPr>
          <w:rFonts w:ascii="Times New Roman" w:hAnsi="Times New Roman"/>
          <w:sz w:val="28"/>
          <w:szCs w:val="28"/>
          <w:lang w:val="uk-UA"/>
        </w:rPr>
        <w:t xml:space="preserve"> відвертих розмов («Вчинки людини», «Людські достоїнства та вади», «Щастя краще багатства»</w:t>
      </w:r>
      <w:r w:rsidRPr="00DC576E">
        <w:rPr>
          <w:rFonts w:ascii="Times New Roman" w:hAnsi="Times New Roman"/>
          <w:sz w:val="28"/>
          <w:szCs w:val="28"/>
          <w:lang w:val="uk-UA"/>
        </w:rPr>
        <w:t>);</w:t>
      </w:r>
      <w:r>
        <w:rPr>
          <w:rFonts w:ascii="Times New Roman" w:hAnsi="Times New Roman"/>
          <w:sz w:val="28"/>
          <w:szCs w:val="28"/>
          <w:lang w:val="uk-UA"/>
        </w:rPr>
        <w:t xml:space="preserve"> </w:t>
      </w:r>
      <w:r w:rsidRPr="00DC576E">
        <w:rPr>
          <w:rFonts w:ascii="Times New Roman" w:hAnsi="Times New Roman"/>
          <w:sz w:val="28"/>
          <w:szCs w:val="28"/>
          <w:lang w:val="uk-UA"/>
        </w:rPr>
        <w:t xml:space="preserve">пізнавальних </w:t>
      </w:r>
      <w:r>
        <w:rPr>
          <w:rFonts w:ascii="Times New Roman" w:hAnsi="Times New Roman"/>
          <w:sz w:val="28"/>
          <w:szCs w:val="28"/>
          <w:lang w:val="uk-UA"/>
        </w:rPr>
        <w:t>бесід («Походження добра та зла», «Дружні й хлібом ситні будуть», «</w:t>
      </w:r>
      <w:r w:rsidRPr="00DC576E">
        <w:rPr>
          <w:rFonts w:ascii="Times New Roman" w:hAnsi="Times New Roman"/>
          <w:sz w:val="28"/>
          <w:szCs w:val="28"/>
          <w:lang w:val="uk-UA"/>
        </w:rPr>
        <w:t xml:space="preserve">Чи кожна </w:t>
      </w:r>
      <w:r>
        <w:rPr>
          <w:rFonts w:ascii="Times New Roman" w:hAnsi="Times New Roman"/>
          <w:sz w:val="28"/>
          <w:szCs w:val="28"/>
          <w:lang w:val="uk-UA"/>
        </w:rPr>
        <w:t>професія важлива в житті людини»</w:t>
      </w:r>
      <w:r w:rsidRPr="00DC576E">
        <w:rPr>
          <w:rFonts w:ascii="Times New Roman" w:hAnsi="Times New Roman"/>
          <w:sz w:val="28"/>
          <w:szCs w:val="28"/>
          <w:lang w:val="uk-UA"/>
        </w:rPr>
        <w:t>);</w:t>
      </w:r>
      <w:r>
        <w:rPr>
          <w:rFonts w:ascii="Times New Roman" w:hAnsi="Times New Roman"/>
          <w:sz w:val="28"/>
          <w:szCs w:val="28"/>
          <w:lang w:val="uk-UA"/>
        </w:rPr>
        <w:t xml:space="preserve"> </w:t>
      </w:r>
      <w:r w:rsidRPr="00DC576E">
        <w:rPr>
          <w:rFonts w:ascii="Times New Roman" w:hAnsi="Times New Roman"/>
          <w:sz w:val="28"/>
          <w:szCs w:val="28"/>
          <w:lang w:val="uk-UA"/>
        </w:rPr>
        <w:t>культурно-масових робіт (провідати ветеранів Великої Вітчизняної війни, допомогти по господарству людям похилого віку, прибирати території біля пам’ятників культури, водойм</w:t>
      </w:r>
      <w:r>
        <w:rPr>
          <w:rFonts w:ascii="Times New Roman" w:hAnsi="Times New Roman"/>
          <w:sz w:val="28"/>
          <w:szCs w:val="28"/>
          <w:lang w:val="uk-UA"/>
        </w:rPr>
        <w:t>); доброчинна діяльність</w:t>
      </w:r>
      <w:r w:rsidRPr="00DC576E">
        <w:rPr>
          <w:rFonts w:ascii="Times New Roman" w:hAnsi="Times New Roman"/>
          <w:sz w:val="28"/>
          <w:szCs w:val="28"/>
          <w:lang w:val="uk-UA"/>
        </w:rPr>
        <w:t>;</w:t>
      </w:r>
      <w:r>
        <w:rPr>
          <w:rFonts w:ascii="Times New Roman" w:hAnsi="Times New Roman"/>
          <w:sz w:val="28"/>
          <w:szCs w:val="28"/>
          <w:lang w:val="uk-UA"/>
        </w:rPr>
        <w:t xml:space="preserve"> </w:t>
      </w:r>
      <w:r w:rsidRPr="00DC576E">
        <w:rPr>
          <w:rFonts w:ascii="Times New Roman" w:hAnsi="Times New Roman"/>
          <w:sz w:val="28"/>
          <w:szCs w:val="28"/>
          <w:lang w:val="uk-UA"/>
        </w:rPr>
        <w:t>походів до театру, костьолу;</w:t>
      </w:r>
      <w:r>
        <w:rPr>
          <w:rFonts w:ascii="Times New Roman" w:hAnsi="Times New Roman"/>
          <w:sz w:val="28"/>
          <w:szCs w:val="28"/>
          <w:lang w:val="uk-UA"/>
        </w:rPr>
        <w:t xml:space="preserve"> </w:t>
      </w:r>
      <w:r w:rsidRPr="00DC576E">
        <w:rPr>
          <w:rFonts w:ascii="Times New Roman" w:hAnsi="Times New Roman"/>
          <w:sz w:val="28"/>
          <w:szCs w:val="28"/>
          <w:lang w:val="uk-UA"/>
        </w:rPr>
        <w:t>виставок квітів, картин;</w:t>
      </w:r>
      <w:r>
        <w:rPr>
          <w:rFonts w:ascii="Times New Roman" w:hAnsi="Times New Roman"/>
          <w:sz w:val="28"/>
          <w:szCs w:val="28"/>
          <w:lang w:val="uk-UA"/>
        </w:rPr>
        <w:t xml:space="preserve"> </w:t>
      </w:r>
      <w:r w:rsidRPr="00DC576E">
        <w:rPr>
          <w:rFonts w:ascii="Times New Roman" w:hAnsi="Times New Roman"/>
          <w:sz w:val="28"/>
          <w:szCs w:val="28"/>
          <w:lang w:val="uk-UA"/>
        </w:rPr>
        <w:t>перегляду історичних фільмів.</w:t>
      </w:r>
    </w:p>
    <w:p w:rsidR="00C447AC" w:rsidRDefault="00DB2687" w:rsidP="007C4E29">
      <w:pPr>
        <w:suppressAutoHyphens/>
        <w:spacing w:after="0" w:line="360" w:lineRule="auto"/>
        <w:ind w:firstLine="709"/>
        <w:jc w:val="both"/>
        <w:rPr>
          <w:rFonts w:ascii="Times New Roman" w:hAnsi="Times New Roman"/>
          <w:sz w:val="28"/>
          <w:szCs w:val="28"/>
          <w:lang w:val="uk-UA"/>
        </w:rPr>
      </w:pPr>
      <w:r w:rsidRPr="00DB2687">
        <w:rPr>
          <w:rFonts w:ascii="Times New Roman" w:hAnsi="Times New Roman"/>
          <w:b/>
          <w:sz w:val="28"/>
          <w:szCs w:val="28"/>
          <w:lang w:val="uk-UA"/>
        </w:rPr>
        <w:t xml:space="preserve">Висновки. </w:t>
      </w:r>
      <w:r w:rsidR="007C4E29">
        <w:rPr>
          <w:rFonts w:ascii="Times New Roman" w:hAnsi="Times New Roman"/>
          <w:sz w:val="28"/>
          <w:szCs w:val="28"/>
          <w:lang w:val="uk-UA"/>
        </w:rPr>
        <w:t>Узагальнюючи вищезазначене, можемо зазначити, що п</w:t>
      </w:r>
      <w:r w:rsidR="007C4E29" w:rsidRPr="00DC576E">
        <w:rPr>
          <w:rFonts w:ascii="Times New Roman" w:hAnsi="Times New Roman"/>
          <w:sz w:val="28"/>
          <w:szCs w:val="28"/>
          <w:lang w:val="uk-UA"/>
        </w:rPr>
        <w:t>роектування є основою виховної діяльності класного керівника, бо важливість проектування виховної діяльності класного колективу спричинена рядом чинників: по-перше, проблемою ефективності виховного процесу; по-друге, необхідністю поступового переходу на гуманістичні парадигми виховання учнів; по-третє, утвердженням нової особистості, яка здатна до самовизначення, самоорганізації, самоак</w:t>
      </w:r>
      <w:r w:rsidR="007C4E29">
        <w:rPr>
          <w:rFonts w:ascii="Times New Roman" w:hAnsi="Times New Roman"/>
          <w:sz w:val="28"/>
          <w:szCs w:val="28"/>
          <w:lang w:val="uk-UA"/>
        </w:rPr>
        <w:t xml:space="preserve">туалізації в умовах сучасності. </w:t>
      </w:r>
    </w:p>
    <w:p w:rsidR="007C4E29" w:rsidRDefault="007C4E29" w:rsidP="007C4E29">
      <w:pPr>
        <w:suppressAutoHyphens/>
        <w:spacing w:after="0" w:line="360" w:lineRule="auto"/>
        <w:ind w:firstLine="709"/>
        <w:jc w:val="both"/>
        <w:rPr>
          <w:rFonts w:ascii="Times New Roman" w:hAnsi="Times New Roman"/>
          <w:noProof/>
          <w:color w:val="000000"/>
          <w:sz w:val="28"/>
          <w:szCs w:val="28"/>
          <w:lang w:val="uk-UA" w:eastAsia="ar-SA"/>
        </w:rPr>
      </w:pPr>
      <w:r w:rsidRPr="00DC576E">
        <w:rPr>
          <w:rFonts w:ascii="Times New Roman" w:hAnsi="Times New Roman"/>
          <w:noProof/>
          <w:color w:val="000000"/>
          <w:sz w:val="28"/>
          <w:szCs w:val="28"/>
          <w:lang w:val="uk-UA" w:eastAsia="ar-SA"/>
        </w:rPr>
        <w:t xml:space="preserve">Проектування виступає саме тим засобом, за допомогою якого стає можливим усвідомлення головних орієнтирів діяльності суб’єктів виховного процесу, систематизація введення інновацій </w:t>
      </w:r>
      <w:r>
        <w:rPr>
          <w:rFonts w:ascii="Times New Roman" w:hAnsi="Times New Roman"/>
          <w:noProof/>
          <w:color w:val="000000"/>
          <w:sz w:val="28"/>
          <w:szCs w:val="28"/>
          <w:lang w:val="uk-UA" w:eastAsia="ar-SA"/>
        </w:rPr>
        <w:t xml:space="preserve">в освітній процес, що необхідні </w:t>
      </w:r>
      <w:r w:rsidR="002819C9">
        <w:rPr>
          <w:rFonts w:ascii="Times New Roman" w:hAnsi="Times New Roman"/>
          <w:noProof/>
          <w:color w:val="000000"/>
          <w:sz w:val="28"/>
          <w:szCs w:val="28"/>
          <w:lang w:val="uk-UA" w:eastAsia="ar-SA"/>
        </w:rPr>
        <w:t xml:space="preserve">для формування основних компетентностей. </w:t>
      </w:r>
    </w:p>
    <w:p w:rsidR="00BF36F1" w:rsidRDefault="00BF36F1" w:rsidP="00BF36F1">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10387C" w:rsidRPr="0010387C" w:rsidRDefault="00E825AD" w:rsidP="0010387C">
      <w:pPr>
        <w:pStyle w:val="a4"/>
        <w:numPr>
          <w:ilvl w:val="0"/>
          <w:numId w:val="7"/>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Бондарчук </w:t>
      </w:r>
      <w:r w:rsidR="0010387C" w:rsidRPr="000A3ECC">
        <w:rPr>
          <w:rFonts w:ascii="Times New Roman" w:hAnsi="Times New Roman" w:cs="Times New Roman"/>
          <w:sz w:val="28"/>
          <w:szCs w:val="28"/>
          <w:lang w:val="uk-UA"/>
        </w:rPr>
        <w:t>О. Компетентність і компетенція</w:t>
      </w:r>
      <w:r w:rsidR="0010387C">
        <w:rPr>
          <w:rFonts w:ascii="Times New Roman" w:hAnsi="Times New Roman" w:cs="Times New Roman"/>
          <w:sz w:val="28"/>
          <w:szCs w:val="28"/>
          <w:lang w:val="uk-UA"/>
        </w:rPr>
        <w:t xml:space="preserve"> </w:t>
      </w:r>
      <w:r w:rsidR="0010387C" w:rsidRPr="000A3ECC">
        <w:rPr>
          <w:rFonts w:ascii="Times New Roman" w:hAnsi="Times New Roman" w:cs="Times New Roman"/>
          <w:sz w:val="28"/>
          <w:szCs w:val="28"/>
          <w:lang w:val="uk-UA"/>
        </w:rPr>
        <w:t>: основні пі</w:t>
      </w:r>
      <w:r>
        <w:rPr>
          <w:rFonts w:ascii="Times New Roman" w:hAnsi="Times New Roman" w:cs="Times New Roman"/>
          <w:sz w:val="28"/>
          <w:szCs w:val="28"/>
          <w:lang w:val="uk-UA"/>
        </w:rPr>
        <w:t>дходи до визначення понять / О. </w:t>
      </w:r>
      <w:r w:rsidR="0010387C" w:rsidRPr="000A3ECC">
        <w:rPr>
          <w:rFonts w:ascii="Times New Roman" w:hAnsi="Times New Roman" w:cs="Times New Roman"/>
          <w:sz w:val="28"/>
          <w:szCs w:val="28"/>
          <w:lang w:val="uk-UA"/>
        </w:rPr>
        <w:t>Бондарчук // Післядипломна освіта в Україні</w:t>
      </w:r>
      <w:r w:rsidR="0010387C">
        <w:rPr>
          <w:rFonts w:ascii="Times New Roman" w:hAnsi="Times New Roman" w:cs="Times New Roman"/>
          <w:sz w:val="28"/>
          <w:szCs w:val="28"/>
          <w:lang w:val="uk-UA"/>
        </w:rPr>
        <w:t xml:space="preserve"> </w:t>
      </w:r>
      <w:r w:rsidR="0010387C" w:rsidRPr="000A3ECC">
        <w:rPr>
          <w:rFonts w:ascii="Times New Roman" w:hAnsi="Times New Roman" w:cs="Times New Roman"/>
          <w:sz w:val="28"/>
          <w:szCs w:val="28"/>
          <w:lang w:val="uk-UA"/>
        </w:rPr>
        <w:t xml:space="preserve">: </w:t>
      </w:r>
      <w:proofErr w:type="spellStart"/>
      <w:r w:rsidR="0010387C" w:rsidRPr="000A3ECC">
        <w:rPr>
          <w:rFonts w:ascii="Times New Roman" w:hAnsi="Times New Roman" w:cs="Times New Roman"/>
          <w:sz w:val="28"/>
          <w:szCs w:val="28"/>
          <w:lang w:val="uk-UA"/>
        </w:rPr>
        <w:t>міжгалуз</w:t>
      </w:r>
      <w:proofErr w:type="spellEnd"/>
      <w:r w:rsidR="0010387C" w:rsidRPr="000A3ECC">
        <w:rPr>
          <w:rFonts w:ascii="Times New Roman" w:hAnsi="Times New Roman" w:cs="Times New Roman"/>
          <w:sz w:val="28"/>
          <w:szCs w:val="28"/>
          <w:lang w:val="uk-UA"/>
        </w:rPr>
        <w:t>. наук.-освітній журнал. – 20</w:t>
      </w:r>
      <w:r w:rsidR="0010387C">
        <w:rPr>
          <w:rFonts w:ascii="Times New Roman" w:hAnsi="Times New Roman" w:cs="Times New Roman"/>
          <w:sz w:val="28"/>
          <w:szCs w:val="28"/>
          <w:lang w:val="uk-UA"/>
        </w:rPr>
        <w:t xml:space="preserve">12. </w:t>
      </w:r>
      <w:r>
        <w:rPr>
          <w:rFonts w:ascii="Times New Roman" w:hAnsi="Times New Roman" w:cs="Times New Roman"/>
          <w:sz w:val="28"/>
          <w:szCs w:val="28"/>
          <w:lang w:val="uk-UA"/>
        </w:rPr>
        <w:t>– № 2 (21). – грудень. – С. 19 –</w:t>
      </w:r>
      <w:r>
        <w:rPr>
          <w:rFonts w:ascii="Times New Roman" w:hAnsi="Times New Roman" w:cs="Times New Roman"/>
          <w:sz w:val="28"/>
          <w:szCs w:val="28"/>
          <w:lang w:val="en-US"/>
        </w:rPr>
        <w:t> </w:t>
      </w:r>
      <w:r w:rsidR="0010387C">
        <w:rPr>
          <w:rFonts w:ascii="Times New Roman" w:hAnsi="Times New Roman" w:cs="Times New Roman"/>
          <w:sz w:val="28"/>
          <w:szCs w:val="28"/>
          <w:lang w:val="uk-UA"/>
        </w:rPr>
        <w:t>23.</w:t>
      </w:r>
    </w:p>
    <w:p w:rsidR="0010387C" w:rsidRDefault="00E825AD" w:rsidP="0010387C">
      <w:pPr>
        <w:pStyle w:val="a4"/>
        <w:numPr>
          <w:ilvl w:val="0"/>
          <w:numId w:val="7"/>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Луговий </w:t>
      </w:r>
      <w:r w:rsidR="0010387C">
        <w:rPr>
          <w:rFonts w:ascii="Times New Roman" w:hAnsi="Times New Roman" w:cs="Times New Roman"/>
          <w:sz w:val="28"/>
          <w:szCs w:val="28"/>
          <w:lang w:val="uk-UA"/>
        </w:rPr>
        <w:t xml:space="preserve">В. </w:t>
      </w:r>
      <w:r w:rsidR="0010387C" w:rsidRPr="000A3ECC">
        <w:rPr>
          <w:rFonts w:ascii="Times New Roman" w:hAnsi="Times New Roman" w:cs="Times New Roman"/>
          <w:sz w:val="28"/>
          <w:szCs w:val="28"/>
          <w:lang w:val="uk-UA"/>
        </w:rPr>
        <w:t>Компетенції та компетентност</w:t>
      </w:r>
      <w:r w:rsidR="0010387C">
        <w:rPr>
          <w:rFonts w:ascii="Times New Roman" w:hAnsi="Times New Roman" w:cs="Times New Roman"/>
          <w:sz w:val="28"/>
          <w:szCs w:val="28"/>
          <w:lang w:val="uk-UA"/>
        </w:rPr>
        <w:t xml:space="preserve">і </w:t>
      </w:r>
      <w:r w:rsidR="0010387C" w:rsidRPr="000A3ECC">
        <w:rPr>
          <w:rFonts w:ascii="Times New Roman" w:hAnsi="Times New Roman" w:cs="Times New Roman"/>
          <w:sz w:val="28"/>
          <w:szCs w:val="28"/>
          <w:lang w:val="uk-UA"/>
        </w:rPr>
        <w:t xml:space="preserve">: </w:t>
      </w:r>
      <w:proofErr w:type="spellStart"/>
      <w:r w:rsidR="0010387C" w:rsidRPr="000A3ECC">
        <w:rPr>
          <w:rFonts w:ascii="Times New Roman" w:hAnsi="Times New Roman" w:cs="Times New Roman"/>
          <w:sz w:val="28"/>
          <w:szCs w:val="28"/>
          <w:lang w:val="uk-UA"/>
        </w:rPr>
        <w:t>поняттєво</w:t>
      </w:r>
      <w:proofErr w:type="spellEnd"/>
      <w:r w:rsidR="0010387C" w:rsidRPr="000A3ECC">
        <w:rPr>
          <w:rFonts w:ascii="Times New Roman" w:hAnsi="Times New Roman" w:cs="Times New Roman"/>
          <w:sz w:val="28"/>
          <w:szCs w:val="28"/>
          <w:lang w:val="uk-UA"/>
        </w:rPr>
        <w:t xml:space="preserve">- </w:t>
      </w:r>
      <w:r>
        <w:rPr>
          <w:rFonts w:ascii="Times New Roman" w:hAnsi="Times New Roman" w:cs="Times New Roman"/>
          <w:sz w:val="28"/>
          <w:szCs w:val="28"/>
          <w:lang w:val="uk-UA"/>
        </w:rPr>
        <w:t>термінологічний дискурс / В. </w:t>
      </w:r>
      <w:r w:rsidR="0010387C" w:rsidRPr="000A3ECC">
        <w:rPr>
          <w:rFonts w:ascii="Times New Roman" w:hAnsi="Times New Roman" w:cs="Times New Roman"/>
          <w:sz w:val="28"/>
          <w:szCs w:val="28"/>
          <w:lang w:val="uk-UA"/>
        </w:rPr>
        <w:t>Луговий // Педагогіка вищої школи</w:t>
      </w:r>
      <w:r w:rsidR="0010387C">
        <w:rPr>
          <w:rFonts w:ascii="Times New Roman" w:hAnsi="Times New Roman" w:cs="Times New Roman"/>
          <w:sz w:val="28"/>
          <w:szCs w:val="28"/>
          <w:lang w:val="uk-UA"/>
        </w:rPr>
        <w:t xml:space="preserve"> </w:t>
      </w:r>
      <w:r w:rsidR="0010387C" w:rsidRPr="000A3ECC">
        <w:rPr>
          <w:rFonts w:ascii="Times New Roman" w:hAnsi="Times New Roman" w:cs="Times New Roman"/>
          <w:sz w:val="28"/>
          <w:szCs w:val="28"/>
          <w:lang w:val="uk-UA"/>
        </w:rPr>
        <w:t>: методологія, теорія, технології. Вищ</w:t>
      </w:r>
      <w:r w:rsidR="0010387C">
        <w:rPr>
          <w:rFonts w:ascii="Times New Roman" w:hAnsi="Times New Roman" w:cs="Times New Roman"/>
          <w:sz w:val="28"/>
          <w:szCs w:val="28"/>
          <w:lang w:val="uk-UA"/>
        </w:rPr>
        <w:t>а освіт</w:t>
      </w:r>
      <w:r>
        <w:rPr>
          <w:rFonts w:ascii="Times New Roman" w:hAnsi="Times New Roman" w:cs="Times New Roman"/>
          <w:sz w:val="28"/>
          <w:szCs w:val="28"/>
          <w:lang w:val="uk-UA"/>
        </w:rPr>
        <w:t>а України. – 2009. – № 3 – С. 8–</w:t>
      </w:r>
      <w:r w:rsidR="0010387C">
        <w:rPr>
          <w:rFonts w:ascii="Times New Roman" w:hAnsi="Times New Roman" w:cs="Times New Roman"/>
          <w:sz w:val="28"/>
          <w:szCs w:val="28"/>
          <w:lang w:val="uk-UA"/>
        </w:rPr>
        <w:t xml:space="preserve">14. </w:t>
      </w:r>
    </w:p>
    <w:p w:rsidR="0010387C" w:rsidRPr="0010387C" w:rsidRDefault="00E825AD" w:rsidP="0010387C">
      <w:pPr>
        <w:pStyle w:val="a4"/>
        <w:numPr>
          <w:ilvl w:val="0"/>
          <w:numId w:val="7"/>
        </w:numPr>
        <w:spacing w:after="0" w:line="360" w:lineRule="auto"/>
        <w:ind w:left="714" w:hanging="35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Родигіна</w:t>
      </w:r>
      <w:proofErr w:type="spellEnd"/>
      <w:r>
        <w:rPr>
          <w:rFonts w:ascii="Times New Roman" w:hAnsi="Times New Roman" w:cs="Times New Roman"/>
          <w:sz w:val="28"/>
          <w:szCs w:val="28"/>
          <w:lang w:val="uk-UA"/>
        </w:rPr>
        <w:t> </w:t>
      </w:r>
      <w:r w:rsidR="0010387C">
        <w:rPr>
          <w:rFonts w:ascii="Times New Roman" w:hAnsi="Times New Roman" w:cs="Times New Roman"/>
          <w:sz w:val="28"/>
          <w:szCs w:val="28"/>
          <w:lang w:val="uk-UA"/>
        </w:rPr>
        <w:t>І.</w:t>
      </w:r>
      <w:r w:rsidR="0010387C" w:rsidRPr="001C2647">
        <w:rPr>
          <w:rFonts w:ascii="Times New Roman" w:hAnsi="Times New Roman" w:cs="Times New Roman"/>
          <w:sz w:val="28"/>
          <w:szCs w:val="28"/>
          <w:lang w:val="uk-UA"/>
        </w:rPr>
        <w:t xml:space="preserve"> Структура компетентності як педагогічного явища в контексті сучасного навчально-виховного процесу</w:t>
      </w:r>
      <w:r w:rsidR="0010387C">
        <w:rPr>
          <w:rFonts w:ascii="Times New Roman" w:hAnsi="Times New Roman" w:cs="Times New Roman"/>
          <w:sz w:val="28"/>
          <w:szCs w:val="28"/>
          <w:lang w:val="uk-UA"/>
        </w:rPr>
        <w:t xml:space="preserve"> </w:t>
      </w:r>
      <w:r w:rsidR="0010387C" w:rsidRPr="001C2647">
        <w:rPr>
          <w:rFonts w:ascii="Times New Roman" w:hAnsi="Times New Roman" w:cs="Times New Roman"/>
          <w:sz w:val="28"/>
          <w:szCs w:val="28"/>
          <w:lang w:val="uk-UA"/>
        </w:rPr>
        <w:t xml:space="preserve">: наукова </w:t>
      </w:r>
      <w:proofErr w:type="spellStart"/>
      <w:r w:rsidR="0010387C" w:rsidRPr="000A3ECC">
        <w:rPr>
          <w:rFonts w:ascii="Times New Roman" w:hAnsi="Times New Roman" w:cs="Times New Roman"/>
          <w:sz w:val="28"/>
          <w:szCs w:val="28"/>
        </w:rPr>
        <w:t>ска</w:t>
      </w:r>
      <w:r>
        <w:rPr>
          <w:rFonts w:ascii="Times New Roman" w:hAnsi="Times New Roman" w:cs="Times New Roman"/>
          <w:sz w:val="28"/>
          <w:szCs w:val="28"/>
        </w:rPr>
        <w:t>рбниця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Донеччини</w:t>
      </w:r>
      <w:proofErr w:type="spellEnd"/>
      <w:r>
        <w:rPr>
          <w:rFonts w:ascii="Times New Roman" w:hAnsi="Times New Roman" w:cs="Times New Roman"/>
          <w:sz w:val="28"/>
          <w:szCs w:val="28"/>
        </w:rPr>
        <w:t xml:space="preserve"> / І. </w:t>
      </w:r>
      <w:proofErr w:type="spellStart"/>
      <w:r w:rsidR="0010387C" w:rsidRPr="000A3ECC">
        <w:rPr>
          <w:rFonts w:ascii="Times New Roman" w:hAnsi="Times New Roman" w:cs="Times New Roman"/>
          <w:sz w:val="28"/>
          <w:szCs w:val="28"/>
        </w:rPr>
        <w:t>Родигіна</w:t>
      </w:r>
      <w:proofErr w:type="spellEnd"/>
      <w:r w:rsidR="0010387C">
        <w:rPr>
          <w:rFonts w:ascii="Times New Roman" w:hAnsi="Times New Roman" w:cs="Times New Roman"/>
          <w:sz w:val="28"/>
          <w:szCs w:val="28"/>
          <w:lang w:val="uk-UA"/>
        </w:rPr>
        <w:t xml:space="preserve"> </w:t>
      </w:r>
      <w:r w:rsidR="0010387C" w:rsidRPr="000A3ECC">
        <w:rPr>
          <w:rFonts w:ascii="Times New Roman" w:hAnsi="Times New Roman" w:cs="Times New Roman"/>
          <w:sz w:val="28"/>
          <w:szCs w:val="28"/>
        </w:rPr>
        <w:t xml:space="preserve">// </w:t>
      </w:r>
      <w:proofErr w:type="spellStart"/>
      <w:r w:rsidR="0010387C" w:rsidRPr="000A3ECC">
        <w:rPr>
          <w:rFonts w:ascii="Times New Roman" w:hAnsi="Times New Roman" w:cs="Times New Roman"/>
          <w:sz w:val="28"/>
          <w:szCs w:val="28"/>
        </w:rPr>
        <w:t>Науково-методичний</w:t>
      </w:r>
      <w:proofErr w:type="spellEnd"/>
      <w:r w:rsidR="0010387C" w:rsidRPr="000A3ECC">
        <w:rPr>
          <w:rFonts w:ascii="Times New Roman" w:hAnsi="Times New Roman" w:cs="Times New Roman"/>
          <w:sz w:val="28"/>
          <w:szCs w:val="28"/>
        </w:rPr>
        <w:t xml:space="preserve"> жу</w:t>
      </w:r>
      <w:r>
        <w:rPr>
          <w:rFonts w:ascii="Times New Roman" w:hAnsi="Times New Roman" w:cs="Times New Roman"/>
          <w:sz w:val="28"/>
          <w:szCs w:val="28"/>
        </w:rPr>
        <w:t>рнал. – 2001. – №1 (8). – С. 46–</w:t>
      </w:r>
      <w:r w:rsidR="0010387C" w:rsidRPr="000A3ECC">
        <w:rPr>
          <w:rFonts w:ascii="Times New Roman" w:hAnsi="Times New Roman" w:cs="Times New Roman"/>
          <w:sz w:val="28"/>
          <w:szCs w:val="28"/>
        </w:rPr>
        <w:t>49.</w:t>
      </w:r>
      <w:r w:rsidR="0010387C">
        <w:rPr>
          <w:rFonts w:ascii="Times New Roman" w:hAnsi="Times New Roman" w:cs="Times New Roman"/>
          <w:sz w:val="28"/>
          <w:szCs w:val="28"/>
          <w:lang w:val="uk-UA"/>
        </w:rPr>
        <w:t xml:space="preserve"> </w:t>
      </w:r>
    </w:p>
    <w:p w:rsidR="00BF36F1" w:rsidRPr="0010387C" w:rsidRDefault="00E825AD" w:rsidP="0010387C">
      <w:pPr>
        <w:pStyle w:val="a3"/>
        <w:numPr>
          <w:ilvl w:val="0"/>
          <w:numId w:val="7"/>
        </w:numPr>
        <w:spacing w:before="0" w:beforeAutospacing="0" w:after="0" w:afterAutospacing="0" w:line="360" w:lineRule="auto"/>
        <w:ind w:left="714" w:hanging="357"/>
        <w:jc w:val="both"/>
        <w:rPr>
          <w:sz w:val="28"/>
          <w:szCs w:val="28"/>
          <w:lang w:val="uk-UA"/>
        </w:rPr>
      </w:pPr>
      <w:proofErr w:type="spellStart"/>
      <w:r>
        <w:rPr>
          <w:sz w:val="28"/>
          <w:szCs w:val="28"/>
        </w:rPr>
        <w:t>Уласевич</w:t>
      </w:r>
      <w:proofErr w:type="spellEnd"/>
      <w:r>
        <w:rPr>
          <w:sz w:val="28"/>
          <w:szCs w:val="28"/>
        </w:rPr>
        <w:t> </w:t>
      </w:r>
      <w:r w:rsidR="0010387C">
        <w:rPr>
          <w:sz w:val="28"/>
          <w:szCs w:val="28"/>
        </w:rPr>
        <w:t>С.</w:t>
      </w:r>
      <w:r w:rsidR="0010387C" w:rsidRPr="000A3ECC">
        <w:rPr>
          <w:sz w:val="28"/>
          <w:szCs w:val="28"/>
        </w:rPr>
        <w:t xml:space="preserve"> Управление качеством развития образовательной компетентности </w:t>
      </w:r>
      <w:proofErr w:type="gramStart"/>
      <w:r w:rsidR="0010387C" w:rsidRPr="000A3ECC">
        <w:rPr>
          <w:sz w:val="28"/>
          <w:szCs w:val="28"/>
        </w:rPr>
        <w:t>школьников</w:t>
      </w:r>
      <w:r w:rsidR="0010387C">
        <w:rPr>
          <w:sz w:val="28"/>
          <w:szCs w:val="28"/>
          <w:lang w:val="uk-UA"/>
        </w:rPr>
        <w:t xml:space="preserve"> </w:t>
      </w:r>
      <w:r w:rsidR="0010387C" w:rsidRPr="000A3ECC">
        <w:rPr>
          <w:sz w:val="28"/>
          <w:szCs w:val="28"/>
        </w:rPr>
        <w:t>:</w:t>
      </w:r>
      <w:proofErr w:type="gramEnd"/>
      <w:r w:rsidR="0010387C" w:rsidRPr="000A3ECC">
        <w:rPr>
          <w:sz w:val="28"/>
          <w:szCs w:val="28"/>
        </w:rPr>
        <w:t xml:space="preserve"> </w:t>
      </w:r>
      <w:proofErr w:type="spellStart"/>
      <w:r w:rsidR="0010387C" w:rsidRPr="000A3ECC">
        <w:rPr>
          <w:sz w:val="28"/>
          <w:szCs w:val="28"/>
        </w:rPr>
        <w:t>автореф</w:t>
      </w:r>
      <w:proofErr w:type="spellEnd"/>
      <w:r w:rsidR="0010387C" w:rsidRPr="000A3ECC">
        <w:rPr>
          <w:sz w:val="28"/>
          <w:szCs w:val="28"/>
        </w:rPr>
        <w:t xml:space="preserve">. </w:t>
      </w:r>
      <w:proofErr w:type="spellStart"/>
      <w:r w:rsidR="0010387C" w:rsidRPr="000A3ECC">
        <w:rPr>
          <w:sz w:val="28"/>
          <w:szCs w:val="28"/>
        </w:rPr>
        <w:t>дисс</w:t>
      </w:r>
      <w:proofErr w:type="spellEnd"/>
      <w:r w:rsidR="0010387C" w:rsidRPr="000A3ECC">
        <w:rPr>
          <w:sz w:val="28"/>
          <w:szCs w:val="28"/>
        </w:rPr>
        <w:t xml:space="preserve">. … д-ра </w:t>
      </w:r>
      <w:proofErr w:type="spellStart"/>
      <w:r w:rsidR="0010387C" w:rsidRPr="000A3ECC">
        <w:rPr>
          <w:sz w:val="28"/>
          <w:szCs w:val="28"/>
        </w:rPr>
        <w:t>пед</w:t>
      </w:r>
      <w:proofErr w:type="spellEnd"/>
      <w:r w:rsidR="0010387C" w:rsidRPr="000A3ECC">
        <w:rPr>
          <w:sz w:val="28"/>
          <w:szCs w:val="28"/>
        </w:rPr>
        <w:t xml:space="preserve">. </w:t>
      </w:r>
      <w:proofErr w:type="gramStart"/>
      <w:r w:rsidR="0010387C">
        <w:rPr>
          <w:sz w:val="28"/>
          <w:szCs w:val="28"/>
          <w:lang w:val="uk-UA"/>
        </w:rPr>
        <w:t>н</w:t>
      </w:r>
      <w:proofErr w:type="spellStart"/>
      <w:r w:rsidR="0010387C" w:rsidRPr="000A3ECC">
        <w:rPr>
          <w:sz w:val="28"/>
          <w:szCs w:val="28"/>
        </w:rPr>
        <w:t>аук</w:t>
      </w:r>
      <w:proofErr w:type="spellEnd"/>
      <w:r w:rsidR="0010387C">
        <w:rPr>
          <w:sz w:val="28"/>
          <w:szCs w:val="28"/>
          <w:lang w:val="uk-UA"/>
        </w:rPr>
        <w:t xml:space="preserve"> </w:t>
      </w:r>
      <w:r w:rsidR="0010387C" w:rsidRPr="000A3ECC">
        <w:rPr>
          <w:sz w:val="28"/>
          <w:szCs w:val="28"/>
        </w:rPr>
        <w:t>:</w:t>
      </w:r>
      <w:proofErr w:type="gramEnd"/>
      <w:r w:rsidR="0010387C" w:rsidRPr="000A3ECC">
        <w:rPr>
          <w:sz w:val="28"/>
          <w:szCs w:val="28"/>
        </w:rPr>
        <w:t xml:space="preserve"> </w:t>
      </w:r>
      <w:r w:rsidR="0010387C">
        <w:rPr>
          <w:sz w:val="28"/>
          <w:szCs w:val="28"/>
        </w:rPr>
        <w:t>13.00.01 / С.</w:t>
      </w:r>
      <w:r>
        <w:rPr>
          <w:sz w:val="28"/>
          <w:szCs w:val="28"/>
        </w:rPr>
        <w:t> </w:t>
      </w:r>
      <w:proofErr w:type="spellStart"/>
      <w:r w:rsidR="0010387C" w:rsidRPr="000A3ECC">
        <w:rPr>
          <w:sz w:val="28"/>
          <w:szCs w:val="28"/>
        </w:rPr>
        <w:t>Уласевич</w:t>
      </w:r>
      <w:proofErr w:type="spellEnd"/>
      <w:r w:rsidR="0010387C" w:rsidRPr="000A3ECC">
        <w:rPr>
          <w:sz w:val="28"/>
          <w:szCs w:val="28"/>
        </w:rPr>
        <w:t>. – Белгород, 2003. – 22</w:t>
      </w:r>
      <w:r w:rsidR="0010387C">
        <w:rPr>
          <w:sz w:val="28"/>
          <w:szCs w:val="28"/>
          <w:lang w:val="uk-UA"/>
        </w:rPr>
        <w:t xml:space="preserve"> </w:t>
      </w:r>
      <w:r w:rsidR="0010387C" w:rsidRPr="000A3ECC">
        <w:rPr>
          <w:sz w:val="28"/>
          <w:szCs w:val="28"/>
        </w:rPr>
        <w:t>с.</w:t>
      </w:r>
    </w:p>
    <w:p w:rsidR="0010387C" w:rsidRPr="005C7E89" w:rsidRDefault="00E825AD" w:rsidP="005C7E89">
      <w:pPr>
        <w:pStyle w:val="a4"/>
        <w:numPr>
          <w:ilvl w:val="0"/>
          <w:numId w:val="7"/>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rPr>
        <w:t>Хуторской </w:t>
      </w:r>
      <w:r w:rsidR="0010387C">
        <w:rPr>
          <w:rFonts w:ascii="Times New Roman" w:hAnsi="Times New Roman" w:cs="Times New Roman"/>
          <w:sz w:val="28"/>
          <w:szCs w:val="28"/>
        </w:rPr>
        <w:t xml:space="preserve">А. </w:t>
      </w:r>
      <w:r w:rsidR="0010387C" w:rsidRPr="000A3ECC">
        <w:rPr>
          <w:rFonts w:ascii="Times New Roman" w:hAnsi="Times New Roman" w:cs="Times New Roman"/>
          <w:sz w:val="28"/>
          <w:szCs w:val="28"/>
        </w:rPr>
        <w:t>Ключевые компетенции и об</w:t>
      </w:r>
      <w:r>
        <w:rPr>
          <w:rFonts w:ascii="Times New Roman" w:hAnsi="Times New Roman" w:cs="Times New Roman"/>
          <w:sz w:val="28"/>
          <w:szCs w:val="28"/>
        </w:rPr>
        <w:t>разовательные стандарты / А. </w:t>
      </w:r>
      <w:proofErr w:type="gramStart"/>
      <w:r w:rsidR="0010387C" w:rsidRPr="000A3ECC">
        <w:rPr>
          <w:rFonts w:ascii="Times New Roman" w:hAnsi="Times New Roman" w:cs="Times New Roman"/>
          <w:sz w:val="28"/>
          <w:szCs w:val="28"/>
        </w:rPr>
        <w:t>Хуторской</w:t>
      </w:r>
      <w:r w:rsidR="0010387C">
        <w:rPr>
          <w:rFonts w:ascii="Times New Roman" w:hAnsi="Times New Roman" w:cs="Times New Roman"/>
          <w:sz w:val="28"/>
          <w:szCs w:val="28"/>
          <w:lang w:val="uk-UA"/>
        </w:rPr>
        <w:t xml:space="preserve"> </w:t>
      </w:r>
      <w:r w:rsidR="0010387C" w:rsidRPr="000A3ECC">
        <w:rPr>
          <w:rFonts w:ascii="Times New Roman" w:hAnsi="Times New Roman" w:cs="Times New Roman"/>
          <w:sz w:val="28"/>
          <w:szCs w:val="28"/>
        </w:rPr>
        <w:t>:</w:t>
      </w:r>
      <w:proofErr w:type="gramEnd"/>
      <w:r w:rsidR="0010387C" w:rsidRPr="000A3ECC">
        <w:rPr>
          <w:rFonts w:ascii="Times New Roman" w:hAnsi="Times New Roman" w:cs="Times New Roman"/>
          <w:sz w:val="28"/>
          <w:szCs w:val="28"/>
        </w:rPr>
        <w:t xml:space="preserve"> Доклад на отделении философии образования и теоретической педагог</w:t>
      </w:r>
      <w:r w:rsidR="0010387C">
        <w:rPr>
          <w:rFonts w:ascii="Times New Roman" w:hAnsi="Times New Roman" w:cs="Times New Roman"/>
          <w:sz w:val="28"/>
          <w:szCs w:val="28"/>
        </w:rPr>
        <w:t>ики РАО 23 апреля 201</w:t>
      </w:r>
      <w:r w:rsidR="0010387C" w:rsidRPr="000A3ECC">
        <w:rPr>
          <w:rFonts w:ascii="Times New Roman" w:hAnsi="Times New Roman" w:cs="Times New Roman"/>
          <w:sz w:val="28"/>
          <w:szCs w:val="28"/>
        </w:rPr>
        <w:t>2 г. Центр «</w:t>
      </w:r>
      <w:proofErr w:type="spellStart"/>
      <w:r w:rsidR="0010387C" w:rsidRPr="000A3ECC">
        <w:rPr>
          <w:rFonts w:ascii="Times New Roman" w:hAnsi="Times New Roman" w:cs="Times New Roman"/>
          <w:sz w:val="28"/>
          <w:szCs w:val="28"/>
        </w:rPr>
        <w:t>Эйдос</w:t>
      </w:r>
      <w:proofErr w:type="spellEnd"/>
      <w:r w:rsidR="0010387C" w:rsidRPr="000A3ECC">
        <w:rPr>
          <w:rFonts w:ascii="Times New Roman" w:hAnsi="Times New Roman" w:cs="Times New Roman"/>
          <w:sz w:val="28"/>
          <w:szCs w:val="28"/>
        </w:rPr>
        <w:t>». – [Электронный ресурс]. – Режим доступа</w:t>
      </w:r>
      <w:r w:rsidR="0010387C" w:rsidRPr="00364E94">
        <w:rPr>
          <w:rFonts w:ascii="Times New Roman" w:hAnsi="Times New Roman" w:cs="Times New Roman"/>
          <w:sz w:val="28"/>
          <w:szCs w:val="28"/>
        </w:rPr>
        <w:t xml:space="preserve"> </w:t>
      </w:r>
      <w:r w:rsidR="0010387C" w:rsidRPr="000A3ECC">
        <w:rPr>
          <w:rFonts w:ascii="Times New Roman" w:hAnsi="Times New Roman" w:cs="Times New Roman"/>
          <w:sz w:val="28"/>
          <w:szCs w:val="28"/>
        </w:rPr>
        <w:t xml:space="preserve">: </w:t>
      </w:r>
      <w:hyperlink r:id="rId8" w:history="1">
        <w:r w:rsidR="0010387C" w:rsidRPr="000A3ECC">
          <w:rPr>
            <w:rStyle w:val="a5"/>
            <w:rFonts w:ascii="Times New Roman" w:hAnsi="Times New Roman" w:cs="Times New Roman"/>
            <w:sz w:val="28"/>
            <w:szCs w:val="28"/>
          </w:rPr>
          <w:t>www.eidos.ru</w:t>
        </w:r>
      </w:hyperlink>
    </w:p>
    <w:p w:rsidR="00A444A3" w:rsidRPr="005C7E89" w:rsidRDefault="005C7E89" w:rsidP="005C7E89">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en-US"/>
        </w:rPr>
        <w:t>REFERENCES</w:t>
      </w:r>
    </w:p>
    <w:p w:rsidR="00814CDD" w:rsidRDefault="005C7E89" w:rsidP="007F7B98">
      <w:pPr>
        <w:pStyle w:val="HTML"/>
        <w:numPr>
          <w:ilvl w:val="3"/>
          <w:numId w:val="7"/>
        </w:numPr>
        <w:shd w:val="clear" w:color="auto" w:fill="FFFFFF"/>
        <w:tabs>
          <w:tab w:val="clear" w:pos="916"/>
          <w:tab w:val="clear" w:pos="2748"/>
          <w:tab w:val="left" w:pos="709"/>
        </w:tabs>
        <w:spacing w:line="360" w:lineRule="auto"/>
        <w:ind w:left="709" w:hanging="283"/>
        <w:jc w:val="both"/>
        <w:rPr>
          <w:rFonts w:ascii="Times New Roman" w:hAnsi="Times New Roman" w:cs="Times New Roman"/>
          <w:sz w:val="28"/>
          <w:szCs w:val="28"/>
          <w:lang w:val="uk-UA"/>
        </w:rPr>
      </w:pPr>
      <w:proofErr w:type="spellStart"/>
      <w:r w:rsidRPr="00814CDD">
        <w:rPr>
          <w:rFonts w:ascii="Times New Roman" w:hAnsi="Times New Roman" w:cs="Times New Roman"/>
          <w:sz w:val="28"/>
          <w:szCs w:val="28"/>
          <w:lang w:val="en-US"/>
        </w:rPr>
        <w:t>Bondarchuk</w:t>
      </w:r>
      <w:proofErr w:type="spellEnd"/>
      <w:r w:rsidR="00E825AD">
        <w:rPr>
          <w:rFonts w:ascii="Times New Roman" w:hAnsi="Times New Roman" w:cs="Times New Roman"/>
          <w:sz w:val="28"/>
          <w:szCs w:val="28"/>
          <w:lang w:val="uk-UA"/>
        </w:rPr>
        <w:t> </w:t>
      </w:r>
      <w:r w:rsidRPr="00814CDD">
        <w:rPr>
          <w:rFonts w:ascii="Times New Roman" w:hAnsi="Times New Roman" w:cs="Times New Roman"/>
          <w:sz w:val="28"/>
          <w:szCs w:val="28"/>
          <w:lang w:val="en-US"/>
        </w:rPr>
        <w:t>O</w:t>
      </w:r>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Kompetentnist</w:t>
      </w:r>
      <w:proofErr w:type="spellEnd"/>
      <w:r w:rsidRPr="00814CDD">
        <w:rPr>
          <w:rFonts w:ascii="Times New Roman" w:hAnsi="Times New Roman" w:cs="Times New Roman"/>
          <w:sz w:val="28"/>
          <w:szCs w:val="28"/>
          <w:lang w:val="uk-UA"/>
        </w:rPr>
        <w:t xml:space="preserve">ʹ </w:t>
      </w:r>
      <w:proofErr w:type="spellStart"/>
      <w:r w:rsidRPr="00814CDD">
        <w:rPr>
          <w:rFonts w:ascii="Times New Roman" w:hAnsi="Times New Roman" w:cs="Times New Roman"/>
          <w:sz w:val="28"/>
          <w:szCs w:val="28"/>
          <w:lang w:val="en-US"/>
        </w:rPr>
        <w:t>i</w:t>
      </w:r>
      <w:proofErr w:type="spellEnd"/>
      <w:r w:rsidRPr="00814CDD">
        <w:rPr>
          <w:rFonts w:ascii="Times New Roman" w:hAnsi="Times New Roman" w:cs="Times New Roman"/>
          <w:sz w:val="28"/>
          <w:szCs w:val="28"/>
          <w:lang w:val="uk-UA"/>
        </w:rPr>
        <w:t xml:space="preserve"> </w:t>
      </w:r>
      <w:proofErr w:type="spellStart"/>
      <w:proofErr w:type="gramStart"/>
      <w:r w:rsidRPr="00814CDD">
        <w:rPr>
          <w:rFonts w:ascii="Times New Roman" w:hAnsi="Times New Roman" w:cs="Times New Roman"/>
          <w:sz w:val="28"/>
          <w:szCs w:val="28"/>
          <w:lang w:val="en-US"/>
        </w:rPr>
        <w:t>kompetentsiya</w:t>
      </w:r>
      <w:proofErr w:type="spellEnd"/>
      <w:r w:rsidRPr="00814CDD">
        <w:rPr>
          <w:rFonts w:ascii="Times New Roman" w:hAnsi="Times New Roman" w:cs="Times New Roman"/>
          <w:sz w:val="28"/>
          <w:szCs w:val="28"/>
          <w:lang w:val="uk-UA"/>
        </w:rPr>
        <w:t xml:space="preserve"> :</w:t>
      </w:r>
      <w:proofErr w:type="gramEnd"/>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osnovni</w:t>
      </w:r>
      <w:proofErr w:type="spellEnd"/>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pidkhody</w:t>
      </w:r>
      <w:proofErr w:type="spellEnd"/>
      <w:r w:rsidRPr="00814CDD">
        <w:rPr>
          <w:rFonts w:ascii="Times New Roman" w:hAnsi="Times New Roman" w:cs="Times New Roman"/>
          <w:sz w:val="28"/>
          <w:szCs w:val="28"/>
          <w:lang w:val="uk-UA"/>
        </w:rPr>
        <w:t xml:space="preserve"> </w:t>
      </w:r>
      <w:r w:rsidRPr="00814CDD">
        <w:rPr>
          <w:rFonts w:ascii="Times New Roman" w:hAnsi="Times New Roman" w:cs="Times New Roman"/>
          <w:sz w:val="28"/>
          <w:szCs w:val="28"/>
          <w:lang w:val="en-US"/>
        </w:rPr>
        <w:t>do</w:t>
      </w:r>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vyznachennya</w:t>
      </w:r>
      <w:proofErr w:type="spellEnd"/>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ponyat</w:t>
      </w:r>
      <w:proofErr w:type="spellEnd"/>
      <w:r w:rsidRPr="00814CDD">
        <w:rPr>
          <w:rFonts w:ascii="Times New Roman" w:hAnsi="Times New Roman" w:cs="Times New Roman"/>
          <w:sz w:val="28"/>
          <w:szCs w:val="28"/>
          <w:lang w:val="uk-UA"/>
        </w:rPr>
        <w:t>ʹ</w:t>
      </w:r>
      <w:r w:rsidR="00814CDD" w:rsidRPr="00814CDD">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Competence</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and</w:t>
      </w:r>
      <w:proofErr w:type="spellEnd"/>
      <w:r w:rsidR="007F7B98" w:rsidRPr="007F7B98">
        <w:rPr>
          <w:rFonts w:ascii="Times New Roman" w:hAnsi="Times New Roman" w:cs="Times New Roman"/>
          <w:sz w:val="28"/>
          <w:szCs w:val="28"/>
          <w:lang w:val="uk-UA"/>
        </w:rPr>
        <w:t xml:space="preserve"> </w:t>
      </w:r>
      <w:r w:rsidR="007F7B98" w:rsidRPr="007F7B98">
        <w:rPr>
          <w:rStyle w:val="gt-baf-back"/>
          <w:rFonts w:ascii="Times New Roman" w:hAnsi="Times New Roman" w:cs="Times New Roman"/>
          <w:color w:val="000000"/>
          <w:sz w:val="28"/>
          <w:szCs w:val="28"/>
          <w:shd w:val="clear" w:color="auto" w:fill="FFFFFF"/>
          <w:lang w:val="en-US"/>
        </w:rPr>
        <w:t>competency</w:t>
      </w:r>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basic</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approaches</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to</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the</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definition</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of</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concepts</w:t>
      </w:r>
      <w:proofErr w:type="spellEnd"/>
      <w:r w:rsidR="00814CDD" w:rsidRPr="00814CDD">
        <w:rPr>
          <w:rFonts w:ascii="Times New Roman" w:hAnsi="Times New Roman" w:cs="Times New Roman"/>
          <w:sz w:val="28"/>
          <w:szCs w:val="28"/>
          <w:lang w:val="uk-UA"/>
        </w:rPr>
        <w:t>]</w:t>
      </w:r>
      <w:r w:rsidRPr="00814CDD">
        <w:rPr>
          <w:rFonts w:ascii="Times New Roman" w:hAnsi="Times New Roman" w:cs="Times New Roman"/>
          <w:sz w:val="28"/>
          <w:szCs w:val="28"/>
          <w:lang w:val="uk-UA"/>
        </w:rPr>
        <w:t xml:space="preserve"> / </w:t>
      </w:r>
      <w:r w:rsidRPr="00814CDD">
        <w:rPr>
          <w:rFonts w:ascii="Times New Roman" w:hAnsi="Times New Roman" w:cs="Times New Roman"/>
          <w:sz w:val="28"/>
          <w:szCs w:val="28"/>
          <w:lang w:val="en-US"/>
        </w:rPr>
        <w:t>O</w:t>
      </w:r>
      <w:r w:rsidR="00E825AD">
        <w:rPr>
          <w:rFonts w:ascii="Times New Roman" w:hAnsi="Times New Roman" w:cs="Times New Roman"/>
          <w:sz w:val="28"/>
          <w:szCs w:val="28"/>
          <w:lang w:val="uk-UA"/>
        </w:rPr>
        <w:t>. </w:t>
      </w:r>
      <w:proofErr w:type="spellStart"/>
      <w:r w:rsidRPr="00814CDD">
        <w:rPr>
          <w:rFonts w:ascii="Times New Roman" w:hAnsi="Times New Roman" w:cs="Times New Roman"/>
          <w:sz w:val="28"/>
          <w:szCs w:val="28"/>
          <w:lang w:val="en-US"/>
        </w:rPr>
        <w:t>Bondarchuk</w:t>
      </w:r>
      <w:proofErr w:type="spellEnd"/>
      <w:r w:rsidRPr="00814CDD">
        <w:rPr>
          <w:rFonts w:ascii="Times New Roman" w:hAnsi="Times New Roman" w:cs="Times New Roman"/>
          <w:sz w:val="28"/>
          <w:szCs w:val="28"/>
          <w:lang w:val="uk-UA"/>
        </w:rPr>
        <w:t xml:space="preserve"> // </w:t>
      </w:r>
      <w:proofErr w:type="spellStart"/>
      <w:r w:rsidRPr="00814CDD">
        <w:rPr>
          <w:rFonts w:ascii="Times New Roman" w:hAnsi="Times New Roman" w:cs="Times New Roman"/>
          <w:sz w:val="28"/>
          <w:szCs w:val="28"/>
          <w:lang w:val="en-US"/>
        </w:rPr>
        <w:t>Pislyadyplomna</w:t>
      </w:r>
      <w:proofErr w:type="spellEnd"/>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osvita</w:t>
      </w:r>
      <w:proofErr w:type="spellEnd"/>
      <w:r w:rsidRPr="00814CDD">
        <w:rPr>
          <w:rFonts w:ascii="Times New Roman" w:hAnsi="Times New Roman" w:cs="Times New Roman"/>
          <w:sz w:val="28"/>
          <w:szCs w:val="28"/>
          <w:lang w:val="uk-UA"/>
        </w:rPr>
        <w:t xml:space="preserve"> </w:t>
      </w:r>
      <w:r w:rsidRPr="00814CDD">
        <w:rPr>
          <w:rFonts w:ascii="Times New Roman" w:hAnsi="Times New Roman" w:cs="Times New Roman"/>
          <w:sz w:val="28"/>
          <w:szCs w:val="28"/>
          <w:lang w:val="en-US"/>
        </w:rPr>
        <w:t>v</w:t>
      </w:r>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Ukrayini</w:t>
      </w:r>
      <w:proofErr w:type="spellEnd"/>
      <w:r w:rsidRPr="00814CDD">
        <w:rPr>
          <w:rFonts w:ascii="Times New Roman" w:hAnsi="Times New Roman" w:cs="Times New Roman"/>
          <w:sz w:val="28"/>
          <w:szCs w:val="28"/>
          <w:lang w:val="uk-UA"/>
        </w:rPr>
        <w:t xml:space="preserve"> : </w:t>
      </w:r>
      <w:proofErr w:type="spellStart"/>
      <w:r w:rsidRPr="00814CDD">
        <w:rPr>
          <w:rFonts w:ascii="Times New Roman" w:hAnsi="Times New Roman" w:cs="Times New Roman"/>
          <w:sz w:val="28"/>
          <w:szCs w:val="28"/>
          <w:lang w:val="en-US"/>
        </w:rPr>
        <w:t>mizhhaluz</w:t>
      </w:r>
      <w:proofErr w:type="spellEnd"/>
      <w:r w:rsidRPr="00814CDD">
        <w:rPr>
          <w:rFonts w:ascii="Times New Roman" w:hAnsi="Times New Roman" w:cs="Times New Roman"/>
          <w:sz w:val="28"/>
          <w:szCs w:val="28"/>
          <w:lang w:val="uk-UA"/>
        </w:rPr>
        <w:t xml:space="preserve">. </w:t>
      </w:r>
      <w:proofErr w:type="spellStart"/>
      <w:proofErr w:type="gramStart"/>
      <w:r w:rsidRPr="00814CDD">
        <w:rPr>
          <w:rFonts w:ascii="Times New Roman" w:hAnsi="Times New Roman" w:cs="Times New Roman"/>
          <w:sz w:val="28"/>
          <w:szCs w:val="28"/>
          <w:lang w:val="en-US"/>
        </w:rPr>
        <w:t>nauk</w:t>
      </w:r>
      <w:proofErr w:type="spellEnd"/>
      <w:r w:rsidRPr="00814CDD">
        <w:rPr>
          <w:rFonts w:ascii="Times New Roman" w:hAnsi="Times New Roman" w:cs="Times New Roman"/>
          <w:sz w:val="28"/>
          <w:szCs w:val="28"/>
          <w:lang w:val="uk-UA"/>
        </w:rPr>
        <w:t>.-</w:t>
      </w:r>
      <w:proofErr w:type="spellStart"/>
      <w:proofErr w:type="gramEnd"/>
      <w:r w:rsidRPr="00814CDD">
        <w:rPr>
          <w:rFonts w:ascii="Times New Roman" w:hAnsi="Times New Roman" w:cs="Times New Roman"/>
          <w:sz w:val="28"/>
          <w:szCs w:val="28"/>
          <w:lang w:val="en-US"/>
        </w:rPr>
        <w:t>osvitniy</w:t>
      </w:r>
      <w:proofErr w:type="spellEnd"/>
      <w:r w:rsidRPr="00814CDD">
        <w:rPr>
          <w:rFonts w:ascii="Times New Roman" w:hAnsi="Times New Roman" w:cs="Times New Roman"/>
          <w:sz w:val="28"/>
          <w:szCs w:val="28"/>
          <w:lang w:val="uk-UA"/>
        </w:rPr>
        <w:t xml:space="preserve"> </w:t>
      </w:r>
      <w:proofErr w:type="spellStart"/>
      <w:r w:rsidRPr="00814CDD">
        <w:rPr>
          <w:rFonts w:ascii="Times New Roman" w:hAnsi="Times New Roman" w:cs="Times New Roman"/>
          <w:sz w:val="28"/>
          <w:szCs w:val="28"/>
          <w:lang w:val="en-US"/>
        </w:rPr>
        <w:t>zhurnal</w:t>
      </w:r>
      <w:proofErr w:type="spellEnd"/>
      <w:r w:rsidRPr="00814CDD">
        <w:rPr>
          <w:rFonts w:ascii="Times New Roman" w:hAnsi="Times New Roman" w:cs="Times New Roman"/>
          <w:sz w:val="28"/>
          <w:szCs w:val="28"/>
          <w:lang w:val="uk-UA"/>
        </w:rPr>
        <w:t xml:space="preserve">. – 2012. – № 2 (21). – </w:t>
      </w:r>
      <w:proofErr w:type="spellStart"/>
      <w:r w:rsidRPr="00814CDD">
        <w:rPr>
          <w:rFonts w:ascii="Times New Roman" w:hAnsi="Times New Roman" w:cs="Times New Roman"/>
          <w:sz w:val="28"/>
          <w:szCs w:val="28"/>
          <w:lang w:val="en-US"/>
        </w:rPr>
        <w:t>hruden</w:t>
      </w:r>
      <w:proofErr w:type="spellEnd"/>
      <w:r w:rsidRPr="00814CDD">
        <w:rPr>
          <w:rFonts w:ascii="Times New Roman" w:hAnsi="Times New Roman" w:cs="Times New Roman"/>
          <w:sz w:val="28"/>
          <w:szCs w:val="28"/>
          <w:lang w:val="uk-UA"/>
        </w:rPr>
        <w:t xml:space="preserve">ʹ. – </w:t>
      </w:r>
      <w:r w:rsidR="00814CDD">
        <w:rPr>
          <w:rFonts w:ascii="Times New Roman" w:hAnsi="Times New Roman" w:cs="Times New Roman"/>
          <w:sz w:val="28"/>
          <w:szCs w:val="28"/>
          <w:lang w:val="en-US"/>
        </w:rPr>
        <w:t>P</w:t>
      </w:r>
      <w:r w:rsidR="00E825AD">
        <w:rPr>
          <w:rFonts w:ascii="Times New Roman" w:hAnsi="Times New Roman" w:cs="Times New Roman"/>
          <w:sz w:val="28"/>
          <w:szCs w:val="28"/>
          <w:lang w:val="uk-UA"/>
        </w:rPr>
        <w:t>. 19- </w:t>
      </w:r>
      <w:r w:rsidR="00814CDD">
        <w:rPr>
          <w:rFonts w:ascii="Times New Roman" w:hAnsi="Times New Roman" w:cs="Times New Roman"/>
          <w:sz w:val="28"/>
          <w:szCs w:val="28"/>
          <w:lang w:val="uk-UA"/>
        </w:rPr>
        <w:t>23</w:t>
      </w:r>
      <w:r w:rsidR="00814CDD" w:rsidRPr="00814CDD">
        <w:rPr>
          <w:rFonts w:ascii="Times New Roman" w:hAnsi="Times New Roman" w:cs="Times New Roman"/>
          <w:sz w:val="28"/>
          <w:szCs w:val="28"/>
          <w:lang w:val="uk-UA"/>
        </w:rPr>
        <w:t xml:space="preserve"> [</w:t>
      </w:r>
      <w:r w:rsidR="00814CDD">
        <w:rPr>
          <w:rFonts w:ascii="Times New Roman" w:hAnsi="Times New Roman" w:cs="Times New Roman"/>
          <w:sz w:val="28"/>
          <w:szCs w:val="28"/>
          <w:lang w:val="en-US"/>
        </w:rPr>
        <w:t>in</w:t>
      </w:r>
      <w:r w:rsidR="00814CDD" w:rsidRPr="00814CDD">
        <w:rPr>
          <w:rFonts w:ascii="Times New Roman" w:hAnsi="Times New Roman" w:cs="Times New Roman"/>
          <w:sz w:val="28"/>
          <w:szCs w:val="28"/>
          <w:lang w:val="uk-UA"/>
        </w:rPr>
        <w:t xml:space="preserve"> </w:t>
      </w:r>
      <w:r w:rsidR="00814CDD">
        <w:rPr>
          <w:rFonts w:ascii="Times New Roman" w:hAnsi="Times New Roman" w:cs="Times New Roman"/>
          <w:sz w:val="28"/>
          <w:szCs w:val="28"/>
          <w:lang w:val="en-US"/>
        </w:rPr>
        <w:t>Ukrainian</w:t>
      </w:r>
      <w:r w:rsidR="00814CDD" w:rsidRPr="00814CDD">
        <w:rPr>
          <w:rFonts w:ascii="Times New Roman" w:hAnsi="Times New Roman" w:cs="Times New Roman"/>
          <w:sz w:val="28"/>
          <w:szCs w:val="28"/>
          <w:lang w:val="uk-UA"/>
        </w:rPr>
        <w:t>]</w:t>
      </w:r>
      <w:r w:rsidR="00EC1C4B" w:rsidRPr="00EC1C4B">
        <w:rPr>
          <w:rFonts w:ascii="Times New Roman" w:hAnsi="Times New Roman" w:cs="Times New Roman"/>
          <w:sz w:val="28"/>
          <w:szCs w:val="28"/>
          <w:lang w:val="uk-UA"/>
        </w:rPr>
        <w:t>.</w:t>
      </w:r>
    </w:p>
    <w:p w:rsidR="00EC1C4B" w:rsidRPr="00EC1C4B" w:rsidRDefault="00814CDD" w:rsidP="007F7B98">
      <w:pPr>
        <w:pStyle w:val="HTML"/>
        <w:numPr>
          <w:ilvl w:val="3"/>
          <w:numId w:val="7"/>
        </w:numPr>
        <w:shd w:val="clear" w:color="auto" w:fill="FFFFFF"/>
        <w:tabs>
          <w:tab w:val="clear" w:pos="2748"/>
        </w:tabs>
        <w:spacing w:line="360" w:lineRule="auto"/>
        <w:ind w:left="709" w:hanging="283"/>
        <w:jc w:val="both"/>
        <w:rPr>
          <w:rFonts w:ascii="Times New Roman" w:hAnsi="Times New Roman" w:cs="Times New Roman"/>
          <w:sz w:val="28"/>
          <w:szCs w:val="28"/>
          <w:lang w:val="uk-UA"/>
        </w:rPr>
      </w:pPr>
      <w:proofErr w:type="spellStart"/>
      <w:r w:rsidRPr="007F7B98">
        <w:rPr>
          <w:rFonts w:ascii="Times New Roman" w:hAnsi="Times New Roman" w:cs="Times New Roman"/>
          <w:sz w:val="28"/>
          <w:szCs w:val="28"/>
          <w:lang w:val="en-US"/>
        </w:rPr>
        <w:t>Luhovyy</w:t>
      </w:r>
      <w:proofErr w:type="spellEnd"/>
      <w:r w:rsidR="00E825AD" w:rsidRPr="00E825AD">
        <w:rPr>
          <w:rFonts w:ascii="Times New Roman" w:hAnsi="Times New Roman" w:cs="Times New Roman"/>
          <w:sz w:val="28"/>
          <w:szCs w:val="28"/>
          <w:lang w:val="en-US"/>
        </w:rPr>
        <w:t> </w:t>
      </w:r>
      <w:r w:rsidRPr="007F7B98">
        <w:rPr>
          <w:rFonts w:ascii="Times New Roman" w:hAnsi="Times New Roman" w:cs="Times New Roman"/>
          <w:sz w:val="28"/>
          <w:szCs w:val="28"/>
          <w:lang w:val="en-US"/>
        </w:rPr>
        <w:t>V</w:t>
      </w:r>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Kompetentsiyi</w:t>
      </w:r>
      <w:proofErr w:type="spellEnd"/>
      <w:r w:rsidRPr="00814CDD">
        <w:rPr>
          <w:rFonts w:ascii="Times New Roman" w:hAnsi="Times New Roman" w:cs="Times New Roman"/>
          <w:sz w:val="28"/>
          <w:szCs w:val="28"/>
          <w:lang w:val="uk-UA"/>
        </w:rPr>
        <w:t xml:space="preserve"> </w:t>
      </w:r>
      <w:r w:rsidRPr="007F7B98">
        <w:rPr>
          <w:rFonts w:ascii="Times New Roman" w:hAnsi="Times New Roman" w:cs="Times New Roman"/>
          <w:sz w:val="28"/>
          <w:szCs w:val="28"/>
          <w:lang w:val="en-US"/>
        </w:rPr>
        <w:t>ta</w:t>
      </w:r>
      <w:r w:rsidRPr="00814CDD">
        <w:rPr>
          <w:rFonts w:ascii="Times New Roman" w:hAnsi="Times New Roman" w:cs="Times New Roman"/>
          <w:sz w:val="28"/>
          <w:szCs w:val="28"/>
          <w:lang w:val="uk-UA"/>
        </w:rPr>
        <w:t xml:space="preserve"> </w:t>
      </w:r>
      <w:proofErr w:type="spellStart"/>
      <w:proofErr w:type="gramStart"/>
      <w:r w:rsidRPr="007F7B98">
        <w:rPr>
          <w:rFonts w:ascii="Times New Roman" w:hAnsi="Times New Roman" w:cs="Times New Roman"/>
          <w:sz w:val="28"/>
          <w:szCs w:val="28"/>
          <w:lang w:val="en-US"/>
        </w:rPr>
        <w:t>kompetentnosti</w:t>
      </w:r>
      <w:proofErr w:type="spellEnd"/>
      <w:r w:rsidRPr="00814CDD">
        <w:rPr>
          <w:rFonts w:ascii="Times New Roman" w:hAnsi="Times New Roman" w:cs="Times New Roman"/>
          <w:sz w:val="28"/>
          <w:szCs w:val="28"/>
          <w:lang w:val="uk-UA"/>
        </w:rPr>
        <w:t xml:space="preserve"> :</w:t>
      </w:r>
      <w:proofErr w:type="gram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ponyattyevo</w:t>
      </w:r>
      <w:proofErr w:type="spell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terminolohichnyy</w:t>
      </w:r>
      <w:proofErr w:type="spell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dyskurs</w:t>
      </w:r>
      <w:proofErr w:type="spellEnd"/>
      <w:r w:rsidRPr="00814CDD">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Competence</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and</w:t>
      </w:r>
      <w:proofErr w:type="spellEnd"/>
      <w:r w:rsidR="007F7B98" w:rsidRPr="007F7B98">
        <w:rPr>
          <w:rFonts w:ascii="Times New Roman" w:hAnsi="Times New Roman" w:cs="Times New Roman"/>
          <w:sz w:val="28"/>
          <w:szCs w:val="28"/>
          <w:lang w:val="uk-UA"/>
        </w:rPr>
        <w:t xml:space="preserve"> </w:t>
      </w:r>
      <w:r w:rsidR="007F7B98" w:rsidRPr="007F7B98">
        <w:rPr>
          <w:rStyle w:val="gt-baf-back"/>
          <w:rFonts w:ascii="Times New Roman" w:hAnsi="Times New Roman" w:cs="Times New Roman"/>
          <w:color w:val="000000"/>
          <w:sz w:val="28"/>
          <w:szCs w:val="28"/>
          <w:shd w:val="clear" w:color="auto" w:fill="FFFFFF"/>
          <w:lang w:val="en-US"/>
        </w:rPr>
        <w:t>competency</w:t>
      </w:r>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conceptual</w:t>
      </w:r>
      <w:proofErr w:type="spellEnd"/>
      <w:r w:rsidR="007F7B98">
        <w:rPr>
          <w:rFonts w:ascii="Times New Roman" w:hAnsi="Times New Roman" w:cs="Times New Roman"/>
          <w:sz w:val="28"/>
          <w:szCs w:val="28"/>
          <w:lang w:val="uk-UA"/>
        </w:rPr>
        <w:t xml:space="preserve"> </w:t>
      </w:r>
      <w:r w:rsidR="007F7B98">
        <w:rPr>
          <w:rFonts w:ascii="Times New Roman" w:hAnsi="Times New Roman" w:cs="Times New Roman"/>
          <w:sz w:val="28"/>
          <w:szCs w:val="28"/>
          <w:lang w:val="en-US"/>
        </w:rPr>
        <w:t xml:space="preserve">and </w:t>
      </w:r>
      <w:proofErr w:type="spellStart"/>
      <w:r w:rsidR="007F7B98" w:rsidRPr="007F7B98">
        <w:rPr>
          <w:rFonts w:ascii="Times New Roman" w:hAnsi="Times New Roman" w:cs="Times New Roman"/>
          <w:sz w:val="28"/>
          <w:szCs w:val="28"/>
          <w:lang w:val="uk-UA"/>
        </w:rPr>
        <w:t>terminological</w:t>
      </w:r>
      <w:proofErr w:type="spellEnd"/>
      <w:r w:rsidR="007F7B98" w:rsidRPr="007F7B98">
        <w:rPr>
          <w:rFonts w:ascii="Times New Roman" w:hAnsi="Times New Roman" w:cs="Times New Roman"/>
          <w:sz w:val="28"/>
          <w:szCs w:val="28"/>
          <w:lang w:val="uk-UA"/>
        </w:rPr>
        <w:t xml:space="preserve"> </w:t>
      </w:r>
      <w:proofErr w:type="spellStart"/>
      <w:r w:rsidR="007F7B98" w:rsidRPr="007F7B98">
        <w:rPr>
          <w:rFonts w:ascii="Times New Roman" w:hAnsi="Times New Roman" w:cs="Times New Roman"/>
          <w:sz w:val="28"/>
          <w:szCs w:val="28"/>
          <w:lang w:val="uk-UA"/>
        </w:rPr>
        <w:t>discourse</w:t>
      </w:r>
      <w:proofErr w:type="spellEnd"/>
      <w:r w:rsidRPr="00814CDD">
        <w:rPr>
          <w:rFonts w:ascii="Times New Roman" w:hAnsi="Times New Roman" w:cs="Times New Roman"/>
          <w:sz w:val="28"/>
          <w:szCs w:val="28"/>
          <w:lang w:val="uk-UA"/>
        </w:rPr>
        <w:t xml:space="preserve">] / </w:t>
      </w:r>
      <w:r w:rsidRPr="007F7B98">
        <w:rPr>
          <w:rFonts w:ascii="Times New Roman" w:hAnsi="Times New Roman" w:cs="Times New Roman"/>
          <w:sz w:val="28"/>
          <w:szCs w:val="28"/>
          <w:lang w:val="en-US"/>
        </w:rPr>
        <w:t>V</w:t>
      </w:r>
      <w:r w:rsidR="00E825AD">
        <w:rPr>
          <w:rFonts w:ascii="Times New Roman" w:hAnsi="Times New Roman" w:cs="Times New Roman"/>
          <w:sz w:val="28"/>
          <w:szCs w:val="28"/>
          <w:lang w:val="uk-UA"/>
        </w:rPr>
        <w:t>. </w:t>
      </w:r>
      <w:proofErr w:type="spellStart"/>
      <w:r w:rsidRPr="007F7B98">
        <w:rPr>
          <w:rFonts w:ascii="Times New Roman" w:hAnsi="Times New Roman" w:cs="Times New Roman"/>
          <w:sz w:val="28"/>
          <w:szCs w:val="28"/>
          <w:lang w:val="en-US"/>
        </w:rPr>
        <w:t>Luhovyy</w:t>
      </w:r>
      <w:proofErr w:type="spellEnd"/>
      <w:r w:rsidRPr="00814CDD">
        <w:rPr>
          <w:rFonts w:ascii="Times New Roman" w:hAnsi="Times New Roman" w:cs="Times New Roman"/>
          <w:sz w:val="28"/>
          <w:szCs w:val="28"/>
          <w:lang w:val="uk-UA"/>
        </w:rPr>
        <w:t xml:space="preserve"> // </w:t>
      </w:r>
      <w:proofErr w:type="spellStart"/>
      <w:r w:rsidRPr="007F7B98">
        <w:rPr>
          <w:rFonts w:ascii="Times New Roman" w:hAnsi="Times New Roman" w:cs="Times New Roman"/>
          <w:sz w:val="28"/>
          <w:szCs w:val="28"/>
          <w:lang w:val="en-US"/>
        </w:rPr>
        <w:t>Pedahohika</w:t>
      </w:r>
      <w:proofErr w:type="spell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vyshchoyi</w:t>
      </w:r>
      <w:proofErr w:type="spell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shkoly</w:t>
      </w:r>
      <w:proofErr w:type="spellEnd"/>
      <w:r w:rsidRPr="00814CDD">
        <w:rPr>
          <w:rFonts w:ascii="Times New Roman" w:hAnsi="Times New Roman" w:cs="Times New Roman"/>
          <w:sz w:val="28"/>
          <w:szCs w:val="28"/>
          <w:lang w:val="uk-UA"/>
        </w:rPr>
        <w:t xml:space="preserve"> : </w:t>
      </w:r>
      <w:proofErr w:type="spellStart"/>
      <w:r w:rsidRPr="007F7B98">
        <w:rPr>
          <w:rFonts w:ascii="Times New Roman" w:hAnsi="Times New Roman" w:cs="Times New Roman"/>
          <w:sz w:val="28"/>
          <w:szCs w:val="28"/>
          <w:lang w:val="en-US"/>
        </w:rPr>
        <w:t>metodolohiya</w:t>
      </w:r>
      <w:proofErr w:type="spell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teoriya</w:t>
      </w:r>
      <w:proofErr w:type="spellEnd"/>
      <w:r w:rsidRPr="00814CDD">
        <w:rPr>
          <w:rFonts w:ascii="Times New Roman" w:hAnsi="Times New Roman" w:cs="Times New Roman"/>
          <w:sz w:val="28"/>
          <w:szCs w:val="28"/>
          <w:lang w:val="uk-UA"/>
        </w:rPr>
        <w:t xml:space="preserve">, </w:t>
      </w:r>
      <w:proofErr w:type="spellStart"/>
      <w:r w:rsidRPr="007F7B98">
        <w:rPr>
          <w:rFonts w:ascii="Times New Roman" w:hAnsi="Times New Roman" w:cs="Times New Roman"/>
          <w:sz w:val="28"/>
          <w:szCs w:val="28"/>
          <w:lang w:val="en-US"/>
        </w:rPr>
        <w:t>tekhnolohiyi</w:t>
      </w:r>
      <w:proofErr w:type="spellEnd"/>
      <w:r w:rsidRPr="00814CDD">
        <w:rPr>
          <w:rFonts w:ascii="Times New Roman" w:hAnsi="Times New Roman" w:cs="Times New Roman"/>
          <w:sz w:val="28"/>
          <w:szCs w:val="28"/>
          <w:lang w:val="uk-UA"/>
        </w:rPr>
        <w:t xml:space="preserve">. </w:t>
      </w:r>
      <w:proofErr w:type="spellStart"/>
      <w:r w:rsidRPr="00E825AD">
        <w:rPr>
          <w:rFonts w:ascii="Times New Roman" w:hAnsi="Times New Roman" w:cs="Times New Roman"/>
          <w:sz w:val="28"/>
          <w:szCs w:val="28"/>
          <w:lang w:val="en-US"/>
        </w:rPr>
        <w:t>Vyshcha</w:t>
      </w:r>
      <w:proofErr w:type="spellEnd"/>
      <w:r w:rsidRPr="00814CDD">
        <w:rPr>
          <w:rFonts w:ascii="Times New Roman" w:hAnsi="Times New Roman" w:cs="Times New Roman"/>
          <w:sz w:val="28"/>
          <w:szCs w:val="28"/>
          <w:lang w:val="uk-UA"/>
        </w:rPr>
        <w:t xml:space="preserve"> </w:t>
      </w:r>
      <w:proofErr w:type="spellStart"/>
      <w:r w:rsidRPr="00E825AD">
        <w:rPr>
          <w:rFonts w:ascii="Times New Roman" w:hAnsi="Times New Roman" w:cs="Times New Roman"/>
          <w:sz w:val="28"/>
          <w:szCs w:val="28"/>
          <w:lang w:val="en-US"/>
        </w:rPr>
        <w:t>osvita</w:t>
      </w:r>
      <w:proofErr w:type="spellEnd"/>
      <w:r w:rsidRPr="00814CDD">
        <w:rPr>
          <w:rFonts w:ascii="Times New Roman" w:hAnsi="Times New Roman" w:cs="Times New Roman"/>
          <w:sz w:val="28"/>
          <w:szCs w:val="28"/>
          <w:lang w:val="uk-UA"/>
        </w:rPr>
        <w:t xml:space="preserve"> </w:t>
      </w:r>
      <w:proofErr w:type="spellStart"/>
      <w:r w:rsidRPr="00E825AD">
        <w:rPr>
          <w:rFonts w:ascii="Times New Roman" w:hAnsi="Times New Roman" w:cs="Times New Roman"/>
          <w:sz w:val="28"/>
          <w:szCs w:val="28"/>
          <w:lang w:val="en-US"/>
        </w:rPr>
        <w:t>Ukrayiny</w:t>
      </w:r>
      <w:proofErr w:type="spellEnd"/>
      <w:r w:rsidR="00EC1C4B">
        <w:rPr>
          <w:rFonts w:ascii="Times New Roman" w:hAnsi="Times New Roman" w:cs="Times New Roman"/>
          <w:sz w:val="28"/>
          <w:szCs w:val="28"/>
          <w:lang w:val="uk-UA"/>
        </w:rPr>
        <w:t>. – 2009. – № </w:t>
      </w:r>
      <w:r w:rsidR="00EC1C4B" w:rsidRPr="007F7B98">
        <w:rPr>
          <w:rFonts w:ascii="Times New Roman" w:hAnsi="Times New Roman" w:cs="Times New Roman"/>
          <w:sz w:val="28"/>
          <w:szCs w:val="28"/>
          <w:lang w:val="uk-UA"/>
        </w:rPr>
        <w:t>3</w:t>
      </w:r>
      <w:r w:rsidR="00EC1C4B">
        <w:rPr>
          <w:rFonts w:ascii="Times New Roman" w:hAnsi="Times New Roman" w:cs="Times New Roman"/>
          <w:sz w:val="28"/>
          <w:szCs w:val="28"/>
          <w:lang w:val="uk-UA"/>
        </w:rPr>
        <w:t> </w:t>
      </w:r>
      <w:r w:rsidRPr="00814CDD">
        <w:rPr>
          <w:rFonts w:ascii="Times New Roman" w:hAnsi="Times New Roman" w:cs="Times New Roman"/>
          <w:sz w:val="28"/>
          <w:szCs w:val="28"/>
          <w:lang w:val="uk-UA"/>
        </w:rPr>
        <w:t xml:space="preserve">– </w:t>
      </w:r>
      <w:r w:rsidRPr="00E825AD">
        <w:rPr>
          <w:rFonts w:ascii="Times New Roman" w:hAnsi="Times New Roman" w:cs="Times New Roman"/>
          <w:sz w:val="28"/>
          <w:szCs w:val="28"/>
          <w:lang w:val="en-US"/>
        </w:rPr>
        <w:t>P</w:t>
      </w:r>
      <w:r>
        <w:rPr>
          <w:rFonts w:ascii="Times New Roman" w:hAnsi="Times New Roman" w:cs="Times New Roman"/>
          <w:sz w:val="28"/>
          <w:szCs w:val="28"/>
          <w:lang w:val="uk-UA"/>
        </w:rPr>
        <w:t>. 8-14</w:t>
      </w:r>
      <w:r w:rsidRPr="007F7B98">
        <w:rPr>
          <w:rFonts w:ascii="Times New Roman" w:hAnsi="Times New Roman" w:cs="Times New Roman"/>
          <w:sz w:val="28"/>
          <w:szCs w:val="28"/>
          <w:lang w:val="uk-UA"/>
        </w:rPr>
        <w:t xml:space="preserve"> </w:t>
      </w:r>
      <w:r w:rsidRPr="00814CDD">
        <w:rPr>
          <w:rFonts w:ascii="Times New Roman" w:hAnsi="Times New Roman" w:cs="Times New Roman"/>
          <w:sz w:val="28"/>
          <w:szCs w:val="28"/>
          <w:lang w:val="uk-UA"/>
        </w:rPr>
        <w:t>[</w:t>
      </w:r>
      <w:r>
        <w:rPr>
          <w:rFonts w:ascii="Times New Roman" w:hAnsi="Times New Roman" w:cs="Times New Roman"/>
          <w:sz w:val="28"/>
          <w:szCs w:val="28"/>
          <w:lang w:val="en-US"/>
        </w:rPr>
        <w:t>in</w:t>
      </w:r>
      <w:r w:rsidRPr="00814CDD">
        <w:rPr>
          <w:rFonts w:ascii="Times New Roman" w:hAnsi="Times New Roman" w:cs="Times New Roman"/>
          <w:sz w:val="28"/>
          <w:szCs w:val="28"/>
          <w:lang w:val="uk-UA"/>
        </w:rPr>
        <w:t xml:space="preserve"> </w:t>
      </w:r>
      <w:r>
        <w:rPr>
          <w:rFonts w:ascii="Times New Roman" w:hAnsi="Times New Roman" w:cs="Times New Roman"/>
          <w:sz w:val="28"/>
          <w:szCs w:val="28"/>
          <w:lang w:val="en-US"/>
        </w:rPr>
        <w:t>Ukrainian</w:t>
      </w:r>
      <w:r w:rsidRPr="00814CDD">
        <w:rPr>
          <w:rFonts w:ascii="Times New Roman" w:hAnsi="Times New Roman" w:cs="Times New Roman"/>
          <w:sz w:val="28"/>
          <w:szCs w:val="28"/>
          <w:lang w:val="uk-UA"/>
        </w:rPr>
        <w:t>]</w:t>
      </w:r>
      <w:r w:rsidR="00EC1C4B" w:rsidRPr="007F7B98">
        <w:rPr>
          <w:rFonts w:ascii="Times New Roman" w:hAnsi="Times New Roman" w:cs="Times New Roman"/>
          <w:sz w:val="28"/>
          <w:szCs w:val="28"/>
          <w:lang w:val="uk-UA"/>
        </w:rPr>
        <w:t>.</w:t>
      </w:r>
    </w:p>
    <w:p w:rsidR="008F2B87" w:rsidRDefault="00EC1C4B" w:rsidP="00B447A0">
      <w:pPr>
        <w:pStyle w:val="HTML"/>
        <w:numPr>
          <w:ilvl w:val="3"/>
          <w:numId w:val="7"/>
        </w:numPr>
        <w:shd w:val="clear" w:color="auto" w:fill="FFFFFF"/>
        <w:tabs>
          <w:tab w:val="clear" w:pos="2748"/>
        </w:tabs>
        <w:spacing w:line="360" w:lineRule="auto"/>
        <w:ind w:left="709" w:hanging="283"/>
        <w:jc w:val="both"/>
        <w:rPr>
          <w:rFonts w:ascii="Times New Roman" w:hAnsi="Times New Roman" w:cs="Times New Roman"/>
          <w:sz w:val="28"/>
          <w:szCs w:val="28"/>
          <w:lang w:val="uk-UA"/>
        </w:rPr>
      </w:pPr>
      <w:proofErr w:type="spellStart"/>
      <w:r w:rsidRPr="00EC1C4B">
        <w:rPr>
          <w:rFonts w:ascii="Times New Roman" w:hAnsi="Times New Roman" w:cs="Times New Roman"/>
          <w:sz w:val="28"/>
          <w:szCs w:val="28"/>
          <w:lang w:val="en-US"/>
        </w:rPr>
        <w:t>Rodyhina</w:t>
      </w:r>
      <w:proofErr w:type="spellEnd"/>
      <w:r w:rsidR="00E825AD">
        <w:rPr>
          <w:rFonts w:ascii="Times New Roman" w:hAnsi="Times New Roman" w:cs="Times New Roman"/>
          <w:sz w:val="28"/>
          <w:szCs w:val="28"/>
          <w:lang w:val="uk-UA"/>
        </w:rPr>
        <w:t> </w:t>
      </w:r>
      <w:r w:rsidRPr="00EC1C4B">
        <w:rPr>
          <w:rFonts w:ascii="Times New Roman" w:hAnsi="Times New Roman" w:cs="Times New Roman"/>
          <w:sz w:val="28"/>
          <w:szCs w:val="28"/>
          <w:lang w:val="en-US"/>
        </w:rPr>
        <w:t>I</w:t>
      </w:r>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Struktura</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kompetentnosti</w:t>
      </w:r>
      <w:proofErr w:type="spellEnd"/>
      <w:r w:rsidRPr="00EC1C4B">
        <w:rPr>
          <w:rFonts w:ascii="Times New Roman" w:hAnsi="Times New Roman" w:cs="Times New Roman"/>
          <w:sz w:val="28"/>
          <w:szCs w:val="28"/>
          <w:lang w:val="uk-UA"/>
        </w:rPr>
        <w:t xml:space="preserve"> </w:t>
      </w:r>
      <w:r w:rsidRPr="00EC1C4B">
        <w:rPr>
          <w:rFonts w:ascii="Times New Roman" w:hAnsi="Times New Roman" w:cs="Times New Roman"/>
          <w:sz w:val="28"/>
          <w:szCs w:val="28"/>
          <w:lang w:val="en-US"/>
        </w:rPr>
        <w:t>yak</w:t>
      </w:r>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pedahohichnoho</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yavyshcha</w:t>
      </w:r>
      <w:proofErr w:type="spellEnd"/>
      <w:r w:rsidRPr="00EC1C4B">
        <w:rPr>
          <w:rFonts w:ascii="Times New Roman" w:hAnsi="Times New Roman" w:cs="Times New Roman"/>
          <w:sz w:val="28"/>
          <w:szCs w:val="28"/>
          <w:lang w:val="uk-UA"/>
        </w:rPr>
        <w:t xml:space="preserve"> </w:t>
      </w:r>
      <w:r w:rsidRPr="00EC1C4B">
        <w:rPr>
          <w:rFonts w:ascii="Times New Roman" w:hAnsi="Times New Roman" w:cs="Times New Roman"/>
          <w:sz w:val="28"/>
          <w:szCs w:val="28"/>
          <w:lang w:val="en-US"/>
        </w:rPr>
        <w:t>v</w:t>
      </w:r>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konteksti</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suchasnoho</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navchal</w:t>
      </w:r>
      <w:proofErr w:type="spellEnd"/>
      <w:r w:rsidRPr="00EC1C4B">
        <w:rPr>
          <w:rFonts w:ascii="Times New Roman" w:hAnsi="Times New Roman" w:cs="Times New Roman"/>
          <w:sz w:val="28"/>
          <w:szCs w:val="28"/>
          <w:lang w:val="uk-UA"/>
        </w:rPr>
        <w:t>ʹ</w:t>
      </w:r>
      <w:r w:rsidRPr="00EC1C4B">
        <w:rPr>
          <w:rFonts w:ascii="Times New Roman" w:hAnsi="Times New Roman" w:cs="Times New Roman"/>
          <w:sz w:val="28"/>
          <w:szCs w:val="28"/>
          <w:lang w:val="en-US"/>
        </w:rPr>
        <w:t>no</w:t>
      </w:r>
      <w:r w:rsidRPr="00EC1C4B">
        <w:rPr>
          <w:rFonts w:ascii="Times New Roman" w:hAnsi="Times New Roman" w:cs="Times New Roman"/>
          <w:sz w:val="28"/>
          <w:szCs w:val="28"/>
          <w:lang w:val="uk-UA"/>
        </w:rPr>
        <w:t>-</w:t>
      </w:r>
      <w:proofErr w:type="spellStart"/>
      <w:r w:rsidRPr="00EC1C4B">
        <w:rPr>
          <w:rFonts w:ascii="Times New Roman" w:hAnsi="Times New Roman" w:cs="Times New Roman"/>
          <w:sz w:val="28"/>
          <w:szCs w:val="28"/>
          <w:lang w:val="en-US"/>
        </w:rPr>
        <w:t>vykhovnoho</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protsesu</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naukova</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skarbnytsya</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osvity</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Donechchyny</w:t>
      </w:r>
      <w:proofErr w:type="spellEnd"/>
      <w:r w:rsidR="008F2B87" w:rsidRPr="008F2B87">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Structure</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of</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competence</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as</w:t>
      </w:r>
      <w:proofErr w:type="spellEnd"/>
      <w:r w:rsidR="00B447A0" w:rsidRPr="00B447A0">
        <w:rPr>
          <w:rFonts w:ascii="Times New Roman" w:hAnsi="Times New Roman" w:cs="Times New Roman"/>
          <w:sz w:val="28"/>
          <w:szCs w:val="28"/>
          <w:lang w:val="uk-UA"/>
        </w:rPr>
        <w:t xml:space="preserve"> a </w:t>
      </w:r>
      <w:proofErr w:type="spellStart"/>
      <w:r w:rsidR="00B447A0" w:rsidRPr="00B447A0">
        <w:rPr>
          <w:rFonts w:ascii="Times New Roman" w:hAnsi="Times New Roman" w:cs="Times New Roman"/>
          <w:sz w:val="28"/>
          <w:szCs w:val="28"/>
          <w:lang w:val="uk-UA"/>
        </w:rPr>
        <w:t>pedagogical</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phenomenon</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in</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the</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context</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of</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modern</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educational</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process</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scientific</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treasury</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of</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education</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lastRenderedPageBreak/>
        <w:t>in</w:t>
      </w:r>
      <w:proofErr w:type="spellEnd"/>
      <w:r w:rsidR="00B447A0" w:rsidRPr="00B447A0">
        <w:rPr>
          <w:rFonts w:ascii="Times New Roman" w:hAnsi="Times New Roman" w:cs="Times New Roman"/>
          <w:sz w:val="28"/>
          <w:szCs w:val="28"/>
          <w:lang w:val="uk-UA"/>
        </w:rPr>
        <w:t xml:space="preserve"> </w:t>
      </w:r>
      <w:proofErr w:type="spellStart"/>
      <w:r w:rsidR="00B447A0" w:rsidRPr="00B447A0">
        <w:rPr>
          <w:rFonts w:ascii="Times New Roman" w:hAnsi="Times New Roman" w:cs="Times New Roman"/>
          <w:sz w:val="28"/>
          <w:szCs w:val="28"/>
          <w:lang w:val="uk-UA"/>
        </w:rPr>
        <w:t>Donetsk</w:t>
      </w:r>
      <w:proofErr w:type="spellEnd"/>
      <w:r w:rsidR="00B447A0">
        <w:rPr>
          <w:rFonts w:ascii="Times New Roman" w:hAnsi="Times New Roman" w:cs="Times New Roman"/>
          <w:sz w:val="28"/>
          <w:szCs w:val="28"/>
          <w:lang w:val="uk-UA"/>
        </w:rPr>
        <w:t xml:space="preserve"> </w:t>
      </w:r>
      <w:r w:rsidR="00B447A0">
        <w:rPr>
          <w:rFonts w:ascii="Times New Roman" w:hAnsi="Times New Roman" w:cs="Times New Roman"/>
          <w:sz w:val="28"/>
          <w:szCs w:val="28"/>
          <w:lang w:val="en-US"/>
        </w:rPr>
        <w:t>region</w:t>
      </w:r>
      <w:r w:rsidR="008F2B87" w:rsidRPr="008F2B87">
        <w:rPr>
          <w:rFonts w:ascii="Times New Roman" w:hAnsi="Times New Roman" w:cs="Times New Roman"/>
          <w:sz w:val="28"/>
          <w:szCs w:val="28"/>
          <w:lang w:val="uk-UA"/>
        </w:rPr>
        <w:t>]</w:t>
      </w:r>
      <w:r w:rsidRPr="00EC1C4B">
        <w:rPr>
          <w:rFonts w:ascii="Times New Roman" w:hAnsi="Times New Roman" w:cs="Times New Roman"/>
          <w:sz w:val="28"/>
          <w:szCs w:val="28"/>
          <w:lang w:val="uk-UA"/>
        </w:rPr>
        <w:t xml:space="preserve"> / </w:t>
      </w:r>
      <w:r w:rsidRPr="00EC1C4B">
        <w:rPr>
          <w:rFonts w:ascii="Times New Roman" w:hAnsi="Times New Roman" w:cs="Times New Roman"/>
          <w:sz w:val="28"/>
          <w:szCs w:val="28"/>
          <w:lang w:val="en-US"/>
        </w:rPr>
        <w:t>I</w:t>
      </w:r>
      <w:r w:rsidR="00E825AD">
        <w:rPr>
          <w:rFonts w:ascii="Times New Roman" w:hAnsi="Times New Roman" w:cs="Times New Roman"/>
          <w:sz w:val="28"/>
          <w:szCs w:val="28"/>
          <w:lang w:val="uk-UA"/>
        </w:rPr>
        <w:t>. </w:t>
      </w:r>
      <w:proofErr w:type="spellStart"/>
      <w:r w:rsidRPr="00EC1C4B">
        <w:rPr>
          <w:rFonts w:ascii="Times New Roman" w:hAnsi="Times New Roman" w:cs="Times New Roman"/>
          <w:sz w:val="28"/>
          <w:szCs w:val="28"/>
          <w:lang w:val="en-US"/>
        </w:rPr>
        <w:t>Rodyhina</w:t>
      </w:r>
      <w:proofErr w:type="spellEnd"/>
      <w:r w:rsidRPr="00EC1C4B">
        <w:rPr>
          <w:rFonts w:ascii="Times New Roman" w:hAnsi="Times New Roman" w:cs="Times New Roman"/>
          <w:sz w:val="28"/>
          <w:szCs w:val="28"/>
          <w:lang w:val="uk-UA"/>
        </w:rPr>
        <w:t xml:space="preserve"> // </w:t>
      </w:r>
      <w:proofErr w:type="spellStart"/>
      <w:r w:rsidRPr="00EC1C4B">
        <w:rPr>
          <w:rFonts w:ascii="Times New Roman" w:hAnsi="Times New Roman" w:cs="Times New Roman"/>
          <w:sz w:val="28"/>
          <w:szCs w:val="28"/>
          <w:lang w:val="en-US"/>
        </w:rPr>
        <w:t>Naukovo</w:t>
      </w:r>
      <w:proofErr w:type="spellEnd"/>
      <w:r w:rsidRPr="00EC1C4B">
        <w:rPr>
          <w:rFonts w:ascii="Times New Roman" w:hAnsi="Times New Roman" w:cs="Times New Roman"/>
          <w:sz w:val="28"/>
          <w:szCs w:val="28"/>
          <w:lang w:val="uk-UA"/>
        </w:rPr>
        <w:t>-</w:t>
      </w:r>
      <w:proofErr w:type="spellStart"/>
      <w:r w:rsidRPr="00EC1C4B">
        <w:rPr>
          <w:rFonts w:ascii="Times New Roman" w:hAnsi="Times New Roman" w:cs="Times New Roman"/>
          <w:sz w:val="28"/>
          <w:szCs w:val="28"/>
          <w:lang w:val="en-US"/>
        </w:rPr>
        <w:t>metodychnyy</w:t>
      </w:r>
      <w:proofErr w:type="spellEnd"/>
      <w:r w:rsidRPr="00EC1C4B">
        <w:rPr>
          <w:rFonts w:ascii="Times New Roman" w:hAnsi="Times New Roman" w:cs="Times New Roman"/>
          <w:sz w:val="28"/>
          <w:szCs w:val="28"/>
          <w:lang w:val="uk-UA"/>
        </w:rPr>
        <w:t xml:space="preserve"> </w:t>
      </w:r>
      <w:proofErr w:type="spellStart"/>
      <w:r w:rsidRPr="00EC1C4B">
        <w:rPr>
          <w:rFonts w:ascii="Times New Roman" w:hAnsi="Times New Roman" w:cs="Times New Roman"/>
          <w:sz w:val="28"/>
          <w:szCs w:val="28"/>
          <w:lang w:val="en-US"/>
        </w:rPr>
        <w:t>zhurnal</w:t>
      </w:r>
      <w:proofErr w:type="spellEnd"/>
      <w:r w:rsidRPr="00EC1C4B">
        <w:rPr>
          <w:rFonts w:ascii="Times New Roman" w:hAnsi="Times New Roman" w:cs="Times New Roman"/>
          <w:sz w:val="28"/>
          <w:szCs w:val="28"/>
          <w:lang w:val="uk-UA"/>
        </w:rPr>
        <w:t xml:space="preserve">. – 2001. – №1 (8). – </w:t>
      </w:r>
      <w:r>
        <w:rPr>
          <w:rFonts w:ascii="Times New Roman" w:hAnsi="Times New Roman" w:cs="Times New Roman"/>
          <w:sz w:val="28"/>
          <w:szCs w:val="28"/>
          <w:lang w:val="en-US"/>
        </w:rPr>
        <w:t>P</w:t>
      </w:r>
      <w:r w:rsidRPr="00EC1C4B">
        <w:rPr>
          <w:rFonts w:ascii="Times New Roman" w:hAnsi="Times New Roman" w:cs="Times New Roman"/>
          <w:sz w:val="28"/>
          <w:szCs w:val="28"/>
          <w:lang w:val="uk-UA"/>
        </w:rPr>
        <w:t>. 46-49</w:t>
      </w:r>
      <w:r w:rsidR="008F2B87" w:rsidRPr="008F2B87">
        <w:rPr>
          <w:rFonts w:ascii="Times New Roman" w:hAnsi="Times New Roman" w:cs="Times New Roman"/>
          <w:sz w:val="28"/>
          <w:szCs w:val="28"/>
          <w:lang w:val="uk-UA"/>
        </w:rPr>
        <w:t xml:space="preserve"> </w:t>
      </w:r>
      <w:r w:rsidR="008F2B87" w:rsidRPr="00814CDD">
        <w:rPr>
          <w:rFonts w:ascii="Times New Roman" w:hAnsi="Times New Roman" w:cs="Times New Roman"/>
          <w:sz w:val="28"/>
          <w:szCs w:val="28"/>
          <w:lang w:val="uk-UA"/>
        </w:rPr>
        <w:t>[</w:t>
      </w:r>
      <w:r w:rsidR="008F2B87">
        <w:rPr>
          <w:rFonts w:ascii="Times New Roman" w:hAnsi="Times New Roman" w:cs="Times New Roman"/>
          <w:sz w:val="28"/>
          <w:szCs w:val="28"/>
          <w:lang w:val="en-US"/>
        </w:rPr>
        <w:t>in</w:t>
      </w:r>
      <w:r w:rsidR="008F2B87" w:rsidRPr="00814CDD">
        <w:rPr>
          <w:rFonts w:ascii="Times New Roman" w:hAnsi="Times New Roman" w:cs="Times New Roman"/>
          <w:sz w:val="28"/>
          <w:szCs w:val="28"/>
          <w:lang w:val="uk-UA"/>
        </w:rPr>
        <w:t xml:space="preserve"> </w:t>
      </w:r>
      <w:r w:rsidR="008F2B87">
        <w:rPr>
          <w:rFonts w:ascii="Times New Roman" w:hAnsi="Times New Roman" w:cs="Times New Roman"/>
          <w:sz w:val="28"/>
          <w:szCs w:val="28"/>
          <w:lang w:val="en-US"/>
        </w:rPr>
        <w:t>Ukrainian</w:t>
      </w:r>
      <w:r w:rsidR="008F2B87" w:rsidRPr="00814CDD">
        <w:rPr>
          <w:rFonts w:ascii="Times New Roman" w:hAnsi="Times New Roman" w:cs="Times New Roman"/>
          <w:sz w:val="28"/>
          <w:szCs w:val="28"/>
          <w:lang w:val="uk-UA"/>
        </w:rPr>
        <w:t>]</w:t>
      </w:r>
      <w:r w:rsidRPr="00EC1C4B">
        <w:rPr>
          <w:rFonts w:ascii="Times New Roman" w:hAnsi="Times New Roman" w:cs="Times New Roman"/>
          <w:sz w:val="28"/>
          <w:szCs w:val="28"/>
          <w:lang w:val="uk-UA"/>
        </w:rPr>
        <w:t>.</w:t>
      </w:r>
      <w:r w:rsidR="008F2B87" w:rsidRPr="008F2B87">
        <w:rPr>
          <w:rFonts w:ascii="Times New Roman" w:hAnsi="Times New Roman" w:cs="Times New Roman"/>
          <w:sz w:val="28"/>
          <w:szCs w:val="28"/>
          <w:lang w:val="uk-UA"/>
        </w:rPr>
        <w:t xml:space="preserve"> </w:t>
      </w:r>
    </w:p>
    <w:p w:rsidR="005F6FCE" w:rsidRPr="00795025" w:rsidRDefault="008F2B87" w:rsidP="00B447A0">
      <w:pPr>
        <w:pStyle w:val="HTML"/>
        <w:numPr>
          <w:ilvl w:val="3"/>
          <w:numId w:val="7"/>
        </w:numPr>
        <w:shd w:val="clear" w:color="auto" w:fill="FFFFFF"/>
        <w:tabs>
          <w:tab w:val="clear" w:pos="2748"/>
        </w:tabs>
        <w:spacing w:line="360" w:lineRule="auto"/>
        <w:ind w:left="709" w:hanging="425"/>
        <w:jc w:val="both"/>
        <w:rPr>
          <w:rFonts w:ascii="Times New Roman" w:hAnsi="Times New Roman" w:cs="Times New Roman"/>
          <w:sz w:val="28"/>
          <w:szCs w:val="28"/>
          <w:lang w:val="uk-UA"/>
        </w:rPr>
      </w:pPr>
      <w:proofErr w:type="spellStart"/>
      <w:r w:rsidRPr="008F2B87">
        <w:rPr>
          <w:rFonts w:ascii="Times New Roman" w:hAnsi="Times New Roman" w:cs="Times New Roman"/>
          <w:sz w:val="28"/>
          <w:szCs w:val="28"/>
          <w:lang w:val="en-US"/>
        </w:rPr>
        <w:t>Ulasevich</w:t>
      </w:r>
      <w:proofErr w:type="spellEnd"/>
      <w:r w:rsidR="00E825AD">
        <w:rPr>
          <w:rFonts w:ascii="Times New Roman" w:hAnsi="Times New Roman" w:cs="Times New Roman"/>
          <w:sz w:val="28"/>
          <w:szCs w:val="28"/>
          <w:lang w:val="uk-UA"/>
        </w:rPr>
        <w:t> </w:t>
      </w:r>
      <w:r w:rsidRPr="008F2B87">
        <w:rPr>
          <w:rFonts w:ascii="Times New Roman" w:hAnsi="Times New Roman" w:cs="Times New Roman"/>
          <w:sz w:val="28"/>
          <w:szCs w:val="28"/>
          <w:lang w:val="en-US"/>
        </w:rPr>
        <w:t>S</w:t>
      </w:r>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Upravleniye</w:t>
      </w:r>
      <w:proofErr w:type="spellEnd"/>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kachestvom</w:t>
      </w:r>
      <w:proofErr w:type="spellEnd"/>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razvitiya</w:t>
      </w:r>
      <w:proofErr w:type="spellEnd"/>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obrazovatel</w:t>
      </w:r>
      <w:proofErr w:type="spellEnd"/>
      <w:r w:rsidRPr="008F2B87">
        <w:rPr>
          <w:rFonts w:ascii="Times New Roman" w:hAnsi="Times New Roman" w:cs="Times New Roman"/>
          <w:sz w:val="28"/>
          <w:szCs w:val="28"/>
          <w:lang w:val="uk-UA"/>
        </w:rPr>
        <w:t>'</w:t>
      </w:r>
      <w:proofErr w:type="spellStart"/>
      <w:r w:rsidRPr="008F2B87">
        <w:rPr>
          <w:rFonts w:ascii="Times New Roman" w:hAnsi="Times New Roman" w:cs="Times New Roman"/>
          <w:sz w:val="28"/>
          <w:szCs w:val="28"/>
          <w:lang w:val="en-US"/>
        </w:rPr>
        <w:t>noy</w:t>
      </w:r>
      <w:proofErr w:type="spellEnd"/>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kompetentnosti</w:t>
      </w:r>
      <w:proofErr w:type="spellEnd"/>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shkol</w:t>
      </w:r>
      <w:proofErr w:type="spellEnd"/>
      <w:r w:rsidRPr="008F2B87">
        <w:rPr>
          <w:rFonts w:ascii="Times New Roman" w:hAnsi="Times New Roman" w:cs="Times New Roman"/>
          <w:sz w:val="28"/>
          <w:szCs w:val="28"/>
          <w:lang w:val="uk-UA"/>
        </w:rPr>
        <w:t>'</w:t>
      </w:r>
      <w:proofErr w:type="spellStart"/>
      <w:r w:rsidRPr="008F2B87">
        <w:rPr>
          <w:rFonts w:ascii="Times New Roman" w:hAnsi="Times New Roman" w:cs="Times New Roman"/>
          <w:sz w:val="28"/>
          <w:szCs w:val="28"/>
          <w:lang w:val="en-US"/>
        </w:rPr>
        <w:t>nikov</w:t>
      </w:r>
      <w:proofErr w:type="spellEnd"/>
      <w:r w:rsidR="00795025">
        <w:rPr>
          <w:rFonts w:ascii="Times New Roman" w:hAnsi="Times New Roman" w:cs="Times New Roman"/>
          <w:sz w:val="28"/>
          <w:szCs w:val="28"/>
          <w:lang w:val="en-US"/>
        </w:rPr>
        <w:t xml:space="preserve"> [</w:t>
      </w:r>
      <w:r w:rsidR="00586103">
        <w:rPr>
          <w:rFonts w:ascii="Times New Roman" w:hAnsi="Times New Roman" w:cs="Times New Roman"/>
          <w:sz w:val="28"/>
          <w:szCs w:val="28"/>
          <w:lang w:val="en-US"/>
        </w:rPr>
        <w:t>M</w:t>
      </w:r>
      <w:r w:rsidR="00B447A0" w:rsidRPr="00B447A0">
        <w:rPr>
          <w:rFonts w:ascii="Times New Roman" w:hAnsi="Times New Roman" w:cs="Times New Roman"/>
          <w:sz w:val="28"/>
          <w:szCs w:val="28"/>
          <w:lang w:val="en-US"/>
        </w:rPr>
        <w:t>anag</w:t>
      </w:r>
      <w:r w:rsidR="00586103">
        <w:rPr>
          <w:rFonts w:ascii="Times New Roman" w:hAnsi="Times New Roman" w:cs="Times New Roman"/>
          <w:sz w:val="28"/>
          <w:szCs w:val="28"/>
          <w:lang w:val="en-US"/>
        </w:rPr>
        <w:t>ing</w:t>
      </w:r>
      <w:r w:rsidR="00B447A0" w:rsidRPr="00B447A0">
        <w:rPr>
          <w:rFonts w:ascii="Times New Roman" w:hAnsi="Times New Roman" w:cs="Times New Roman"/>
          <w:sz w:val="28"/>
          <w:szCs w:val="28"/>
          <w:lang w:val="en-US"/>
        </w:rPr>
        <w:t xml:space="preserve"> </w:t>
      </w:r>
      <w:r w:rsidR="006A25B5">
        <w:rPr>
          <w:rFonts w:ascii="Times New Roman" w:hAnsi="Times New Roman" w:cs="Times New Roman"/>
          <w:sz w:val="28"/>
          <w:szCs w:val="28"/>
          <w:lang w:val="en-US"/>
        </w:rPr>
        <w:t>the</w:t>
      </w:r>
      <w:r w:rsidR="00B447A0" w:rsidRPr="00B447A0">
        <w:rPr>
          <w:rFonts w:ascii="Times New Roman" w:hAnsi="Times New Roman" w:cs="Times New Roman"/>
          <w:sz w:val="28"/>
          <w:szCs w:val="28"/>
          <w:lang w:val="en-US"/>
        </w:rPr>
        <w:t xml:space="preserve"> </w:t>
      </w:r>
      <w:r w:rsidR="00586103">
        <w:rPr>
          <w:rFonts w:ascii="Times New Roman" w:hAnsi="Times New Roman" w:cs="Times New Roman"/>
          <w:sz w:val="28"/>
          <w:szCs w:val="28"/>
          <w:lang w:val="en-US"/>
        </w:rPr>
        <w:t>q</w:t>
      </w:r>
      <w:r w:rsidR="00586103" w:rsidRPr="00B447A0">
        <w:rPr>
          <w:rFonts w:ascii="Times New Roman" w:hAnsi="Times New Roman" w:cs="Times New Roman"/>
          <w:sz w:val="28"/>
          <w:szCs w:val="28"/>
          <w:lang w:val="en-US"/>
        </w:rPr>
        <w:t>ualit</w:t>
      </w:r>
      <w:r w:rsidR="006A25B5">
        <w:rPr>
          <w:rFonts w:ascii="Times New Roman" w:hAnsi="Times New Roman" w:cs="Times New Roman"/>
          <w:sz w:val="28"/>
          <w:szCs w:val="28"/>
          <w:lang w:val="en-US"/>
        </w:rPr>
        <w:t>y</w:t>
      </w:r>
      <w:r w:rsidR="00586103" w:rsidRPr="00B447A0">
        <w:rPr>
          <w:rFonts w:ascii="Times New Roman" w:hAnsi="Times New Roman" w:cs="Times New Roman"/>
          <w:sz w:val="28"/>
          <w:szCs w:val="28"/>
          <w:lang w:val="en-US"/>
        </w:rPr>
        <w:t xml:space="preserve"> </w:t>
      </w:r>
      <w:r w:rsidR="006A25B5">
        <w:rPr>
          <w:rFonts w:ascii="Times New Roman" w:hAnsi="Times New Roman" w:cs="Times New Roman"/>
          <w:sz w:val="28"/>
          <w:szCs w:val="28"/>
          <w:lang w:val="en-US"/>
        </w:rPr>
        <w:t xml:space="preserve">of </w:t>
      </w:r>
      <w:r w:rsidR="00B447A0" w:rsidRPr="00B447A0">
        <w:rPr>
          <w:rFonts w:ascii="Times New Roman" w:hAnsi="Times New Roman" w:cs="Times New Roman"/>
          <w:sz w:val="28"/>
          <w:szCs w:val="28"/>
          <w:lang w:val="en-US"/>
        </w:rPr>
        <w:t>development of educational competence of schoolchildren</w:t>
      </w:r>
      <w:r w:rsidR="00795025">
        <w:rPr>
          <w:rFonts w:ascii="Times New Roman" w:hAnsi="Times New Roman" w:cs="Times New Roman"/>
          <w:sz w:val="28"/>
          <w:szCs w:val="28"/>
          <w:lang w:val="en-US"/>
        </w:rPr>
        <w:t>]</w:t>
      </w:r>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Avtoref</w:t>
      </w:r>
      <w:proofErr w:type="spellEnd"/>
      <w:r w:rsidRPr="008F2B87">
        <w:rPr>
          <w:rFonts w:ascii="Times New Roman" w:hAnsi="Times New Roman" w:cs="Times New Roman"/>
          <w:sz w:val="28"/>
          <w:szCs w:val="28"/>
          <w:lang w:val="uk-UA"/>
        </w:rPr>
        <w:t xml:space="preserve">. </w:t>
      </w:r>
      <w:proofErr w:type="spellStart"/>
      <w:r w:rsidRPr="008F2B87">
        <w:rPr>
          <w:rFonts w:ascii="Times New Roman" w:hAnsi="Times New Roman" w:cs="Times New Roman"/>
          <w:sz w:val="28"/>
          <w:szCs w:val="28"/>
          <w:lang w:val="en-US"/>
        </w:rPr>
        <w:t>diss</w:t>
      </w:r>
      <w:proofErr w:type="spellEnd"/>
      <w:r w:rsidRPr="008F2B87">
        <w:rPr>
          <w:rFonts w:ascii="Times New Roman" w:hAnsi="Times New Roman" w:cs="Times New Roman"/>
          <w:sz w:val="28"/>
          <w:szCs w:val="28"/>
          <w:lang w:val="uk-UA"/>
        </w:rPr>
        <w:t xml:space="preserve">. ... </w:t>
      </w:r>
      <w:r>
        <w:rPr>
          <w:rFonts w:ascii="Times New Roman" w:hAnsi="Times New Roman" w:cs="Times New Roman"/>
          <w:sz w:val="28"/>
          <w:szCs w:val="28"/>
          <w:lang w:val="en-US"/>
        </w:rPr>
        <w:t>d</w:t>
      </w:r>
      <w:r w:rsidRPr="008F2B87">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ra</w:t>
      </w:r>
      <w:proofErr w:type="spellEnd"/>
      <w:r w:rsidRPr="008F2B8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ped</w:t>
      </w:r>
      <w:proofErr w:type="spellEnd"/>
      <w:r w:rsidRPr="008F2B8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nauk</w:t>
      </w:r>
      <w:proofErr w:type="spellEnd"/>
      <w:r w:rsidRPr="008F2B87">
        <w:rPr>
          <w:rFonts w:ascii="Times New Roman" w:hAnsi="Times New Roman" w:cs="Times New Roman"/>
          <w:sz w:val="28"/>
          <w:szCs w:val="28"/>
          <w:lang w:val="uk-UA"/>
        </w:rPr>
        <w:t xml:space="preserve">: 13.00.01 / </w:t>
      </w:r>
      <w:r>
        <w:rPr>
          <w:rFonts w:ascii="Times New Roman" w:hAnsi="Times New Roman" w:cs="Times New Roman"/>
          <w:sz w:val="28"/>
          <w:szCs w:val="28"/>
          <w:lang w:val="en-US"/>
        </w:rPr>
        <w:t>S</w:t>
      </w:r>
      <w:r w:rsidRPr="008F2B87">
        <w:rPr>
          <w:rFonts w:ascii="Times New Roman" w:hAnsi="Times New Roman" w:cs="Times New Roman"/>
          <w:sz w:val="28"/>
          <w:szCs w:val="28"/>
          <w:lang w:val="uk-UA"/>
        </w:rPr>
        <w:t>.</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Ulasevich</w:t>
      </w:r>
      <w:proofErr w:type="spellEnd"/>
      <w:r w:rsidRPr="008F2B87">
        <w:rPr>
          <w:rFonts w:ascii="Times New Roman" w:hAnsi="Times New Roman" w:cs="Times New Roman"/>
          <w:sz w:val="28"/>
          <w:szCs w:val="28"/>
          <w:lang w:val="uk-UA"/>
        </w:rPr>
        <w:t xml:space="preserve">. – </w:t>
      </w:r>
      <w:r>
        <w:rPr>
          <w:rFonts w:ascii="Times New Roman" w:hAnsi="Times New Roman" w:cs="Times New Roman"/>
          <w:sz w:val="28"/>
          <w:szCs w:val="28"/>
          <w:lang w:val="en-US"/>
        </w:rPr>
        <w:t>Belgorod</w:t>
      </w:r>
      <w:r w:rsidRPr="008F2B87">
        <w:rPr>
          <w:rFonts w:ascii="Times New Roman" w:hAnsi="Times New Roman" w:cs="Times New Roman"/>
          <w:sz w:val="28"/>
          <w:szCs w:val="28"/>
          <w:lang w:val="uk-UA"/>
        </w:rPr>
        <w:t xml:space="preserve">, 2003. – 22 </w:t>
      </w:r>
      <w:r>
        <w:rPr>
          <w:rFonts w:ascii="Times New Roman" w:hAnsi="Times New Roman" w:cs="Times New Roman"/>
          <w:sz w:val="28"/>
          <w:szCs w:val="28"/>
          <w:lang w:val="en-US"/>
        </w:rPr>
        <w:t>p</w:t>
      </w:r>
      <w:r w:rsidR="00795025">
        <w:rPr>
          <w:rFonts w:ascii="Times New Roman" w:hAnsi="Times New Roman" w:cs="Times New Roman"/>
          <w:sz w:val="28"/>
          <w:szCs w:val="28"/>
          <w:lang w:val="uk-UA"/>
        </w:rPr>
        <w:t xml:space="preserve"> </w:t>
      </w:r>
      <w:r w:rsidR="00795025" w:rsidRPr="00795025">
        <w:rPr>
          <w:rFonts w:ascii="Times New Roman" w:hAnsi="Times New Roman" w:cs="Times New Roman"/>
          <w:sz w:val="28"/>
          <w:szCs w:val="28"/>
          <w:lang w:val="uk-UA"/>
        </w:rPr>
        <w:t>[</w:t>
      </w:r>
      <w:r w:rsidR="00795025">
        <w:rPr>
          <w:rFonts w:ascii="Times New Roman" w:hAnsi="Times New Roman" w:cs="Times New Roman"/>
          <w:sz w:val="28"/>
          <w:szCs w:val="28"/>
          <w:lang w:val="en-US"/>
        </w:rPr>
        <w:t>in</w:t>
      </w:r>
      <w:r w:rsidR="00795025" w:rsidRPr="00795025">
        <w:rPr>
          <w:rFonts w:ascii="Times New Roman" w:hAnsi="Times New Roman" w:cs="Times New Roman"/>
          <w:sz w:val="28"/>
          <w:szCs w:val="28"/>
          <w:lang w:val="uk-UA"/>
        </w:rPr>
        <w:t xml:space="preserve"> </w:t>
      </w:r>
      <w:r w:rsidR="00795025">
        <w:rPr>
          <w:rFonts w:ascii="Times New Roman" w:hAnsi="Times New Roman" w:cs="Times New Roman"/>
          <w:sz w:val="28"/>
          <w:szCs w:val="28"/>
          <w:lang w:val="en-US"/>
        </w:rPr>
        <w:t>Russian</w:t>
      </w:r>
      <w:r w:rsidR="00795025" w:rsidRPr="00795025">
        <w:rPr>
          <w:rFonts w:ascii="Times New Roman" w:hAnsi="Times New Roman" w:cs="Times New Roman"/>
          <w:sz w:val="28"/>
          <w:szCs w:val="28"/>
          <w:lang w:val="uk-UA"/>
        </w:rPr>
        <w:t>].</w:t>
      </w:r>
    </w:p>
    <w:p w:rsidR="008F2B87" w:rsidRPr="00795025" w:rsidRDefault="005F6FCE" w:rsidP="006A25B5">
      <w:pPr>
        <w:pStyle w:val="HTML"/>
        <w:numPr>
          <w:ilvl w:val="3"/>
          <w:numId w:val="7"/>
        </w:numPr>
        <w:shd w:val="clear" w:color="auto" w:fill="FFFFFF"/>
        <w:tabs>
          <w:tab w:val="clear" w:pos="2748"/>
        </w:tabs>
        <w:spacing w:line="360" w:lineRule="auto"/>
        <w:ind w:left="709" w:hanging="425"/>
        <w:jc w:val="both"/>
        <w:rPr>
          <w:rFonts w:ascii="Times New Roman" w:hAnsi="Times New Roman" w:cs="Times New Roman"/>
          <w:sz w:val="28"/>
          <w:szCs w:val="28"/>
          <w:lang w:val="uk-UA"/>
        </w:rPr>
      </w:pPr>
      <w:proofErr w:type="spellStart"/>
      <w:r w:rsidRPr="00795025">
        <w:rPr>
          <w:rFonts w:ascii="Times New Roman" w:hAnsi="Times New Roman" w:cs="Times New Roman"/>
          <w:sz w:val="28"/>
          <w:szCs w:val="28"/>
          <w:lang w:val="en-US"/>
        </w:rPr>
        <w:t>H</w:t>
      </w:r>
      <w:r w:rsidR="008F2B87" w:rsidRPr="006A25B5">
        <w:rPr>
          <w:rFonts w:ascii="Times New Roman" w:hAnsi="Times New Roman" w:cs="Times New Roman"/>
          <w:sz w:val="28"/>
          <w:szCs w:val="28"/>
          <w:lang w:val="en-US"/>
        </w:rPr>
        <w:t>utorskoy</w:t>
      </w:r>
      <w:proofErr w:type="spellEnd"/>
      <w:r w:rsidR="00E825AD">
        <w:rPr>
          <w:rFonts w:ascii="Times New Roman" w:hAnsi="Times New Roman" w:cs="Times New Roman"/>
          <w:sz w:val="28"/>
          <w:szCs w:val="28"/>
          <w:lang w:val="uk-UA"/>
        </w:rPr>
        <w:t> </w:t>
      </w:r>
      <w:r w:rsidR="008F2B87" w:rsidRPr="006A25B5">
        <w:rPr>
          <w:rFonts w:ascii="Times New Roman" w:hAnsi="Times New Roman" w:cs="Times New Roman"/>
          <w:sz w:val="28"/>
          <w:szCs w:val="28"/>
          <w:lang w:val="en-US"/>
        </w:rPr>
        <w:t>A</w:t>
      </w:r>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Klyuchevyye</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kompetentsii</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i</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obrazovatel</w:t>
      </w:r>
      <w:proofErr w:type="spellEnd"/>
      <w:r w:rsidR="008F2B87" w:rsidRPr="00795025">
        <w:rPr>
          <w:rFonts w:ascii="Times New Roman" w:hAnsi="Times New Roman" w:cs="Times New Roman"/>
          <w:sz w:val="28"/>
          <w:szCs w:val="28"/>
          <w:lang w:val="uk-UA"/>
        </w:rPr>
        <w:t>'</w:t>
      </w:r>
      <w:proofErr w:type="spellStart"/>
      <w:r w:rsidR="008F2B87" w:rsidRPr="006A25B5">
        <w:rPr>
          <w:rFonts w:ascii="Times New Roman" w:hAnsi="Times New Roman" w:cs="Times New Roman"/>
          <w:sz w:val="28"/>
          <w:szCs w:val="28"/>
          <w:lang w:val="en-US"/>
        </w:rPr>
        <w:t>nyye</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standarty</w:t>
      </w:r>
      <w:proofErr w:type="spellEnd"/>
      <w:r w:rsidR="008F2B87" w:rsidRPr="00795025">
        <w:rPr>
          <w:rFonts w:ascii="Times New Roman" w:hAnsi="Times New Roman" w:cs="Times New Roman"/>
          <w:sz w:val="28"/>
          <w:szCs w:val="28"/>
          <w:lang w:val="uk-UA"/>
        </w:rPr>
        <w:t xml:space="preserve"> </w:t>
      </w:r>
      <w:r w:rsidR="00795025" w:rsidRPr="00795025">
        <w:rPr>
          <w:rFonts w:ascii="Times New Roman" w:hAnsi="Times New Roman" w:cs="Times New Roman"/>
          <w:sz w:val="28"/>
          <w:szCs w:val="28"/>
          <w:lang w:val="uk-UA"/>
        </w:rPr>
        <w:t>[</w:t>
      </w:r>
      <w:proofErr w:type="spellStart"/>
      <w:r w:rsidR="006A25B5" w:rsidRPr="006A25B5">
        <w:rPr>
          <w:rFonts w:ascii="Times New Roman" w:hAnsi="Times New Roman" w:cs="Times New Roman"/>
          <w:sz w:val="28"/>
          <w:szCs w:val="28"/>
          <w:lang w:val="uk-UA"/>
        </w:rPr>
        <w:t>Core</w:t>
      </w:r>
      <w:proofErr w:type="spellEnd"/>
      <w:r w:rsidR="006A25B5" w:rsidRPr="006A25B5">
        <w:rPr>
          <w:rFonts w:ascii="Times New Roman" w:hAnsi="Times New Roman" w:cs="Times New Roman"/>
          <w:sz w:val="28"/>
          <w:szCs w:val="28"/>
          <w:lang w:val="uk-UA"/>
        </w:rPr>
        <w:t xml:space="preserve"> </w:t>
      </w:r>
      <w:proofErr w:type="spellStart"/>
      <w:r w:rsidR="006A25B5" w:rsidRPr="006A25B5">
        <w:rPr>
          <w:rFonts w:ascii="Times New Roman" w:hAnsi="Times New Roman" w:cs="Times New Roman"/>
          <w:sz w:val="28"/>
          <w:szCs w:val="28"/>
          <w:lang w:val="uk-UA"/>
        </w:rPr>
        <w:t>competencies</w:t>
      </w:r>
      <w:proofErr w:type="spellEnd"/>
      <w:r w:rsidR="006A25B5" w:rsidRPr="006A25B5">
        <w:rPr>
          <w:rFonts w:ascii="Times New Roman" w:hAnsi="Times New Roman" w:cs="Times New Roman"/>
          <w:sz w:val="28"/>
          <w:szCs w:val="28"/>
          <w:lang w:val="uk-UA"/>
        </w:rPr>
        <w:t xml:space="preserve"> </w:t>
      </w:r>
      <w:proofErr w:type="spellStart"/>
      <w:r w:rsidR="006A25B5" w:rsidRPr="006A25B5">
        <w:rPr>
          <w:rFonts w:ascii="Times New Roman" w:hAnsi="Times New Roman" w:cs="Times New Roman"/>
          <w:sz w:val="28"/>
          <w:szCs w:val="28"/>
          <w:lang w:val="uk-UA"/>
        </w:rPr>
        <w:t>and</w:t>
      </w:r>
      <w:proofErr w:type="spellEnd"/>
      <w:r w:rsidR="006A25B5" w:rsidRPr="006A25B5">
        <w:rPr>
          <w:rFonts w:ascii="Times New Roman" w:hAnsi="Times New Roman" w:cs="Times New Roman"/>
          <w:sz w:val="28"/>
          <w:szCs w:val="28"/>
          <w:lang w:val="uk-UA"/>
        </w:rPr>
        <w:t xml:space="preserve"> </w:t>
      </w:r>
      <w:proofErr w:type="spellStart"/>
      <w:r w:rsidR="006A25B5" w:rsidRPr="006A25B5">
        <w:rPr>
          <w:rFonts w:ascii="Times New Roman" w:hAnsi="Times New Roman" w:cs="Times New Roman"/>
          <w:sz w:val="28"/>
          <w:szCs w:val="28"/>
          <w:lang w:val="uk-UA"/>
        </w:rPr>
        <w:t>educational</w:t>
      </w:r>
      <w:proofErr w:type="spellEnd"/>
      <w:r w:rsidR="006A25B5" w:rsidRPr="006A25B5">
        <w:rPr>
          <w:rFonts w:ascii="Times New Roman" w:hAnsi="Times New Roman" w:cs="Times New Roman"/>
          <w:sz w:val="28"/>
          <w:szCs w:val="28"/>
          <w:lang w:val="uk-UA"/>
        </w:rPr>
        <w:t xml:space="preserve"> </w:t>
      </w:r>
      <w:proofErr w:type="spellStart"/>
      <w:r w:rsidR="006A25B5" w:rsidRPr="006A25B5">
        <w:rPr>
          <w:rFonts w:ascii="Times New Roman" w:hAnsi="Times New Roman" w:cs="Times New Roman"/>
          <w:sz w:val="28"/>
          <w:szCs w:val="28"/>
          <w:lang w:val="uk-UA"/>
        </w:rPr>
        <w:t>standards</w:t>
      </w:r>
      <w:proofErr w:type="spellEnd"/>
      <w:r w:rsidR="00795025" w:rsidRPr="00795025">
        <w:rPr>
          <w:rFonts w:ascii="Times New Roman" w:hAnsi="Times New Roman" w:cs="Times New Roman"/>
          <w:sz w:val="28"/>
          <w:szCs w:val="28"/>
          <w:lang w:val="uk-UA"/>
        </w:rPr>
        <w:t xml:space="preserve">] </w:t>
      </w:r>
      <w:r w:rsidR="008F2B87" w:rsidRPr="00795025">
        <w:rPr>
          <w:rFonts w:ascii="Times New Roman" w:hAnsi="Times New Roman" w:cs="Times New Roman"/>
          <w:sz w:val="28"/>
          <w:szCs w:val="28"/>
          <w:lang w:val="uk-UA"/>
        </w:rPr>
        <w:t xml:space="preserve">/ </w:t>
      </w:r>
      <w:r w:rsidR="008F2B87" w:rsidRPr="006A25B5">
        <w:rPr>
          <w:rFonts w:ascii="Times New Roman" w:hAnsi="Times New Roman" w:cs="Times New Roman"/>
          <w:sz w:val="28"/>
          <w:szCs w:val="28"/>
          <w:lang w:val="en-US"/>
        </w:rPr>
        <w:t>A</w:t>
      </w:r>
      <w:r w:rsidR="00795025">
        <w:rPr>
          <w:rFonts w:ascii="Times New Roman" w:hAnsi="Times New Roman" w:cs="Times New Roman"/>
          <w:sz w:val="28"/>
          <w:szCs w:val="28"/>
          <w:lang w:val="uk-UA"/>
        </w:rPr>
        <w:t>. </w:t>
      </w:r>
      <w:proofErr w:type="spellStart"/>
      <w:proofErr w:type="gramStart"/>
      <w:r w:rsidR="00795025" w:rsidRPr="006A25B5">
        <w:rPr>
          <w:rFonts w:ascii="Times New Roman" w:hAnsi="Times New Roman" w:cs="Times New Roman"/>
          <w:sz w:val="28"/>
          <w:szCs w:val="28"/>
          <w:lang w:val="en-US"/>
        </w:rPr>
        <w:t>H</w:t>
      </w:r>
      <w:r w:rsidR="008F2B87" w:rsidRPr="006A25B5">
        <w:rPr>
          <w:rFonts w:ascii="Times New Roman" w:hAnsi="Times New Roman" w:cs="Times New Roman"/>
          <w:sz w:val="28"/>
          <w:szCs w:val="28"/>
          <w:lang w:val="en-US"/>
        </w:rPr>
        <w:t>utorskoy</w:t>
      </w:r>
      <w:proofErr w:type="spellEnd"/>
      <w:r w:rsidR="008F2B87" w:rsidRPr="00795025">
        <w:rPr>
          <w:rFonts w:ascii="Times New Roman" w:hAnsi="Times New Roman" w:cs="Times New Roman"/>
          <w:sz w:val="28"/>
          <w:szCs w:val="28"/>
          <w:lang w:val="uk-UA"/>
        </w:rPr>
        <w:t xml:space="preserve"> :</w:t>
      </w:r>
      <w:proofErr w:type="gram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Doklad</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na</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otdelenii</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filosofii</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obrazovaniya</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i</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teoreticheskoy</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pedagogiki</w:t>
      </w:r>
      <w:proofErr w:type="spellEnd"/>
      <w:r w:rsidR="008F2B87" w:rsidRPr="00795025">
        <w:rPr>
          <w:rFonts w:ascii="Times New Roman" w:hAnsi="Times New Roman" w:cs="Times New Roman"/>
          <w:sz w:val="28"/>
          <w:szCs w:val="28"/>
          <w:lang w:val="uk-UA"/>
        </w:rPr>
        <w:t xml:space="preserve"> </w:t>
      </w:r>
      <w:r w:rsidR="008F2B87" w:rsidRPr="006A25B5">
        <w:rPr>
          <w:rFonts w:ascii="Times New Roman" w:hAnsi="Times New Roman" w:cs="Times New Roman"/>
          <w:sz w:val="28"/>
          <w:szCs w:val="28"/>
          <w:lang w:val="en-US"/>
        </w:rPr>
        <w:t>RAO</w:t>
      </w:r>
      <w:r w:rsidR="008F2B87" w:rsidRPr="00795025">
        <w:rPr>
          <w:rFonts w:ascii="Times New Roman" w:hAnsi="Times New Roman" w:cs="Times New Roman"/>
          <w:sz w:val="28"/>
          <w:szCs w:val="28"/>
          <w:lang w:val="uk-UA"/>
        </w:rPr>
        <w:t xml:space="preserve"> 23 </w:t>
      </w:r>
      <w:proofErr w:type="spellStart"/>
      <w:r w:rsidR="008F2B87" w:rsidRPr="006A25B5">
        <w:rPr>
          <w:rFonts w:ascii="Times New Roman" w:hAnsi="Times New Roman" w:cs="Times New Roman"/>
          <w:sz w:val="28"/>
          <w:szCs w:val="28"/>
          <w:lang w:val="en-US"/>
        </w:rPr>
        <w:t>aprelya</w:t>
      </w:r>
      <w:proofErr w:type="spellEnd"/>
      <w:r w:rsidR="008F2B87" w:rsidRPr="00795025">
        <w:rPr>
          <w:rFonts w:ascii="Times New Roman" w:hAnsi="Times New Roman" w:cs="Times New Roman"/>
          <w:sz w:val="28"/>
          <w:szCs w:val="28"/>
          <w:lang w:val="uk-UA"/>
        </w:rPr>
        <w:t xml:space="preserve"> 2012 </w:t>
      </w:r>
      <w:r w:rsidR="008F2B87" w:rsidRPr="006A25B5">
        <w:rPr>
          <w:rFonts w:ascii="Times New Roman" w:hAnsi="Times New Roman" w:cs="Times New Roman"/>
          <w:sz w:val="28"/>
          <w:szCs w:val="28"/>
          <w:lang w:val="en-US"/>
        </w:rPr>
        <w:t>g</w:t>
      </w:r>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Tsentr</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Eydos</w:t>
      </w:r>
      <w:proofErr w:type="spellEnd"/>
      <w:r w:rsidR="008F2B87" w:rsidRPr="00795025">
        <w:rPr>
          <w:rFonts w:ascii="Times New Roman" w:hAnsi="Times New Roman" w:cs="Times New Roman"/>
          <w:sz w:val="28"/>
          <w:szCs w:val="28"/>
          <w:lang w:val="uk-UA"/>
        </w:rPr>
        <w:t>». – [</w:t>
      </w:r>
      <w:proofErr w:type="spellStart"/>
      <w:r w:rsidR="008F2B87" w:rsidRPr="006A25B5">
        <w:rPr>
          <w:rFonts w:ascii="Times New Roman" w:hAnsi="Times New Roman" w:cs="Times New Roman"/>
          <w:sz w:val="28"/>
          <w:szCs w:val="28"/>
          <w:lang w:val="en-US"/>
        </w:rPr>
        <w:t>Elektronnyy</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resurs</w:t>
      </w:r>
      <w:proofErr w:type="spellEnd"/>
      <w:r w:rsidR="008F2B87" w:rsidRPr="00795025">
        <w:rPr>
          <w:rFonts w:ascii="Times New Roman" w:hAnsi="Times New Roman" w:cs="Times New Roman"/>
          <w:sz w:val="28"/>
          <w:szCs w:val="28"/>
          <w:lang w:val="uk-UA"/>
        </w:rPr>
        <w:t xml:space="preserve">]. – </w:t>
      </w:r>
      <w:proofErr w:type="spellStart"/>
      <w:r w:rsidR="008F2B87" w:rsidRPr="006A25B5">
        <w:rPr>
          <w:rFonts w:ascii="Times New Roman" w:hAnsi="Times New Roman" w:cs="Times New Roman"/>
          <w:sz w:val="28"/>
          <w:szCs w:val="28"/>
          <w:lang w:val="en-US"/>
        </w:rPr>
        <w:t>Rezhim</w:t>
      </w:r>
      <w:proofErr w:type="spellEnd"/>
      <w:r w:rsidR="008F2B87" w:rsidRPr="00795025">
        <w:rPr>
          <w:rFonts w:ascii="Times New Roman" w:hAnsi="Times New Roman" w:cs="Times New Roman"/>
          <w:sz w:val="28"/>
          <w:szCs w:val="28"/>
          <w:lang w:val="uk-UA"/>
        </w:rPr>
        <w:t xml:space="preserve"> </w:t>
      </w:r>
      <w:proofErr w:type="spellStart"/>
      <w:r w:rsidR="008F2B87" w:rsidRPr="006A25B5">
        <w:rPr>
          <w:rFonts w:ascii="Times New Roman" w:hAnsi="Times New Roman" w:cs="Times New Roman"/>
          <w:sz w:val="28"/>
          <w:szCs w:val="28"/>
          <w:lang w:val="en-US"/>
        </w:rPr>
        <w:t>dostupa</w:t>
      </w:r>
      <w:proofErr w:type="spellEnd"/>
      <w:r w:rsidR="008F2B87" w:rsidRPr="00795025">
        <w:rPr>
          <w:rFonts w:ascii="Times New Roman" w:hAnsi="Times New Roman" w:cs="Times New Roman"/>
          <w:sz w:val="28"/>
          <w:szCs w:val="28"/>
          <w:lang w:val="uk-UA"/>
        </w:rPr>
        <w:t xml:space="preserve"> : </w:t>
      </w:r>
      <w:hyperlink r:id="rId9" w:history="1">
        <w:r w:rsidR="00795025" w:rsidRPr="006A25B5">
          <w:rPr>
            <w:rStyle w:val="a5"/>
            <w:rFonts w:ascii="Times New Roman" w:hAnsi="Times New Roman" w:cs="Times New Roman"/>
            <w:sz w:val="28"/>
            <w:szCs w:val="28"/>
            <w:lang w:val="en-US"/>
          </w:rPr>
          <w:t>www</w:t>
        </w:r>
        <w:r w:rsidR="00795025" w:rsidRPr="00B35636">
          <w:rPr>
            <w:rStyle w:val="a5"/>
            <w:rFonts w:ascii="Times New Roman" w:hAnsi="Times New Roman" w:cs="Times New Roman"/>
            <w:sz w:val="28"/>
            <w:szCs w:val="28"/>
            <w:lang w:val="uk-UA"/>
          </w:rPr>
          <w:t>.</w:t>
        </w:r>
        <w:proofErr w:type="spellStart"/>
        <w:r w:rsidR="00795025" w:rsidRPr="006A25B5">
          <w:rPr>
            <w:rStyle w:val="a5"/>
            <w:rFonts w:ascii="Times New Roman" w:hAnsi="Times New Roman" w:cs="Times New Roman"/>
            <w:sz w:val="28"/>
            <w:szCs w:val="28"/>
            <w:lang w:val="en-US"/>
          </w:rPr>
          <w:t>eidos</w:t>
        </w:r>
        <w:proofErr w:type="spellEnd"/>
        <w:r w:rsidR="00795025" w:rsidRPr="00B35636">
          <w:rPr>
            <w:rStyle w:val="a5"/>
            <w:rFonts w:ascii="Times New Roman" w:hAnsi="Times New Roman" w:cs="Times New Roman"/>
            <w:sz w:val="28"/>
            <w:szCs w:val="28"/>
            <w:lang w:val="uk-UA"/>
          </w:rPr>
          <w:t>.</w:t>
        </w:r>
        <w:proofErr w:type="spellStart"/>
        <w:r w:rsidR="00795025" w:rsidRPr="006A25B5">
          <w:rPr>
            <w:rStyle w:val="a5"/>
            <w:rFonts w:ascii="Times New Roman" w:hAnsi="Times New Roman" w:cs="Times New Roman"/>
            <w:sz w:val="28"/>
            <w:szCs w:val="28"/>
            <w:lang w:val="en-US"/>
          </w:rPr>
          <w:t>ru</w:t>
        </w:r>
        <w:proofErr w:type="spellEnd"/>
      </w:hyperlink>
      <w:r w:rsidR="00795025" w:rsidRPr="00795025">
        <w:rPr>
          <w:rFonts w:ascii="Times New Roman" w:hAnsi="Times New Roman" w:cs="Times New Roman"/>
          <w:sz w:val="28"/>
          <w:szCs w:val="28"/>
          <w:lang w:val="uk-UA"/>
        </w:rPr>
        <w:t xml:space="preserve"> [</w:t>
      </w:r>
      <w:r w:rsidR="00795025">
        <w:rPr>
          <w:rFonts w:ascii="Times New Roman" w:hAnsi="Times New Roman" w:cs="Times New Roman"/>
          <w:sz w:val="28"/>
          <w:szCs w:val="28"/>
          <w:lang w:val="en-US"/>
        </w:rPr>
        <w:t>in</w:t>
      </w:r>
      <w:r w:rsidR="00795025" w:rsidRPr="00795025">
        <w:rPr>
          <w:rFonts w:ascii="Times New Roman" w:hAnsi="Times New Roman" w:cs="Times New Roman"/>
          <w:sz w:val="28"/>
          <w:szCs w:val="28"/>
          <w:lang w:val="uk-UA"/>
        </w:rPr>
        <w:t xml:space="preserve"> </w:t>
      </w:r>
      <w:r w:rsidR="00795025">
        <w:rPr>
          <w:rFonts w:ascii="Times New Roman" w:hAnsi="Times New Roman" w:cs="Times New Roman"/>
          <w:sz w:val="28"/>
          <w:szCs w:val="28"/>
          <w:lang w:val="en-US"/>
        </w:rPr>
        <w:t>Russian</w:t>
      </w:r>
      <w:r w:rsidR="00795025" w:rsidRPr="00795025">
        <w:rPr>
          <w:rFonts w:ascii="Times New Roman" w:hAnsi="Times New Roman" w:cs="Times New Roman"/>
          <w:sz w:val="28"/>
          <w:szCs w:val="28"/>
          <w:lang w:val="uk-UA"/>
        </w:rPr>
        <w:t>].</w:t>
      </w:r>
    </w:p>
    <w:p w:rsidR="005C7E89" w:rsidRPr="00795025" w:rsidRDefault="005C7E89" w:rsidP="00795025">
      <w:pPr>
        <w:spacing w:after="0" w:line="360" w:lineRule="auto"/>
        <w:jc w:val="both"/>
        <w:rPr>
          <w:rFonts w:ascii="Times New Roman" w:hAnsi="Times New Roman" w:cs="Times New Roman"/>
          <w:sz w:val="28"/>
          <w:szCs w:val="28"/>
          <w:lang w:val="uk-UA"/>
        </w:rPr>
      </w:pPr>
    </w:p>
    <w:sectPr w:rsidR="005C7E89" w:rsidRPr="0079502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F5A"/>
    <w:multiLevelType w:val="hybridMultilevel"/>
    <w:tmpl w:val="20221B52"/>
    <w:lvl w:ilvl="0" w:tplc="716CB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4C7960"/>
    <w:multiLevelType w:val="hybridMultilevel"/>
    <w:tmpl w:val="744AD3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3C4EF1"/>
    <w:multiLevelType w:val="hybridMultilevel"/>
    <w:tmpl w:val="A2287ED4"/>
    <w:lvl w:ilvl="0" w:tplc="E98A175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3DB21EAE"/>
    <w:multiLevelType w:val="multilevel"/>
    <w:tmpl w:val="3D5E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745911"/>
    <w:multiLevelType w:val="hybridMultilevel"/>
    <w:tmpl w:val="63648344"/>
    <w:lvl w:ilvl="0" w:tplc="4B92ADD8">
      <w:start w:val="1"/>
      <w:numFmt w:val="decimal"/>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1C4057"/>
    <w:multiLevelType w:val="hybridMultilevel"/>
    <w:tmpl w:val="A4CCADA2"/>
    <w:lvl w:ilvl="0" w:tplc="9132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DC379E8"/>
    <w:multiLevelType w:val="hybridMultilevel"/>
    <w:tmpl w:val="0DF85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3B53C6"/>
    <w:multiLevelType w:val="hybridMultilevel"/>
    <w:tmpl w:val="51F4713C"/>
    <w:lvl w:ilvl="0" w:tplc="653297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7"/>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49"/>
    <w:rsid w:val="00095A01"/>
    <w:rsid w:val="0010387C"/>
    <w:rsid w:val="00182943"/>
    <w:rsid w:val="001B5154"/>
    <w:rsid w:val="001B74DD"/>
    <w:rsid w:val="001C620A"/>
    <w:rsid w:val="00215E44"/>
    <w:rsid w:val="002819C9"/>
    <w:rsid w:val="002A4049"/>
    <w:rsid w:val="0031254D"/>
    <w:rsid w:val="00312899"/>
    <w:rsid w:val="003204E5"/>
    <w:rsid w:val="0038788B"/>
    <w:rsid w:val="00453A5D"/>
    <w:rsid w:val="004A35E9"/>
    <w:rsid w:val="00556BB0"/>
    <w:rsid w:val="00586103"/>
    <w:rsid w:val="005B52B9"/>
    <w:rsid w:val="005C7E89"/>
    <w:rsid w:val="005E463D"/>
    <w:rsid w:val="005F6FCE"/>
    <w:rsid w:val="00635C65"/>
    <w:rsid w:val="0067347D"/>
    <w:rsid w:val="006A25B5"/>
    <w:rsid w:val="006B4969"/>
    <w:rsid w:val="006C0D84"/>
    <w:rsid w:val="0074084C"/>
    <w:rsid w:val="007576DC"/>
    <w:rsid w:val="00795025"/>
    <w:rsid w:val="007A2AE0"/>
    <w:rsid w:val="007C4E29"/>
    <w:rsid w:val="007E3375"/>
    <w:rsid w:val="007F369B"/>
    <w:rsid w:val="007F7B98"/>
    <w:rsid w:val="00807C53"/>
    <w:rsid w:val="00814CDD"/>
    <w:rsid w:val="00860012"/>
    <w:rsid w:val="008B4C48"/>
    <w:rsid w:val="008F2B87"/>
    <w:rsid w:val="009A2D03"/>
    <w:rsid w:val="00A444A3"/>
    <w:rsid w:val="00A81433"/>
    <w:rsid w:val="00AC1049"/>
    <w:rsid w:val="00AE6DA0"/>
    <w:rsid w:val="00B447A0"/>
    <w:rsid w:val="00B72596"/>
    <w:rsid w:val="00B80719"/>
    <w:rsid w:val="00BA32D2"/>
    <w:rsid w:val="00BA6C96"/>
    <w:rsid w:val="00BF36F1"/>
    <w:rsid w:val="00C447AC"/>
    <w:rsid w:val="00D26B30"/>
    <w:rsid w:val="00DB2687"/>
    <w:rsid w:val="00E270EF"/>
    <w:rsid w:val="00E825AD"/>
    <w:rsid w:val="00EB34D0"/>
    <w:rsid w:val="00EC1C4B"/>
    <w:rsid w:val="00F237F9"/>
    <w:rsid w:val="00FE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CDE"/>
  <w15:chartTrackingRefBased/>
  <w15:docId w15:val="{3D04A1BE-07C6-4994-9AFC-792E90AD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37F9"/>
    <w:pPr>
      <w:ind w:left="720"/>
      <w:contextualSpacing/>
    </w:pPr>
  </w:style>
  <w:style w:type="character" w:styleId="a5">
    <w:name w:val="Hyperlink"/>
    <w:basedOn w:val="a0"/>
    <w:uiPriority w:val="99"/>
    <w:unhideWhenUsed/>
    <w:rsid w:val="0010387C"/>
    <w:rPr>
      <w:color w:val="0563C1" w:themeColor="hyperlink"/>
      <w:u w:val="single"/>
    </w:rPr>
  </w:style>
  <w:style w:type="paragraph" w:styleId="HTML">
    <w:name w:val="HTML Preformatted"/>
    <w:basedOn w:val="a"/>
    <w:link w:val="HTML0"/>
    <w:uiPriority w:val="99"/>
    <w:unhideWhenUsed/>
    <w:rsid w:val="005C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7E89"/>
    <w:rPr>
      <w:rFonts w:ascii="Courier New" w:eastAsia="Times New Roman" w:hAnsi="Courier New" w:cs="Courier New"/>
      <w:sz w:val="20"/>
      <w:szCs w:val="20"/>
      <w:lang w:eastAsia="ru-RU"/>
    </w:rPr>
  </w:style>
  <w:style w:type="character" w:customStyle="1" w:styleId="gt-baf-back">
    <w:name w:val="gt-baf-back"/>
    <w:basedOn w:val="a0"/>
    <w:rsid w:val="007F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657">
      <w:bodyDiv w:val="1"/>
      <w:marLeft w:val="0"/>
      <w:marRight w:val="0"/>
      <w:marTop w:val="0"/>
      <w:marBottom w:val="0"/>
      <w:divBdr>
        <w:top w:val="none" w:sz="0" w:space="0" w:color="auto"/>
        <w:left w:val="none" w:sz="0" w:space="0" w:color="auto"/>
        <w:bottom w:val="none" w:sz="0" w:space="0" w:color="auto"/>
        <w:right w:val="none" w:sz="0" w:space="0" w:color="auto"/>
      </w:divBdr>
    </w:div>
    <w:div w:id="898128678">
      <w:bodyDiv w:val="1"/>
      <w:marLeft w:val="0"/>
      <w:marRight w:val="0"/>
      <w:marTop w:val="0"/>
      <w:marBottom w:val="0"/>
      <w:divBdr>
        <w:top w:val="none" w:sz="0" w:space="0" w:color="auto"/>
        <w:left w:val="none" w:sz="0" w:space="0" w:color="auto"/>
        <w:bottom w:val="none" w:sz="0" w:space="0" w:color="auto"/>
        <w:right w:val="none" w:sz="0" w:space="0" w:color="auto"/>
      </w:divBdr>
    </w:div>
    <w:div w:id="917977802">
      <w:bodyDiv w:val="1"/>
      <w:marLeft w:val="0"/>
      <w:marRight w:val="0"/>
      <w:marTop w:val="0"/>
      <w:marBottom w:val="0"/>
      <w:divBdr>
        <w:top w:val="none" w:sz="0" w:space="0" w:color="auto"/>
        <w:left w:val="none" w:sz="0" w:space="0" w:color="auto"/>
        <w:bottom w:val="none" w:sz="0" w:space="0" w:color="auto"/>
        <w:right w:val="none" w:sz="0" w:space="0" w:color="auto"/>
      </w:divBdr>
    </w:div>
    <w:div w:id="1003237650">
      <w:bodyDiv w:val="1"/>
      <w:marLeft w:val="0"/>
      <w:marRight w:val="0"/>
      <w:marTop w:val="0"/>
      <w:marBottom w:val="0"/>
      <w:divBdr>
        <w:top w:val="none" w:sz="0" w:space="0" w:color="auto"/>
        <w:left w:val="none" w:sz="0" w:space="0" w:color="auto"/>
        <w:bottom w:val="none" w:sz="0" w:space="0" w:color="auto"/>
        <w:right w:val="none" w:sz="0" w:space="0" w:color="auto"/>
      </w:divBdr>
    </w:div>
    <w:div w:id="1108232244">
      <w:bodyDiv w:val="1"/>
      <w:marLeft w:val="0"/>
      <w:marRight w:val="0"/>
      <w:marTop w:val="0"/>
      <w:marBottom w:val="0"/>
      <w:divBdr>
        <w:top w:val="none" w:sz="0" w:space="0" w:color="auto"/>
        <w:left w:val="none" w:sz="0" w:space="0" w:color="auto"/>
        <w:bottom w:val="none" w:sz="0" w:space="0" w:color="auto"/>
        <w:right w:val="none" w:sz="0" w:space="0" w:color="auto"/>
      </w:divBdr>
    </w:div>
    <w:div w:id="1341276584">
      <w:bodyDiv w:val="1"/>
      <w:marLeft w:val="0"/>
      <w:marRight w:val="0"/>
      <w:marTop w:val="0"/>
      <w:marBottom w:val="0"/>
      <w:divBdr>
        <w:top w:val="none" w:sz="0" w:space="0" w:color="auto"/>
        <w:left w:val="none" w:sz="0" w:space="0" w:color="auto"/>
        <w:bottom w:val="none" w:sz="0" w:space="0" w:color="auto"/>
        <w:right w:val="none" w:sz="0" w:space="0" w:color="auto"/>
      </w:divBdr>
    </w:div>
    <w:div w:id="1394427721">
      <w:bodyDiv w:val="1"/>
      <w:marLeft w:val="0"/>
      <w:marRight w:val="0"/>
      <w:marTop w:val="0"/>
      <w:marBottom w:val="0"/>
      <w:divBdr>
        <w:top w:val="none" w:sz="0" w:space="0" w:color="auto"/>
        <w:left w:val="none" w:sz="0" w:space="0" w:color="auto"/>
        <w:bottom w:val="none" w:sz="0" w:space="0" w:color="auto"/>
        <w:right w:val="none" w:sz="0" w:space="0" w:color="auto"/>
      </w:divBdr>
    </w:div>
    <w:div w:id="18069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3" Type="http://schemas.openxmlformats.org/officeDocument/2006/relationships/styles" Target="styles.xml"/><Relationship Id="rId7" Type="http://schemas.openxmlformats.org/officeDocument/2006/relationships/hyperlink" Target="mailto:svetlana.pryshchep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lana.pryshchep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d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C1D2-7D20-4713-930F-D7E24E5F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2018-07-09T11:42:00Z</dcterms:created>
  <dcterms:modified xsi:type="dcterms:W3CDTF">2018-07-12T20:26:00Z</dcterms:modified>
</cp:coreProperties>
</file>