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19" w:rsidRDefault="00227919" w:rsidP="00901F4C">
      <w:pPr>
        <w:widowControl w:val="0"/>
        <w:tabs>
          <w:tab w:val="left" w:pos="1080"/>
        </w:tabs>
        <w:rPr>
          <w:sz w:val="32"/>
          <w:szCs w:val="32"/>
        </w:rPr>
      </w:pPr>
      <w:r w:rsidRPr="00227919">
        <w:rPr>
          <w:sz w:val="32"/>
          <w:szCs w:val="32"/>
        </w:rPr>
        <w:t>УДК 37(477)"17"+811.162.1(07)</w:t>
      </w:r>
    </w:p>
    <w:p w:rsidR="00901F4C" w:rsidRPr="001804D0" w:rsidRDefault="00227919" w:rsidP="00901F4C">
      <w:pPr>
        <w:widowControl w:val="0"/>
        <w:tabs>
          <w:tab w:val="left" w:pos="1080"/>
        </w:tabs>
        <w:ind w:firstLine="709"/>
        <w:jc w:val="right"/>
        <w:rPr>
          <w:b/>
          <w:sz w:val="32"/>
          <w:szCs w:val="32"/>
          <w:lang w:val="ru-RU"/>
        </w:rPr>
      </w:pPr>
      <w:r>
        <w:rPr>
          <w:b/>
          <w:sz w:val="32"/>
          <w:szCs w:val="32"/>
        </w:rPr>
        <w:t>Кочубей Тетяна</w:t>
      </w:r>
    </w:p>
    <w:p w:rsidR="00242282" w:rsidRPr="001804D0" w:rsidRDefault="001804D0" w:rsidP="00901F4C">
      <w:pPr>
        <w:widowControl w:val="0"/>
        <w:tabs>
          <w:tab w:val="left" w:pos="1080"/>
        </w:tabs>
        <w:jc w:val="both"/>
        <w:rPr>
          <w:lang w:val="ru-RU"/>
        </w:rPr>
      </w:pPr>
      <w:r>
        <w:t>професор</w:t>
      </w:r>
      <w:r w:rsidR="00242282">
        <w:t xml:space="preserve">, </w:t>
      </w:r>
      <w:proofErr w:type="spellStart"/>
      <w:r w:rsidR="00242282">
        <w:t>професор</w:t>
      </w:r>
      <w:proofErr w:type="spellEnd"/>
      <w:r>
        <w:t xml:space="preserve"> кафедри соціальної педагогіки та соціальної роботи,</w:t>
      </w:r>
      <w:r w:rsidR="00242282">
        <w:t xml:space="preserve"> Уманський державний педагогічний університет імені Павла Тичини, вул.. Садова, 2, 20300 Умань, Україна, </w:t>
      </w:r>
      <w:hyperlink r:id="rId7" w:history="1">
        <w:r w:rsidR="00901F4C" w:rsidRPr="00081E98">
          <w:rPr>
            <w:rStyle w:val="af3"/>
            <w:lang w:val="en-US"/>
          </w:rPr>
          <w:t>udpu</w:t>
        </w:r>
        <w:r w:rsidR="00901F4C" w:rsidRPr="00081E98">
          <w:rPr>
            <w:rStyle w:val="af3"/>
            <w:lang w:val="ru-RU"/>
          </w:rPr>
          <w:t>_</w:t>
        </w:r>
        <w:r w:rsidR="00901F4C" w:rsidRPr="00081E98">
          <w:rPr>
            <w:rStyle w:val="af3"/>
            <w:lang w:val="en-US"/>
          </w:rPr>
          <w:t>tania</w:t>
        </w:r>
        <w:r w:rsidR="00901F4C" w:rsidRPr="00081E98">
          <w:rPr>
            <w:rStyle w:val="af3"/>
            <w:lang w:val="ru-RU"/>
          </w:rPr>
          <w:t>@</w:t>
        </w:r>
        <w:r w:rsidR="00901F4C" w:rsidRPr="00081E98">
          <w:rPr>
            <w:rStyle w:val="af3"/>
            <w:lang w:val="en-US"/>
          </w:rPr>
          <w:t>mail</w:t>
        </w:r>
        <w:r w:rsidR="00901F4C" w:rsidRPr="00081E98">
          <w:rPr>
            <w:rStyle w:val="af3"/>
            <w:lang w:val="ru-RU"/>
          </w:rPr>
          <w:t>.</w:t>
        </w:r>
        <w:proofErr w:type="spellStart"/>
        <w:r w:rsidR="00901F4C" w:rsidRPr="00081E98">
          <w:rPr>
            <w:rStyle w:val="af3"/>
            <w:lang w:val="en-US"/>
          </w:rPr>
          <w:t>ru</w:t>
        </w:r>
        <w:proofErr w:type="spellEnd"/>
      </w:hyperlink>
    </w:p>
    <w:p w:rsidR="00901F4C" w:rsidRPr="00901F4C" w:rsidRDefault="00901F4C" w:rsidP="00901F4C">
      <w:pPr>
        <w:widowControl w:val="0"/>
        <w:tabs>
          <w:tab w:val="left" w:pos="1080"/>
        </w:tabs>
        <w:jc w:val="both"/>
        <w:rPr>
          <w:b/>
          <w:sz w:val="32"/>
          <w:szCs w:val="32"/>
        </w:rPr>
      </w:pPr>
    </w:p>
    <w:p w:rsidR="00E1085A" w:rsidRPr="002F332E" w:rsidRDefault="00E1085A" w:rsidP="00901F4C">
      <w:pPr>
        <w:widowControl w:val="0"/>
        <w:tabs>
          <w:tab w:val="left" w:pos="1080"/>
        </w:tabs>
        <w:ind w:firstLine="709"/>
        <w:jc w:val="center"/>
        <w:rPr>
          <w:b/>
          <w:sz w:val="44"/>
          <w:szCs w:val="44"/>
          <w:lang w:val="ru-RU"/>
        </w:rPr>
      </w:pPr>
      <w:r w:rsidRPr="002F332E">
        <w:rPr>
          <w:b/>
          <w:sz w:val="44"/>
          <w:szCs w:val="44"/>
        </w:rPr>
        <w:t xml:space="preserve">ПОЛЬСЬКА МОВА В ІСТОРІЇ РОЗВИТКУ ОСВІТИ НА УКРАЇНСЬКИХ ЗЕМЛЯХ У </w:t>
      </w:r>
      <w:r w:rsidR="00901F4C" w:rsidRPr="002F332E">
        <w:rPr>
          <w:b/>
          <w:sz w:val="44"/>
          <w:szCs w:val="44"/>
          <w:lang w:val="en-US"/>
        </w:rPr>
        <w:t>XVIII</w:t>
      </w:r>
      <w:r w:rsidR="00227919" w:rsidRPr="002F332E">
        <w:rPr>
          <w:b/>
          <w:sz w:val="44"/>
          <w:szCs w:val="44"/>
        </w:rPr>
        <w:t xml:space="preserve"> СТОЛІТТІ</w:t>
      </w:r>
    </w:p>
    <w:p w:rsidR="002F332E" w:rsidRPr="002F332E" w:rsidRDefault="00901F4C" w:rsidP="002F332E">
      <w:pPr>
        <w:widowControl w:val="0"/>
        <w:tabs>
          <w:tab w:val="left" w:pos="1080"/>
        </w:tabs>
        <w:ind w:firstLine="567"/>
        <w:jc w:val="both"/>
        <w:rPr>
          <w:i/>
          <w:sz w:val="28"/>
          <w:szCs w:val="28"/>
        </w:rPr>
      </w:pPr>
      <w:r w:rsidRPr="002F332E">
        <w:rPr>
          <w:i/>
          <w:sz w:val="28"/>
          <w:szCs w:val="28"/>
        </w:rPr>
        <w:t>Висвітлено соціально-політичні передумови розвитку освіти на українських</w:t>
      </w:r>
      <w:r w:rsidRPr="002F332E">
        <w:rPr>
          <w:b/>
          <w:sz w:val="44"/>
          <w:szCs w:val="44"/>
        </w:rPr>
        <w:t xml:space="preserve"> </w:t>
      </w:r>
      <w:r w:rsidRPr="002F332E">
        <w:rPr>
          <w:i/>
          <w:sz w:val="28"/>
          <w:szCs w:val="28"/>
        </w:rPr>
        <w:t xml:space="preserve">землях у  </w:t>
      </w:r>
      <w:r w:rsidRPr="002F332E">
        <w:rPr>
          <w:i/>
          <w:sz w:val="28"/>
          <w:szCs w:val="28"/>
          <w:lang w:val="en-US"/>
        </w:rPr>
        <w:t>XVIII</w:t>
      </w:r>
      <w:r w:rsidRPr="002F332E">
        <w:rPr>
          <w:i/>
          <w:sz w:val="28"/>
          <w:szCs w:val="28"/>
        </w:rPr>
        <w:t xml:space="preserve"> ст., діяльність навчальних закладів, організ</w:t>
      </w:r>
      <w:r w:rsidR="002F332E" w:rsidRPr="002F332E">
        <w:rPr>
          <w:i/>
          <w:sz w:val="28"/>
          <w:szCs w:val="28"/>
        </w:rPr>
        <w:t>ацію навчально-виховного</w:t>
      </w:r>
      <w:r w:rsidR="00FC5DFD">
        <w:rPr>
          <w:i/>
          <w:sz w:val="28"/>
          <w:szCs w:val="28"/>
        </w:rPr>
        <w:t xml:space="preserve"> процесу</w:t>
      </w:r>
      <w:r w:rsidR="002F332E" w:rsidRPr="002F332E">
        <w:rPr>
          <w:i/>
          <w:sz w:val="28"/>
          <w:szCs w:val="28"/>
        </w:rPr>
        <w:t xml:space="preserve">, окреслено </w:t>
      </w:r>
      <w:r w:rsidRPr="002F332E">
        <w:rPr>
          <w:i/>
          <w:sz w:val="28"/>
          <w:szCs w:val="28"/>
        </w:rPr>
        <w:t xml:space="preserve"> </w:t>
      </w:r>
      <w:r w:rsidR="002F332E" w:rsidRPr="002F332E">
        <w:rPr>
          <w:i/>
          <w:sz w:val="28"/>
          <w:szCs w:val="28"/>
        </w:rPr>
        <w:t xml:space="preserve">значення польської мови в історії розвитку української освіти у  </w:t>
      </w:r>
      <w:r w:rsidR="002F332E" w:rsidRPr="002F332E">
        <w:rPr>
          <w:i/>
          <w:sz w:val="28"/>
          <w:szCs w:val="28"/>
          <w:lang w:val="en-US"/>
        </w:rPr>
        <w:t>XVIII</w:t>
      </w:r>
      <w:r w:rsidR="002F332E" w:rsidRPr="002F332E">
        <w:rPr>
          <w:i/>
          <w:sz w:val="28"/>
          <w:szCs w:val="28"/>
        </w:rPr>
        <w:t xml:space="preserve"> ст.</w:t>
      </w:r>
    </w:p>
    <w:p w:rsidR="00E1085A" w:rsidRPr="002F332E" w:rsidRDefault="002F332E" w:rsidP="002F332E">
      <w:pPr>
        <w:widowControl w:val="0"/>
        <w:tabs>
          <w:tab w:val="left" w:pos="1080"/>
        </w:tabs>
        <w:ind w:firstLine="567"/>
        <w:jc w:val="both"/>
        <w:rPr>
          <w:i/>
          <w:sz w:val="28"/>
          <w:szCs w:val="28"/>
        </w:rPr>
      </w:pPr>
      <w:proofErr w:type="spellStart"/>
      <w:r w:rsidRPr="002F332E">
        <w:rPr>
          <w:i/>
          <w:sz w:val="28"/>
          <w:szCs w:val="28"/>
        </w:rPr>
        <w:t>.</w:t>
      </w:r>
      <w:r w:rsidRPr="002F332E">
        <w:rPr>
          <w:b/>
          <w:i/>
          <w:sz w:val="28"/>
          <w:szCs w:val="28"/>
        </w:rPr>
        <w:t>Ключові</w:t>
      </w:r>
      <w:proofErr w:type="spellEnd"/>
      <w:r w:rsidRPr="002F332E">
        <w:rPr>
          <w:b/>
          <w:i/>
          <w:sz w:val="28"/>
          <w:szCs w:val="28"/>
        </w:rPr>
        <w:t xml:space="preserve"> слова: </w:t>
      </w:r>
      <w:r w:rsidRPr="002F332E">
        <w:rPr>
          <w:i/>
          <w:sz w:val="28"/>
          <w:szCs w:val="28"/>
        </w:rPr>
        <w:t xml:space="preserve">польська мова; </w:t>
      </w:r>
      <w:r w:rsidRPr="002F332E">
        <w:rPr>
          <w:b/>
          <w:i/>
          <w:sz w:val="28"/>
          <w:szCs w:val="28"/>
        </w:rPr>
        <w:t xml:space="preserve"> </w:t>
      </w:r>
      <w:r w:rsidRPr="002F332E">
        <w:rPr>
          <w:i/>
          <w:sz w:val="28"/>
          <w:szCs w:val="28"/>
        </w:rPr>
        <w:t xml:space="preserve">розвиток освіти;  українські землі;  </w:t>
      </w:r>
      <w:r w:rsidRPr="002F332E">
        <w:rPr>
          <w:i/>
          <w:sz w:val="28"/>
          <w:szCs w:val="28"/>
          <w:lang w:val="en-US"/>
        </w:rPr>
        <w:t>XVIII</w:t>
      </w:r>
      <w:r w:rsidRPr="002F332E">
        <w:rPr>
          <w:i/>
          <w:sz w:val="28"/>
          <w:szCs w:val="28"/>
        </w:rPr>
        <w:t xml:space="preserve"> ст.</w:t>
      </w:r>
    </w:p>
    <w:p w:rsidR="00E37205" w:rsidRPr="00E37205" w:rsidRDefault="00E37205" w:rsidP="00E37205">
      <w:pPr>
        <w:spacing w:line="360" w:lineRule="auto"/>
        <w:ind w:firstLine="708"/>
        <w:jc w:val="both"/>
        <w:rPr>
          <w:sz w:val="28"/>
          <w:szCs w:val="28"/>
        </w:rPr>
      </w:pPr>
      <w:r w:rsidRPr="00E37205">
        <w:rPr>
          <w:b/>
          <w:color w:val="000000"/>
          <w:sz w:val="28"/>
          <w:szCs w:val="28"/>
        </w:rPr>
        <w:t>Вступ.</w:t>
      </w:r>
      <w:r>
        <w:rPr>
          <w:color w:val="000000"/>
          <w:sz w:val="28"/>
          <w:szCs w:val="28"/>
        </w:rPr>
        <w:t xml:space="preserve"> </w:t>
      </w:r>
      <w:r w:rsidRPr="00E37205">
        <w:rPr>
          <w:color w:val="000000"/>
          <w:sz w:val="28"/>
          <w:szCs w:val="28"/>
        </w:rPr>
        <w:t xml:space="preserve">У часи соціально-економічних трансформацій, невизначеності гуманітарної політики особливого значення набуває </w:t>
      </w:r>
      <w:proofErr w:type="spellStart"/>
      <w:r w:rsidRPr="00E37205">
        <w:rPr>
          <w:color w:val="000000"/>
          <w:sz w:val="28"/>
          <w:szCs w:val="28"/>
        </w:rPr>
        <w:t>освітньо-виховна</w:t>
      </w:r>
      <w:proofErr w:type="spellEnd"/>
      <w:r w:rsidRPr="00E37205">
        <w:rPr>
          <w:color w:val="000000"/>
          <w:sz w:val="28"/>
          <w:szCs w:val="28"/>
        </w:rPr>
        <w:t xml:space="preserve"> система, яка забезпечує гуманізацію суспільства і окремої особистості, зберігає і зміцнює засади моральності. Саме освіта, зберігаючи свій </w:t>
      </w:r>
      <w:proofErr w:type="spellStart"/>
      <w:r w:rsidRPr="00E37205">
        <w:rPr>
          <w:color w:val="000000"/>
          <w:sz w:val="28"/>
          <w:szCs w:val="28"/>
        </w:rPr>
        <w:t>людиноцентристський</w:t>
      </w:r>
      <w:proofErr w:type="spellEnd"/>
      <w:r w:rsidRPr="00E37205">
        <w:rPr>
          <w:color w:val="000000"/>
          <w:sz w:val="28"/>
          <w:szCs w:val="28"/>
        </w:rPr>
        <w:t xml:space="preserve"> характер, наповнює суспільство культурологічним і гуманістичним змістом на основі надбань педагогічної думки, яка є невід’ємною складовою загальної культури українського народу.</w:t>
      </w:r>
    </w:p>
    <w:p w:rsidR="00E37205" w:rsidRDefault="00E37205" w:rsidP="00E37205">
      <w:pPr>
        <w:shd w:val="clear" w:color="auto" w:fill="FFFFFF"/>
        <w:spacing w:line="360" w:lineRule="auto"/>
        <w:ind w:firstLine="709"/>
        <w:jc w:val="both"/>
        <w:rPr>
          <w:color w:val="000000"/>
          <w:sz w:val="28"/>
          <w:szCs w:val="28"/>
        </w:rPr>
      </w:pPr>
      <w:r w:rsidRPr="00E37205">
        <w:rPr>
          <w:color w:val="000000"/>
          <w:sz w:val="28"/>
          <w:szCs w:val="28"/>
        </w:rPr>
        <w:t>Спираючись на досвід минулого, та переосмислюючи його, вивчаючи і зберігаючи традиції, педагогічна думка здатна відроджуватися й оновлюватися у кожну нову епоху. У центрі її наукових інтересів завжди перебуває людина, її навчання і виховання на ідеях добра, людськості, духов</w:t>
      </w:r>
      <w:r>
        <w:rPr>
          <w:color w:val="000000"/>
          <w:sz w:val="28"/>
          <w:szCs w:val="28"/>
        </w:rPr>
        <w:t>ності, патріотизму та гуманізму, що вказує на актуальність, теоретичне і практичне значення піднятої проблеми.</w:t>
      </w:r>
    </w:p>
    <w:p w:rsidR="00E37205" w:rsidRDefault="00E37205" w:rsidP="00E37205">
      <w:pPr>
        <w:shd w:val="clear" w:color="auto" w:fill="FFFFFF"/>
        <w:spacing w:line="360" w:lineRule="auto"/>
        <w:ind w:firstLine="709"/>
        <w:jc w:val="both"/>
        <w:rPr>
          <w:color w:val="000000"/>
          <w:sz w:val="28"/>
          <w:szCs w:val="28"/>
        </w:rPr>
      </w:pPr>
      <w:r w:rsidRPr="00E37205">
        <w:rPr>
          <w:color w:val="000000"/>
          <w:sz w:val="28"/>
          <w:szCs w:val="28"/>
        </w:rPr>
        <w:t xml:space="preserve">Досить важливими для нашого дослідження є праці В. Горського, </w:t>
      </w:r>
      <w:r>
        <w:rPr>
          <w:sz w:val="28"/>
          <w:szCs w:val="28"/>
        </w:rPr>
        <w:t xml:space="preserve">Н. </w:t>
      </w:r>
      <w:proofErr w:type="spellStart"/>
      <w:r>
        <w:rPr>
          <w:sz w:val="28"/>
          <w:szCs w:val="28"/>
        </w:rPr>
        <w:t>Діч</w:t>
      </w:r>
      <w:r w:rsidRPr="005B76BF">
        <w:rPr>
          <w:sz w:val="28"/>
          <w:szCs w:val="28"/>
        </w:rPr>
        <w:t>е</w:t>
      </w:r>
      <w:r>
        <w:rPr>
          <w:sz w:val="28"/>
          <w:szCs w:val="28"/>
        </w:rPr>
        <w:t>к</w:t>
      </w:r>
      <w:proofErr w:type="spellEnd"/>
      <w:r>
        <w:rPr>
          <w:sz w:val="28"/>
          <w:szCs w:val="28"/>
        </w:rPr>
        <w:t xml:space="preserve">, </w:t>
      </w:r>
      <w:r w:rsidRPr="00E37205">
        <w:rPr>
          <w:color w:val="000000"/>
          <w:sz w:val="28"/>
          <w:szCs w:val="28"/>
        </w:rPr>
        <w:t xml:space="preserve">І. Захари, </w:t>
      </w:r>
      <w:proofErr w:type="spellStart"/>
      <w:r w:rsidRPr="00E37205">
        <w:rPr>
          <w:color w:val="000000"/>
          <w:sz w:val="28"/>
          <w:szCs w:val="28"/>
        </w:rPr>
        <w:t>І. Іва</w:t>
      </w:r>
      <w:proofErr w:type="spellEnd"/>
      <w:r w:rsidRPr="00E37205">
        <w:rPr>
          <w:color w:val="000000"/>
          <w:sz w:val="28"/>
          <w:szCs w:val="28"/>
        </w:rPr>
        <w:t xml:space="preserve">ньо, </w:t>
      </w:r>
      <w:proofErr w:type="spellStart"/>
      <w:r>
        <w:rPr>
          <w:sz w:val="28"/>
          <w:szCs w:val="28"/>
        </w:rPr>
        <w:t>Н. Калініче</w:t>
      </w:r>
      <w:proofErr w:type="spellEnd"/>
      <w:r>
        <w:rPr>
          <w:sz w:val="28"/>
          <w:szCs w:val="28"/>
        </w:rPr>
        <w:t xml:space="preserve">нко, М. Кашуби, </w:t>
      </w:r>
      <w:r w:rsidRPr="00E37205">
        <w:rPr>
          <w:color w:val="000000"/>
          <w:sz w:val="28"/>
          <w:szCs w:val="28"/>
        </w:rPr>
        <w:t xml:space="preserve">В. Литвинова, </w:t>
      </w:r>
      <w:proofErr w:type="spellStart"/>
      <w:r w:rsidRPr="00E37205">
        <w:rPr>
          <w:color w:val="000000"/>
          <w:sz w:val="28"/>
          <w:szCs w:val="28"/>
        </w:rPr>
        <w:t>В. Ніч</w:t>
      </w:r>
      <w:proofErr w:type="spellEnd"/>
      <w:r w:rsidRPr="00E37205">
        <w:rPr>
          <w:color w:val="000000"/>
          <w:sz w:val="28"/>
          <w:szCs w:val="28"/>
        </w:rPr>
        <w:t xml:space="preserve">ика, </w:t>
      </w:r>
      <w:proofErr w:type="spellStart"/>
      <w:r w:rsidRPr="00E37205">
        <w:rPr>
          <w:color w:val="000000"/>
          <w:sz w:val="28"/>
          <w:szCs w:val="28"/>
        </w:rPr>
        <w:t>І. Паславського</w:t>
      </w:r>
      <w:proofErr w:type="spellEnd"/>
      <w:r w:rsidRPr="00E37205">
        <w:rPr>
          <w:color w:val="000000"/>
          <w:sz w:val="28"/>
          <w:szCs w:val="28"/>
        </w:rPr>
        <w:t xml:space="preserve">, </w:t>
      </w:r>
      <w:proofErr w:type="spellStart"/>
      <w:r w:rsidRPr="00E37205">
        <w:rPr>
          <w:color w:val="000000"/>
          <w:sz w:val="28"/>
          <w:szCs w:val="28"/>
        </w:rPr>
        <w:t>О. Па</w:t>
      </w:r>
      <w:proofErr w:type="spellEnd"/>
      <w:r w:rsidRPr="00E37205">
        <w:rPr>
          <w:color w:val="000000"/>
          <w:sz w:val="28"/>
          <w:szCs w:val="28"/>
        </w:rPr>
        <w:t xml:space="preserve">шук, </w:t>
      </w:r>
      <w:proofErr w:type="spellStart"/>
      <w:r w:rsidRPr="00E37205">
        <w:rPr>
          <w:color w:val="000000"/>
          <w:sz w:val="28"/>
          <w:szCs w:val="28"/>
        </w:rPr>
        <w:t>Я. Стра</w:t>
      </w:r>
      <w:proofErr w:type="spellEnd"/>
      <w:r w:rsidRPr="00E37205">
        <w:rPr>
          <w:color w:val="000000"/>
          <w:sz w:val="28"/>
          <w:szCs w:val="28"/>
        </w:rPr>
        <w:t xml:space="preserve">тія, </w:t>
      </w:r>
      <w:proofErr w:type="spellStart"/>
      <w:r w:rsidRPr="00E37205">
        <w:rPr>
          <w:color w:val="000000"/>
          <w:sz w:val="28"/>
          <w:szCs w:val="28"/>
        </w:rPr>
        <w:t>О. Сухомлинсь</w:t>
      </w:r>
      <w:proofErr w:type="spellEnd"/>
      <w:r w:rsidRPr="00E37205">
        <w:rPr>
          <w:color w:val="000000"/>
          <w:sz w:val="28"/>
          <w:szCs w:val="28"/>
        </w:rPr>
        <w:t xml:space="preserve">кої, </w:t>
      </w:r>
      <w:proofErr w:type="spellStart"/>
      <w:r w:rsidRPr="00E37205">
        <w:rPr>
          <w:color w:val="000000"/>
          <w:sz w:val="28"/>
          <w:szCs w:val="28"/>
        </w:rPr>
        <w:t>О. Пилипч</w:t>
      </w:r>
      <w:proofErr w:type="spellEnd"/>
      <w:r w:rsidRPr="00E37205">
        <w:rPr>
          <w:color w:val="000000"/>
          <w:sz w:val="28"/>
          <w:szCs w:val="28"/>
        </w:rPr>
        <w:t>ук</w:t>
      </w:r>
      <w:r>
        <w:rPr>
          <w:color w:val="000000"/>
          <w:sz w:val="28"/>
          <w:szCs w:val="28"/>
        </w:rPr>
        <w:t xml:space="preserve">а, </w:t>
      </w:r>
      <w:proofErr w:type="spellStart"/>
      <w:r w:rsidRPr="00E37205">
        <w:rPr>
          <w:color w:val="000000"/>
          <w:sz w:val="28"/>
          <w:szCs w:val="28"/>
        </w:rPr>
        <w:t>З. Хиж</w:t>
      </w:r>
      <w:proofErr w:type="spellEnd"/>
      <w:r w:rsidRPr="00E37205">
        <w:rPr>
          <w:color w:val="000000"/>
          <w:sz w:val="28"/>
          <w:szCs w:val="28"/>
        </w:rPr>
        <w:t>няк тощо.</w:t>
      </w:r>
    </w:p>
    <w:p w:rsidR="00E37205" w:rsidRPr="00E37205" w:rsidRDefault="00E37205" w:rsidP="00E37205">
      <w:pPr>
        <w:widowControl w:val="0"/>
        <w:tabs>
          <w:tab w:val="left" w:pos="1080"/>
        </w:tabs>
        <w:spacing w:line="360" w:lineRule="auto"/>
        <w:ind w:firstLine="567"/>
        <w:jc w:val="both"/>
        <w:rPr>
          <w:sz w:val="28"/>
          <w:szCs w:val="28"/>
        </w:rPr>
      </w:pPr>
      <w:r w:rsidRPr="00E37205">
        <w:rPr>
          <w:b/>
          <w:color w:val="000000"/>
          <w:sz w:val="28"/>
          <w:szCs w:val="28"/>
        </w:rPr>
        <w:t>Мета</w:t>
      </w:r>
      <w:r>
        <w:rPr>
          <w:color w:val="000000"/>
          <w:sz w:val="28"/>
          <w:szCs w:val="28"/>
        </w:rPr>
        <w:t xml:space="preserve"> - висвітлити</w:t>
      </w:r>
      <w:r w:rsidRPr="00E37205">
        <w:rPr>
          <w:i/>
          <w:sz w:val="28"/>
          <w:szCs w:val="28"/>
        </w:rPr>
        <w:t xml:space="preserve"> </w:t>
      </w:r>
      <w:r w:rsidRPr="00E37205">
        <w:rPr>
          <w:sz w:val="28"/>
          <w:szCs w:val="28"/>
        </w:rPr>
        <w:t>розвит</w:t>
      </w:r>
      <w:r>
        <w:rPr>
          <w:sz w:val="28"/>
          <w:szCs w:val="28"/>
        </w:rPr>
        <w:t>ок</w:t>
      </w:r>
      <w:r w:rsidRPr="00E37205">
        <w:rPr>
          <w:sz w:val="28"/>
          <w:szCs w:val="28"/>
        </w:rPr>
        <w:t xml:space="preserve"> освіти на українських</w:t>
      </w:r>
      <w:r w:rsidRPr="00E37205">
        <w:rPr>
          <w:b/>
          <w:sz w:val="44"/>
          <w:szCs w:val="44"/>
        </w:rPr>
        <w:t xml:space="preserve"> </w:t>
      </w:r>
      <w:r w:rsidRPr="00E37205">
        <w:rPr>
          <w:sz w:val="28"/>
          <w:szCs w:val="28"/>
        </w:rPr>
        <w:t xml:space="preserve">землях у  </w:t>
      </w:r>
      <w:r w:rsidRPr="00E37205">
        <w:rPr>
          <w:sz w:val="28"/>
          <w:szCs w:val="28"/>
          <w:lang w:val="en-US"/>
        </w:rPr>
        <w:t>XVIII</w:t>
      </w:r>
      <w:r w:rsidRPr="00E37205">
        <w:rPr>
          <w:sz w:val="28"/>
          <w:szCs w:val="28"/>
        </w:rPr>
        <w:t xml:space="preserve"> ст., </w:t>
      </w:r>
      <w:r>
        <w:rPr>
          <w:sz w:val="28"/>
          <w:szCs w:val="28"/>
        </w:rPr>
        <w:t>діяльність навчальних закладів та окреслити місце</w:t>
      </w:r>
      <w:r w:rsidRPr="00E37205">
        <w:rPr>
          <w:sz w:val="28"/>
          <w:szCs w:val="28"/>
        </w:rPr>
        <w:t xml:space="preserve"> польської мови в історії </w:t>
      </w:r>
      <w:r w:rsidRPr="00E37205">
        <w:rPr>
          <w:sz w:val="28"/>
          <w:szCs w:val="28"/>
        </w:rPr>
        <w:lastRenderedPageBreak/>
        <w:t xml:space="preserve">розвитку української освіти у  </w:t>
      </w:r>
      <w:r w:rsidRPr="00E37205">
        <w:rPr>
          <w:sz w:val="28"/>
          <w:szCs w:val="28"/>
          <w:lang w:val="en-US"/>
        </w:rPr>
        <w:t>XVIII</w:t>
      </w:r>
      <w:r w:rsidRPr="00E37205">
        <w:rPr>
          <w:sz w:val="28"/>
          <w:szCs w:val="28"/>
        </w:rPr>
        <w:t xml:space="preserve"> ст.</w:t>
      </w:r>
    </w:p>
    <w:p w:rsidR="00E1085A" w:rsidRPr="002F332E" w:rsidRDefault="00B71D26" w:rsidP="002F332E">
      <w:pPr>
        <w:widowControl w:val="0"/>
        <w:tabs>
          <w:tab w:val="left" w:pos="1080"/>
        </w:tabs>
        <w:spacing w:line="353" w:lineRule="auto"/>
        <w:ind w:firstLine="567"/>
        <w:jc w:val="both"/>
        <w:rPr>
          <w:sz w:val="28"/>
          <w:szCs w:val="28"/>
        </w:rPr>
      </w:pPr>
      <w:r w:rsidRPr="00B71D26">
        <w:rPr>
          <w:b/>
          <w:sz w:val="28"/>
          <w:szCs w:val="28"/>
        </w:rPr>
        <w:t>Передумови розвитку освіти.</w:t>
      </w:r>
      <w:r>
        <w:rPr>
          <w:sz w:val="28"/>
          <w:szCs w:val="28"/>
        </w:rPr>
        <w:t xml:space="preserve"> </w:t>
      </w:r>
      <w:r w:rsidR="00E1085A" w:rsidRPr="002F332E">
        <w:rPr>
          <w:sz w:val="28"/>
          <w:szCs w:val="28"/>
        </w:rPr>
        <w:t xml:space="preserve">Культурно-освітні процеси в Україні, починаючи з </w:t>
      </w:r>
      <w:r w:rsidR="00E1085A" w:rsidRPr="002F332E">
        <w:rPr>
          <w:sz w:val="28"/>
          <w:szCs w:val="28"/>
          <w:lang w:val="en-US"/>
        </w:rPr>
        <w:t>XVII </w:t>
      </w:r>
      <w:r w:rsidR="00E1085A" w:rsidRPr="002F332E">
        <w:rPr>
          <w:sz w:val="28"/>
          <w:szCs w:val="28"/>
        </w:rPr>
        <w:t>ст. зазнавали неоднозначних і суперечливих впливів. З одного боку, вагомий вплив справляли чинники породженні чужоземним, польським володарювання, а з другого – українська культура «зберігала духовне коріння східнослов’янської єдності й водночас активно освоювала досягнення західноєвропейського просвітництва, трансформатором і передавачем яких була Польща».</w:t>
      </w:r>
    </w:p>
    <w:p w:rsidR="00C11F5B" w:rsidRPr="002F332E" w:rsidRDefault="00B71D26" w:rsidP="00C11F5B">
      <w:pPr>
        <w:widowControl w:val="0"/>
        <w:tabs>
          <w:tab w:val="left" w:pos="1080"/>
        </w:tabs>
        <w:spacing w:line="353" w:lineRule="auto"/>
        <w:ind w:firstLine="709"/>
        <w:jc w:val="both"/>
        <w:rPr>
          <w:sz w:val="28"/>
          <w:szCs w:val="28"/>
        </w:rPr>
      </w:pPr>
      <w:r>
        <w:rPr>
          <w:sz w:val="28"/>
          <w:szCs w:val="28"/>
        </w:rPr>
        <w:t>З</w:t>
      </w:r>
      <w:r w:rsidR="00C11F5B" w:rsidRPr="002F332E">
        <w:rPr>
          <w:sz w:val="28"/>
          <w:szCs w:val="28"/>
        </w:rPr>
        <w:t xml:space="preserve"> початку </w:t>
      </w:r>
      <w:r w:rsidR="00C11F5B" w:rsidRPr="002F332E">
        <w:rPr>
          <w:sz w:val="28"/>
          <w:szCs w:val="28"/>
          <w:lang w:val="en-US"/>
        </w:rPr>
        <w:t>XVIII</w:t>
      </w:r>
      <w:r w:rsidR="00C11F5B" w:rsidRPr="002F332E">
        <w:rPr>
          <w:sz w:val="28"/>
          <w:szCs w:val="28"/>
          <w:lang w:val="ru-RU"/>
        </w:rPr>
        <w:t> </w:t>
      </w:r>
      <w:r w:rsidR="00C11F5B" w:rsidRPr="002F332E">
        <w:rPr>
          <w:sz w:val="28"/>
          <w:szCs w:val="28"/>
        </w:rPr>
        <w:t xml:space="preserve">ст. на теренах України </w:t>
      </w:r>
      <w:r>
        <w:rPr>
          <w:sz w:val="28"/>
          <w:szCs w:val="28"/>
        </w:rPr>
        <w:t>почали зростати і розквітати міста, інтенсивно розвиват</w:t>
      </w:r>
      <w:r w:rsidR="00C11F5B" w:rsidRPr="002F332E">
        <w:rPr>
          <w:sz w:val="28"/>
          <w:szCs w:val="28"/>
        </w:rPr>
        <w:t>ися товарно-грошові відносини, набували розвитку ремесла, мануфактури, розширювалася внутрішня і зовнішня торгівля.</w:t>
      </w:r>
    </w:p>
    <w:p w:rsidR="00C11F5B" w:rsidRPr="002F332E" w:rsidRDefault="00C11F5B" w:rsidP="002F332E">
      <w:pPr>
        <w:widowControl w:val="0"/>
        <w:tabs>
          <w:tab w:val="left" w:pos="1080"/>
        </w:tabs>
        <w:spacing w:line="353" w:lineRule="auto"/>
        <w:ind w:firstLine="709"/>
        <w:jc w:val="both"/>
        <w:rPr>
          <w:sz w:val="28"/>
          <w:szCs w:val="28"/>
        </w:rPr>
      </w:pPr>
      <w:r w:rsidRPr="002F332E">
        <w:rPr>
          <w:sz w:val="28"/>
          <w:szCs w:val="28"/>
        </w:rPr>
        <w:t xml:space="preserve">Однак не на всіх територіях такі процеси відбувалися з однаковою інтенсивністю. Різнилися відповідним чином й науково-культурні, освітні здобутки. Правобережжя перебувало під владою Польщі, і відповідно розвиток культури, освіти та науки відбувався під її впливом. Лівобережна Україна, перебуваючи у складі Росії, ще зберігала деяку автономію і господарську специфіку, що забезпечувало певною мірою розвиток науки, освіти і культури. </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 xml:space="preserve">Вагомий внесок у розвиток освіти й педагогічної думки в Україні на початку </w:t>
      </w:r>
      <w:r w:rsidRPr="002F332E">
        <w:rPr>
          <w:sz w:val="28"/>
          <w:szCs w:val="28"/>
          <w:lang w:val="en-US"/>
        </w:rPr>
        <w:t>XVIII</w:t>
      </w:r>
      <w:r w:rsidRPr="002F332E">
        <w:rPr>
          <w:sz w:val="28"/>
          <w:szCs w:val="28"/>
          <w:lang w:val="ru-RU"/>
        </w:rPr>
        <w:t> ст. з</w:t>
      </w:r>
      <w:r w:rsidRPr="002F332E">
        <w:rPr>
          <w:sz w:val="28"/>
          <w:szCs w:val="28"/>
        </w:rPr>
        <w:t xml:space="preserve">робили </w:t>
      </w:r>
      <w:r w:rsidR="00B71D26">
        <w:rPr>
          <w:sz w:val="28"/>
          <w:szCs w:val="28"/>
        </w:rPr>
        <w:t xml:space="preserve">вищі навчальні заклади: </w:t>
      </w:r>
      <w:r w:rsidRPr="002F332E">
        <w:rPr>
          <w:sz w:val="28"/>
          <w:szCs w:val="28"/>
        </w:rPr>
        <w:t>колегіуми</w:t>
      </w:r>
      <w:r w:rsidR="00B71D26">
        <w:rPr>
          <w:sz w:val="28"/>
          <w:szCs w:val="28"/>
        </w:rPr>
        <w:t>, університети, академії</w:t>
      </w:r>
      <w:r w:rsidRPr="002F332E">
        <w:rPr>
          <w:sz w:val="28"/>
          <w:szCs w:val="28"/>
        </w:rPr>
        <w:t>.</w:t>
      </w:r>
      <w:r w:rsidR="002F332E">
        <w:rPr>
          <w:sz w:val="28"/>
          <w:szCs w:val="28"/>
        </w:rPr>
        <w:t xml:space="preserve"> </w:t>
      </w:r>
      <w:proofErr w:type="gramStart"/>
      <w:r w:rsidR="002F332E">
        <w:rPr>
          <w:sz w:val="28"/>
          <w:szCs w:val="28"/>
        </w:rPr>
        <w:t>З</w:t>
      </w:r>
      <w:proofErr w:type="gramEnd"/>
      <w:r w:rsidR="002F332E">
        <w:rPr>
          <w:sz w:val="28"/>
          <w:szCs w:val="28"/>
        </w:rPr>
        <w:t xml:space="preserve"> огляду</w:t>
      </w:r>
      <w:r w:rsidR="005841C0">
        <w:rPr>
          <w:sz w:val="28"/>
          <w:szCs w:val="28"/>
        </w:rPr>
        <w:t xml:space="preserve"> на те, що стаття присвячена польській мові в історії розвитку освіти на українських землях в означений період зупинимося на діяльності </w:t>
      </w:r>
      <w:proofErr w:type="spellStart"/>
      <w:r w:rsidR="005841C0">
        <w:rPr>
          <w:sz w:val="28"/>
          <w:szCs w:val="28"/>
        </w:rPr>
        <w:t>Переяслівського</w:t>
      </w:r>
      <w:proofErr w:type="spellEnd"/>
      <w:r w:rsidR="005841C0">
        <w:rPr>
          <w:sz w:val="28"/>
          <w:szCs w:val="28"/>
        </w:rPr>
        <w:t>, Чернігівського колегіумів</w:t>
      </w:r>
      <w:r w:rsidR="00B71D26">
        <w:rPr>
          <w:sz w:val="28"/>
          <w:szCs w:val="28"/>
        </w:rPr>
        <w:t xml:space="preserve">, Львівського університету та Києво-Могилянської </w:t>
      </w:r>
      <w:r w:rsidR="005841C0">
        <w:rPr>
          <w:sz w:val="28"/>
          <w:szCs w:val="28"/>
        </w:rPr>
        <w:t>академії.</w:t>
      </w:r>
    </w:p>
    <w:p w:rsidR="00C11F5B" w:rsidRPr="002F332E" w:rsidRDefault="00960501" w:rsidP="00C11F5B">
      <w:pPr>
        <w:widowControl w:val="0"/>
        <w:tabs>
          <w:tab w:val="left" w:pos="1080"/>
        </w:tabs>
        <w:spacing w:line="353" w:lineRule="auto"/>
        <w:ind w:firstLine="709"/>
        <w:jc w:val="both"/>
        <w:rPr>
          <w:sz w:val="28"/>
          <w:szCs w:val="28"/>
        </w:rPr>
      </w:pPr>
      <w:r w:rsidRPr="00960501">
        <w:rPr>
          <w:b/>
          <w:sz w:val="28"/>
          <w:szCs w:val="28"/>
        </w:rPr>
        <w:t>Внесок колегіумів у розвиток освіти.</w:t>
      </w:r>
      <w:r>
        <w:rPr>
          <w:sz w:val="28"/>
          <w:szCs w:val="28"/>
        </w:rPr>
        <w:t xml:space="preserve"> </w:t>
      </w:r>
      <w:r w:rsidR="00C11F5B" w:rsidRPr="002F332E">
        <w:rPr>
          <w:sz w:val="28"/>
          <w:szCs w:val="28"/>
        </w:rPr>
        <w:t>Переяславський колегіум – було відкрито у 1738</w:t>
      </w:r>
      <w:r w:rsidR="00C11F5B" w:rsidRPr="002F332E">
        <w:rPr>
          <w:sz w:val="28"/>
          <w:szCs w:val="28"/>
          <w:lang w:val="ru-RU"/>
        </w:rPr>
        <w:t> </w:t>
      </w:r>
      <w:r w:rsidR="00C11F5B" w:rsidRPr="002F332E">
        <w:rPr>
          <w:sz w:val="28"/>
          <w:szCs w:val="28"/>
        </w:rPr>
        <w:t xml:space="preserve">р. За своїм устроєм він вибудовувався за зразком Києво-Могилянської академії. Тут діяло 6 класів: фара, </w:t>
      </w:r>
      <w:proofErr w:type="spellStart"/>
      <w:r w:rsidR="00C11F5B" w:rsidRPr="002F332E">
        <w:rPr>
          <w:sz w:val="28"/>
          <w:szCs w:val="28"/>
        </w:rPr>
        <w:t>інфіма</w:t>
      </w:r>
      <w:proofErr w:type="spellEnd"/>
      <w:r w:rsidR="00C11F5B" w:rsidRPr="002F332E">
        <w:rPr>
          <w:sz w:val="28"/>
          <w:szCs w:val="28"/>
        </w:rPr>
        <w:t xml:space="preserve">, граматика, </w:t>
      </w:r>
      <w:proofErr w:type="spellStart"/>
      <w:r w:rsidR="00C11F5B" w:rsidRPr="002F332E">
        <w:rPr>
          <w:sz w:val="28"/>
          <w:szCs w:val="28"/>
        </w:rPr>
        <w:t>синтаксима</w:t>
      </w:r>
      <w:proofErr w:type="spellEnd"/>
      <w:r w:rsidR="00C11F5B" w:rsidRPr="002F332E">
        <w:rPr>
          <w:sz w:val="28"/>
          <w:szCs w:val="28"/>
        </w:rPr>
        <w:t>, поетика і риторика. Курс навчання тривав шість років. Перший клас (фара) вважався підготовчим, але до нього приймали учнів, які вже володіли певним обсягом знань. У наступних трьох граматичних класах (</w:t>
      </w:r>
      <w:proofErr w:type="spellStart"/>
      <w:r w:rsidR="00C11F5B" w:rsidRPr="002F332E">
        <w:rPr>
          <w:sz w:val="28"/>
          <w:szCs w:val="28"/>
        </w:rPr>
        <w:t>інфіма</w:t>
      </w:r>
      <w:proofErr w:type="spellEnd"/>
      <w:r w:rsidR="00C11F5B" w:rsidRPr="002F332E">
        <w:rPr>
          <w:sz w:val="28"/>
          <w:szCs w:val="28"/>
        </w:rPr>
        <w:t xml:space="preserve">, граматика, </w:t>
      </w:r>
      <w:proofErr w:type="spellStart"/>
      <w:r w:rsidR="00C11F5B" w:rsidRPr="002F332E">
        <w:rPr>
          <w:sz w:val="28"/>
          <w:szCs w:val="28"/>
        </w:rPr>
        <w:t>синтаксима</w:t>
      </w:r>
      <w:proofErr w:type="spellEnd"/>
      <w:r w:rsidR="00C11F5B" w:rsidRPr="002F332E">
        <w:rPr>
          <w:sz w:val="28"/>
          <w:szCs w:val="28"/>
        </w:rPr>
        <w:t xml:space="preserve">) вихованці опановували слов’янську, </w:t>
      </w:r>
      <w:r w:rsidR="00C11F5B" w:rsidRPr="002F332E">
        <w:rPr>
          <w:sz w:val="28"/>
          <w:szCs w:val="28"/>
        </w:rPr>
        <w:lastRenderedPageBreak/>
        <w:t xml:space="preserve">латинську, українську книжну (руську), грецьку та польську мови, а також арифметику і геометрію, нотний спів, катехізис. Певна увага приділялася вивченню літератури, особливо класичної: римської і грецької, частково християнської, відбувалося ознайомлення зі світовою. У мовному навчанні перевага надавалася латинській мові, оскільки саме нею викладалися курси філософії, поетики, риторики, богослов’я, а також грецькій, яка була необхідна для вивчення богословських джерел. Після граматичних класів вивчали поетику і риторику </w:t>
      </w:r>
      <w:r w:rsidR="00AB7B61">
        <w:rPr>
          <w:sz w:val="28"/>
          <w:szCs w:val="28"/>
          <w:lang w:val="ru-RU"/>
        </w:rPr>
        <w:t>(</w:t>
      </w:r>
      <w:proofErr w:type="spellStart"/>
      <w:r w:rsidR="00FC5DFD">
        <w:rPr>
          <w:sz w:val="28"/>
          <w:szCs w:val="28"/>
          <w:lang w:val="ru-RU"/>
        </w:rPr>
        <w:t>Овчарик</w:t>
      </w:r>
      <w:proofErr w:type="spellEnd"/>
      <w:r w:rsidR="00FC5DFD">
        <w:rPr>
          <w:sz w:val="28"/>
          <w:szCs w:val="28"/>
          <w:lang w:val="ru-RU"/>
        </w:rPr>
        <w:t xml:space="preserve"> Л., </w:t>
      </w:r>
      <w:proofErr w:type="gramStart"/>
      <w:r w:rsidR="00FC5DFD">
        <w:rPr>
          <w:sz w:val="28"/>
          <w:szCs w:val="28"/>
          <w:lang w:val="ru-RU"/>
        </w:rPr>
        <w:t>2004,</w:t>
      </w:r>
      <w:r w:rsidR="00C11F5B" w:rsidRPr="002F332E">
        <w:rPr>
          <w:sz w:val="28"/>
          <w:szCs w:val="28"/>
        </w:rPr>
        <w:t xml:space="preserve"> с.</w:t>
      </w:r>
      <w:r w:rsidR="00C11F5B" w:rsidRPr="002F332E">
        <w:rPr>
          <w:sz w:val="28"/>
          <w:szCs w:val="28"/>
          <w:lang w:val="en-US"/>
        </w:rPr>
        <w:t> </w:t>
      </w:r>
      <w:r w:rsidR="00AB7B61">
        <w:rPr>
          <w:sz w:val="28"/>
          <w:szCs w:val="28"/>
        </w:rPr>
        <w:t>64)</w:t>
      </w:r>
      <w:r w:rsidR="00C11F5B" w:rsidRPr="002F332E">
        <w:rPr>
          <w:sz w:val="28"/>
          <w:szCs w:val="28"/>
        </w:rPr>
        <w:t>.</w:t>
      </w:r>
      <w:proofErr w:type="gramEnd"/>
    </w:p>
    <w:p w:rsidR="00C11F5B" w:rsidRPr="002F332E" w:rsidRDefault="00C11F5B" w:rsidP="00C11F5B">
      <w:pPr>
        <w:widowControl w:val="0"/>
        <w:tabs>
          <w:tab w:val="left" w:pos="1080"/>
        </w:tabs>
        <w:spacing w:line="353" w:lineRule="auto"/>
        <w:ind w:firstLine="709"/>
        <w:jc w:val="both"/>
        <w:rPr>
          <w:sz w:val="28"/>
          <w:szCs w:val="28"/>
          <w:lang w:val="ru-RU"/>
        </w:rPr>
      </w:pPr>
      <w:r w:rsidRPr="002F332E">
        <w:rPr>
          <w:sz w:val="28"/>
          <w:szCs w:val="28"/>
        </w:rPr>
        <w:t>У 1773</w:t>
      </w:r>
      <w:r w:rsidRPr="002F332E">
        <w:rPr>
          <w:sz w:val="28"/>
          <w:szCs w:val="28"/>
          <w:lang w:val="ru-RU"/>
        </w:rPr>
        <w:t> </w:t>
      </w:r>
      <w:r w:rsidRPr="002F332E">
        <w:rPr>
          <w:sz w:val="28"/>
          <w:szCs w:val="28"/>
        </w:rPr>
        <w:t>р. у Переяславському колегіумі відкривається клас філософії, а у 1781</w:t>
      </w:r>
      <w:r w:rsidRPr="002F332E">
        <w:rPr>
          <w:sz w:val="28"/>
          <w:szCs w:val="28"/>
          <w:lang w:val="ru-RU"/>
        </w:rPr>
        <w:t> </w:t>
      </w:r>
      <w:r w:rsidRPr="002F332E">
        <w:rPr>
          <w:sz w:val="28"/>
          <w:szCs w:val="28"/>
        </w:rPr>
        <w:t>р. – клас богослов</w:t>
      </w:r>
      <w:r w:rsidRPr="002F332E">
        <w:rPr>
          <w:sz w:val="28"/>
          <w:szCs w:val="28"/>
          <w:lang w:val="ru-RU"/>
        </w:rPr>
        <w:t>’я.</w:t>
      </w:r>
    </w:p>
    <w:p w:rsidR="00C11F5B" w:rsidRPr="002F332E" w:rsidRDefault="00C11F5B" w:rsidP="00C11F5B">
      <w:pPr>
        <w:widowControl w:val="0"/>
        <w:tabs>
          <w:tab w:val="left" w:pos="1080"/>
        </w:tabs>
        <w:spacing w:line="353" w:lineRule="auto"/>
        <w:ind w:firstLine="709"/>
        <w:jc w:val="both"/>
        <w:rPr>
          <w:sz w:val="28"/>
          <w:szCs w:val="28"/>
        </w:rPr>
      </w:pPr>
      <w:proofErr w:type="spellStart"/>
      <w:proofErr w:type="gramStart"/>
      <w:r w:rsidRPr="00B71D26">
        <w:rPr>
          <w:sz w:val="28"/>
          <w:szCs w:val="28"/>
          <w:lang w:val="ru-RU"/>
        </w:rPr>
        <w:t>П</w:t>
      </w:r>
      <w:proofErr w:type="gramEnd"/>
      <w:r w:rsidRPr="00B71D26">
        <w:rPr>
          <w:sz w:val="28"/>
          <w:szCs w:val="28"/>
          <w:lang w:val="ru-RU"/>
        </w:rPr>
        <w:t>ізніше</w:t>
      </w:r>
      <w:proofErr w:type="spellEnd"/>
      <w:r w:rsidRPr="00B71D26">
        <w:rPr>
          <w:sz w:val="28"/>
          <w:szCs w:val="28"/>
          <w:lang w:val="ru-RU"/>
        </w:rPr>
        <w:t xml:space="preserve">, у 1785 р. </w:t>
      </w:r>
      <w:proofErr w:type="spellStart"/>
      <w:r w:rsidRPr="00B71D26">
        <w:rPr>
          <w:sz w:val="28"/>
          <w:szCs w:val="28"/>
          <w:lang w:val="ru-RU"/>
        </w:rPr>
        <w:t>класи</w:t>
      </w:r>
      <w:proofErr w:type="spellEnd"/>
      <w:r w:rsidRPr="00B71D26">
        <w:rPr>
          <w:sz w:val="28"/>
          <w:szCs w:val="28"/>
          <w:lang w:val="ru-RU"/>
        </w:rPr>
        <w:t xml:space="preserve"> </w:t>
      </w:r>
      <w:proofErr w:type="spellStart"/>
      <w:r w:rsidRPr="00B71D26">
        <w:rPr>
          <w:sz w:val="28"/>
          <w:szCs w:val="28"/>
          <w:lang w:val="ru-RU"/>
        </w:rPr>
        <w:t>філософії</w:t>
      </w:r>
      <w:proofErr w:type="spellEnd"/>
      <w:r w:rsidRPr="00B71D26">
        <w:rPr>
          <w:sz w:val="28"/>
          <w:szCs w:val="28"/>
          <w:lang w:val="ru-RU"/>
        </w:rPr>
        <w:t xml:space="preserve"> та </w:t>
      </w:r>
      <w:proofErr w:type="spellStart"/>
      <w:r w:rsidRPr="00B71D26">
        <w:rPr>
          <w:sz w:val="28"/>
          <w:szCs w:val="28"/>
          <w:lang w:val="ru-RU"/>
        </w:rPr>
        <w:t>богослов’я</w:t>
      </w:r>
      <w:proofErr w:type="spellEnd"/>
      <w:r w:rsidRPr="00B71D26">
        <w:rPr>
          <w:sz w:val="28"/>
          <w:szCs w:val="28"/>
          <w:lang w:val="ru-RU"/>
        </w:rPr>
        <w:t xml:space="preserve"> перенесено до Новгород-</w:t>
      </w:r>
      <w:proofErr w:type="spellStart"/>
      <w:r w:rsidRPr="00B71D26">
        <w:rPr>
          <w:sz w:val="28"/>
          <w:szCs w:val="28"/>
          <w:lang w:val="ru-RU"/>
        </w:rPr>
        <w:t>Сіверська</w:t>
      </w:r>
      <w:proofErr w:type="spellEnd"/>
      <w:r w:rsidRPr="00B71D26">
        <w:rPr>
          <w:sz w:val="28"/>
          <w:szCs w:val="28"/>
          <w:lang w:val="ru-RU"/>
        </w:rPr>
        <w:t xml:space="preserve">, де </w:t>
      </w:r>
      <w:proofErr w:type="spellStart"/>
      <w:r w:rsidRPr="00B71D26">
        <w:rPr>
          <w:sz w:val="28"/>
          <w:szCs w:val="28"/>
          <w:lang w:val="ru-RU"/>
        </w:rPr>
        <w:t>була</w:t>
      </w:r>
      <w:proofErr w:type="spellEnd"/>
      <w:r w:rsidRPr="00B71D26">
        <w:rPr>
          <w:sz w:val="28"/>
          <w:szCs w:val="28"/>
          <w:lang w:val="ru-RU"/>
        </w:rPr>
        <w:t xml:space="preserve"> створена духовна </w:t>
      </w:r>
      <w:proofErr w:type="spellStart"/>
      <w:r w:rsidRPr="00B71D26">
        <w:rPr>
          <w:sz w:val="28"/>
          <w:szCs w:val="28"/>
          <w:lang w:val="ru-RU"/>
        </w:rPr>
        <w:t>семінарія</w:t>
      </w:r>
      <w:proofErr w:type="spellEnd"/>
      <w:r w:rsidRPr="00B71D26">
        <w:rPr>
          <w:sz w:val="28"/>
          <w:szCs w:val="28"/>
          <w:lang w:val="ru-RU"/>
        </w:rPr>
        <w:t xml:space="preserve">. У </w:t>
      </w:r>
      <w:proofErr w:type="spellStart"/>
      <w:r w:rsidRPr="00B71D26">
        <w:rPr>
          <w:sz w:val="28"/>
          <w:szCs w:val="28"/>
          <w:lang w:val="ru-RU"/>
        </w:rPr>
        <w:t>Переяславі</w:t>
      </w:r>
      <w:proofErr w:type="spellEnd"/>
      <w:r w:rsidRPr="00B71D26">
        <w:rPr>
          <w:sz w:val="28"/>
          <w:szCs w:val="28"/>
          <w:lang w:val="ru-RU"/>
        </w:rPr>
        <w:t xml:space="preserve"> </w:t>
      </w:r>
      <w:proofErr w:type="spellStart"/>
      <w:r w:rsidRPr="00B71D26">
        <w:rPr>
          <w:sz w:val="28"/>
          <w:szCs w:val="28"/>
          <w:lang w:val="ru-RU"/>
        </w:rPr>
        <w:t>залишилася</w:t>
      </w:r>
      <w:proofErr w:type="spellEnd"/>
      <w:r w:rsidRPr="00B71D26">
        <w:rPr>
          <w:sz w:val="28"/>
          <w:szCs w:val="28"/>
          <w:lang w:val="ru-RU"/>
        </w:rPr>
        <w:t xml:space="preserve"> </w:t>
      </w:r>
      <w:proofErr w:type="spellStart"/>
      <w:r w:rsidRPr="00B71D26">
        <w:rPr>
          <w:sz w:val="28"/>
          <w:szCs w:val="28"/>
          <w:lang w:val="ru-RU"/>
        </w:rPr>
        <w:t>решта</w:t>
      </w:r>
      <w:proofErr w:type="spellEnd"/>
      <w:r w:rsidRPr="00B71D26">
        <w:rPr>
          <w:sz w:val="28"/>
          <w:szCs w:val="28"/>
          <w:lang w:val="ru-RU"/>
        </w:rPr>
        <w:t xml:space="preserve"> </w:t>
      </w:r>
      <w:proofErr w:type="spellStart"/>
      <w:r w:rsidRPr="00B71D26">
        <w:rPr>
          <w:sz w:val="28"/>
          <w:szCs w:val="28"/>
          <w:lang w:val="ru-RU"/>
        </w:rPr>
        <w:t>класів</w:t>
      </w:r>
      <w:proofErr w:type="spellEnd"/>
      <w:r w:rsidRPr="00B71D26">
        <w:rPr>
          <w:sz w:val="28"/>
          <w:szCs w:val="28"/>
          <w:lang w:val="ru-RU"/>
        </w:rPr>
        <w:t xml:space="preserve">, </w:t>
      </w:r>
      <w:proofErr w:type="spellStart"/>
      <w:r w:rsidRPr="00B71D26">
        <w:rPr>
          <w:sz w:val="28"/>
          <w:szCs w:val="28"/>
          <w:lang w:val="ru-RU"/>
        </w:rPr>
        <w:t>що</w:t>
      </w:r>
      <w:proofErr w:type="spellEnd"/>
      <w:r w:rsidRPr="00B71D26">
        <w:rPr>
          <w:sz w:val="28"/>
          <w:szCs w:val="28"/>
          <w:lang w:val="ru-RU"/>
        </w:rPr>
        <w:t xml:space="preserve"> </w:t>
      </w:r>
      <w:proofErr w:type="spellStart"/>
      <w:r w:rsidRPr="00B71D26">
        <w:rPr>
          <w:sz w:val="28"/>
          <w:szCs w:val="28"/>
          <w:lang w:val="ru-RU"/>
        </w:rPr>
        <w:t>утворили</w:t>
      </w:r>
      <w:proofErr w:type="spellEnd"/>
      <w:r w:rsidRPr="00B71D26">
        <w:rPr>
          <w:sz w:val="28"/>
          <w:szCs w:val="28"/>
          <w:lang w:val="ru-RU"/>
        </w:rPr>
        <w:t xml:space="preserve"> так </w:t>
      </w:r>
      <w:proofErr w:type="spellStart"/>
      <w:r w:rsidRPr="00B71D26">
        <w:rPr>
          <w:sz w:val="28"/>
          <w:szCs w:val="28"/>
          <w:lang w:val="ru-RU"/>
        </w:rPr>
        <w:t>звану</w:t>
      </w:r>
      <w:proofErr w:type="spellEnd"/>
      <w:r w:rsidRPr="00B71D26">
        <w:rPr>
          <w:sz w:val="28"/>
          <w:szCs w:val="28"/>
          <w:lang w:val="ru-RU"/>
        </w:rPr>
        <w:t xml:space="preserve"> малу </w:t>
      </w:r>
      <w:proofErr w:type="spellStart"/>
      <w:r w:rsidRPr="00B71D26">
        <w:rPr>
          <w:sz w:val="28"/>
          <w:szCs w:val="28"/>
          <w:lang w:val="ru-RU"/>
        </w:rPr>
        <w:t>семінарію</w:t>
      </w:r>
      <w:proofErr w:type="spellEnd"/>
      <w:r w:rsidRPr="00B71D26">
        <w:rPr>
          <w:sz w:val="28"/>
          <w:szCs w:val="28"/>
          <w:lang w:val="ru-RU"/>
        </w:rPr>
        <w:t xml:space="preserve">, </w:t>
      </w:r>
      <w:proofErr w:type="spellStart"/>
      <w:r w:rsidRPr="00B71D26">
        <w:rPr>
          <w:sz w:val="28"/>
          <w:szCs w:val="28"/>
          <w:lang w:val="ru-RU"/>
        </w:rPr>
        <w:t>або</w:t>
      </w:r>
      <w:proofErr w:type="spellEnd"/>
      <w:r w:rsidRPr="00B71D26">
        <w:rPr>
          <w:sz w:val="28"/>
          <w:szCs w:val="28"/>
          <w:lang w:val="ru-RU"/>
        </w:rPr>
        <w:t xml:space="preserve"> </w:t>
      </w:r>
      <w:proofErr w:type="spellStart"/>
      <w:r w:rsidRPr="00B71D26">
        <w:rPr>
          <w:sz w:val="28"/>
          <w:szCs w:val="28"/>
          <w:lang w:val="ru-RU"/>
        </w:rPr>
        <w:t>просемінарію</w:t>
      </w:r>
      <w:proofErr w:type="spellEnd"/>
      <w:r w:rsidRPr="00B71D26">
        <w:rPr>
          <w:sz w:val="28"/>
          <w:szCs w:val="28"/>
          <w:lang w:val="ru-RU"/>
        </w:rPr>
        <w:t xml:space="preserve"> </w:t>
      </w:r>
      <w:r w:rsidR="00AB7B61">
        <w:rPr>
          <w:sz w:val="28"/>
          <w:szCs w:val="28"/>
          <w:lang w:val="ru-RU"/>
        </w:rPr>
        <w:t xml:space="preserve">як </w:t>
      </w:r>
      <w:proofErr w:type="spellStart"/>
      <w:r w:rsidR="00AB7B61">
        <w:rPr>
          <w:sz w:val="28"/>
          <w:szCs w:val="28"/>
          <w:lang w:val="ru-RU"/>
        </w:rPr>
        <w:t>філію</w:t>
      </w:r>
      <w:proofErr w:type="spellEnd"/>
      <w:r w:rsidR="00AB7B61">
        <w:rPr>
          <w:sz w:val="28"/>
          <w:szCs w:val="28"/>
          <w:lang w:val="ru-RU"/>
        </w:rPr>
        <w:t xml:space="preserve"> </w:t>
      </w:r>
      <w:proofErr w:type="spellStart"/>
      <w:r w:rsidR="00AB7B61">
        <w:rPr>
          <w:sz w:val="28"/>
          <w:szCs w:val="28"/>
          <w:lang w:val="ru-RU"/>
        </w:rPr>
        <w:t>Київської</w:t>
      </w:r>
      <w:proofErr w:type="spellEnd"/>
      <w:r w:rsidR="00AB7B61">
        <w:rPr>
          <w:sz w:val="28"/>
          <w:szCs w:val="28"/>
          <w:lang w:val="ru-RU"/>
        </w:rPr>
        <w:t xml:space="preserve"> </w:t>
      </w:r>
      <w:proofErr w:type="spellStart"/>
      <w:r w:rsidR="00AB7B61">
        <w:rPr>
          <w:sz w:val="28"/>
          <w:szCs w:val="28"/>
          <w:lang w:val="ru-RU"/>
        </w:rPr>
        <w:t>академії</w:t>
      </w:r>
      <w:proofErr w:type="spellEnd"/>
      <w:r w:rsidR="00AB7B61">
        <w:rPr>
          <w:sz w:val="28"/>
          <w:szCs w:val="28"/>
          <w:lang w:val="ru-RU"/>
        </w:rPr>
        <w:t xml:space="preserve"> (</w:t>
      </w:r>
      <w:r w:rsidR="00FC5DFD">
        <w:rPr>
          <w:sz w:val="28"/>
          <w:szCs w:val="28"/>
          <w:lang w:val="ru-RU"/>
        </w:rPr>
        <w:t>Шевчук В., 2005</w:t>
      </w:r>
      <w:r w:rsidRPr="00B71D26">
        <w:rPr>
          <w:sz w:val="28"/>
          <w:szCs w:val="28"/>
          <w:lang w:val="ru-RU"/>
        </w:rPr>
        <w:t>, с.</w:t>
      </w:r>
      <w:r w:rsidRPr="00B71D26">
        <w:rPr>
          <w:sz w:val="28"/>
          <w:szCs w:val="28"/>
          <w:lang w:val="en-US"/>
        </w:rPr>
        <w:t> </w:t>
      </w:r>
      <w:r w:rsidR="00AB7B61">
        <w:rPr>
          <w:sz w:val="28"/>
          <w:szCs w:val="28"/>
          <w:lang w:val="ru-RU"/>
        </w:rPr>
        <w:t>194)</w:t>
      </w:r>
      <w:r w:rsidRPr="00B71D26">
        <w:rPr>
          <w:sz w:val="28"/>
          <w:szCs w:val="28"/>
          <w:lang w:val="ru-RU"/>
        </w:rPr>
        <w:t xml:space="preserve">. </w:t>
      </w:r>
      <w:proofErr w:type="spellStart"/>
      <w:r w:rsidRPr="00B71D26">
        <w:rPr>
          <w:sz w:val="28"/>
          <w:szCs w:val="28"/>
          <w:lang w:val="ru-RU"/>
        </w:rPr>
        <w:t>Головним</w:t>
      </w:r>
      <w:proofErr w:type="spellEnd"/>
      <w:r w:rsidRPr="00B71D26">
        <w:rPr>
          <w:sz w:val="28"/>
          <w:szCs w:val="28"/>
          <w:lang w:val="ru-RU"/>
        </w:rPr>
        <w:t xml:space="preserve"> предметом тут </w:t>
      </w:r>
      <w:proofErr w:type="spellStart"/>
      <w:r w:rsidRPr="00B71D26">
        <w:rPr>
          <w:sz w:val="28"/>
          <w:szCs w:val="28"/>
          <w:lang w:val="ru-RU"/>
        </w:rPr>
        <w:t>була</w:t>
      </w:r>
      <w:proofErr w:type="spellEnd"/>
      <w:r w:rsidRPr="00B71D26">
        <w:rPr>
          <w:sz w:val="28"/>
          <w:szCs w:val="28"/>
          <w:lang w:val="ru-RU"/>
        </w:rPr>
        <w:t xml:space="preserve"> </w:t>
      </w:r>
      <w:proofErr w:type="spellStart"/>
      <w:r w:rsidRPr="00B71D26">
        <w:rPr>
          <w:sz w:val="28"/>
          <w:szCs w:val="28"/>
          <w:lang w:val="ru-RU"/>
        </w:rPr>
        <w:t>латинська</w:t>
      </w:r>
      <w:proofErr w:type="spellEnd"/>
      <w:r w:rsidRPr="00B71D26">
        <w:rPr>
          <w:sz w:val="28"/>
          <w:szCs w:val="28"/>
          <w:lang w:val="ru-RU"/>
        </w:rPr>
        <w:t xml:space="preserve"> </w:t>
      </w:r>
      <w:proofErr w:type="spellStart"/>
      <w:r w:rsidRPr="00B71D26">
        <w:rPr>
          <w:sz w:val="28"/>
          <w:szCs w:val="28"/>
          <w:lang w:val="ru-RU"/>
        </w:rPr>
        <w:t>мова</w:t>
      </w:r>
      <w:proofErr w:type="spellEnd"/>
      <w:r w:rsidRPr="00B71D26">
        <w:rPr>
          <w:sz w:val="28"/>
          <w:szCs w:val="28"/>
          <w:lang w:val="ru-RU"/>
        </w:rPr>
        <w:t xml:space="preserve">. </w:t>
      </w:r>
      <w:proofErr w:type="spellStart"/>
      <w:proofErr w:type="gramStart"/>
      <w:r w:rsidR="00B71D26">
        <w:rPr>
          <w:sz w:val="28"/>
          <w:szCs w:val="28"/>
          <w:lang w:val="ru-RU"/>
        </w:rPr>
        <w:t>П</w:t>
      </w:r>
      <w:proofErr w:type="gramEnd"/>
      <w:r w:rsidRPr="00B71D26">
        <w:rPr>
          <w:sz w:val="28"/>
          <w:szCs w:val="28"/>
          <w:lang w:val="ru-RU"/>
        </w:rPr>
        <w:t>ід</w:t>
      </w:r>
      <w:proofErr w:type="spellEnd"/>
      <w:r w:rsidRPr="00B71D26">
        <w:rPr>
          <w:sz w:val="28"/>
          <w:szCs w:val="28"/>
          <w:lang w:val="ru-RU"/>
        </w:rPr>
        <w:t xml:space="preserve"> час </w:t>
      </w:r>
      <w:proofErr w:type="spellStart"/>
      <w:r w:rsidRPr="00B71D26">
        <w:rPr>
          <w:sz w:val="28"/>
          <w:szCs w:val="28"/>
          <w:lang w:val="ru-RU"/>
        </w:rPr>
        <w:t>оцінювання</w:t>
      </w:r>
      <w:proofErr w:type="spellEnd"/>
      <w:r w:rsidRPr="00B71D26">
        <w:rPr>
          <w:sz w:val="28"/>
          <w:szCs w:val="28"/>
          <w:lang w:val="ru-RU"/>
        </w:rPr>
        <w:t xml:space="preserve"> </w:t>
      </w:r>
      <w:proofErr w:type="spellStart"/>
      <w:r w:rsidRPr="00B71D26">
        <w:rPr>
          <w:sz w:val="28"/>
          <w:szCs w:val="28"/>
          <w:lang w:val="ru-RU"/>
        </w:rPr>
        <w:t>праці</w:t>
      </w:r>
      <w:proofErr w:type="spellEnd"/>
      <w:r w:rsidRPr="00B71D26">
        <w:rPr>
          <w:sz w:val="28"/>
          <w:szCs w:val="28"/>
          <w:lang w:val="ru-RU"/>
        </w:rPr>
        <w:t xml:space="preserve"> </w:t>
      </w:r>
      <w:proofErr w:type="spellStart"/>
      <w:r w:rsidRPr="00B71D26">
        <w:rPr>
          <w:sz w:val="28"/>
          <w:szCs w:val="28"/>
          <w:lang w:val="ru-RU"/>
        </w:rPr>
        <w:t>учнів</w:t>
      </w:r>
      <w:proofErr w:type="spellEnd"/>
      <w:r w:rsidRPr="00B71D26">
        <w:rPr>
          <w:sz w:val="28"/>
          <w:szCs w:val="28"/>
          <w:lang w:val="ru-RU"/>
        </w:rPr>
        <w:t xml:space="preserve"> </w:t>
      </w:r>
      <w:proofErr w:type="spellStart"/>
      <w:r w:rsidRPr="00B71D26">
        <w:rPr>
          <w:sz w:val="28"/>
          <w:szCs w:val="28"/>
          <w:lang w:val="ru-RU"/>
        </w:rPr>
        <w:t>учителі</w:t>
      </w:r>
      <w:proofErr w:type="spellEnd"/>
      <w:r w:rsidRPr="00B71D26">
        <w:rPr>
          <w:sz w:val="28"/>
          <w:szCs w:val="28"/>
          <w:lang w:val="ru-RU"/>
        </w:rPr>
        <w:t xml:space="preserve"> </w:t>
      </w:r>
      <w:proofErr w:type="spellStart"/>
      <w:r w:rsidRPr="00B71D26">
        <w:rPr>
          <w:sz w:val="28"/>
          <w:szCs w:val="28"/>
          <w:lang w:val="ru-RU"/>
        </w:rPr>
        <w:t>інколи</w:t>
      </w:r>
      <w:proofErr w:type="spellEnd"/>
      <w:r w:rsidRPr="00B71D26">
        <w:rPr>
          <w:sz w:val="28"/>
          <w:szCs w:val="28"/>
          <w:lang w:val="ru-RU"/>
        </w:rPr>
        <w:t xml:space="preserve"> </w:t>
      </w:r>
      <w:proofErr w:type="spellStart"/>
      <w:r w:rsidRPr="00B71D26">
        <w:rPr>
          <w:sz w:val="28"/>
          <w:szCs w:val="28"/>
          <w:lang w:val="ru-RU"/>
        </w:rPr>
        <w:t>також</w:t>
      </w:r>
      <w:proofErr w:type="spellEnd"/>
      <w:r w:rsidR="00B71D26">
        <w:rPr>
          <w:sz w:val="28"/>
          <w:szCs w:val="28"/>
          <w:lang w:val="ru-RU"/>
        </w:rPr>
        <w:t xml:space="preserve"> писали </w:t>
      </w:r>
      <w:proofErr w:type="spellStart"/>
      <w:r w:rsidR="00B71D26">
        <w:rPr>
          <w:sz w:val="28"/>
          <w:szCs w:val="28"/>
          <w:lang w:val="ru-RU"/>
        </w:rPr>
        <w:t>свої</w:t>
      </w:r>
      <w:proofErr w:type="spellEnd"/>
      <w:r w:rsidR="00B71D26">
        <w:rPr>
          <w:sz w:val="28"/>
          <w:szCs w:val="28"/>
          <w:lang w:val="ru-RU"/>
        </w:rPr>
        <w:t xml:space="preserve"> </w:t>
      </w:r>
      <w:proofErr w:type="spellStart"/>
      <w:r w:rsidR="00B71D26">
        <w:rPr>
          <w:sz w:val="28"/>
          <w:szCs w:val="28"/>
          <w:lang w:val="ru-RU"/>
        </w:rPr>
        <w:t>резолюції</w:t>
      </w:r>
      <w:proofErr w:type="spellEnd"/>
      <w:r w:rsidR="00B71D26">
        <w:rPr>
          <w:sz w:val="28"/>
          <w:szCs w:val="28"/>
          <w:lang w:val="ru-RU"/>
        </w:rPr>
        <w:t xml:space="preserve"> </w:t>
      </w:r>
      <w:proofErr w:type="spellStart"/>
      <w:r w:rsidR="00B71D26">
        <w:rPr>
          <w:sz w:val="28"/>
          <w:szCs w:val="28"/>
          <w:lang w:val="ru-RU"/>
        </w:rPr>
        <w:t>латиною</w:t>
      </w:r>
      <w:proofErr w:type="spellEnd"/>
      <w:r w:rsidR="00B71D26">
        <w:rPr>
          <w:sz w:val="28"/>
          <w:szCs w:val="28"/>
          <w:lang w:val="ru-RU"/>
        </w:rPr>
        <w:t xml:space="preserve"> </w:t>
      </w:r>
      <w:r w:rsidR="00AB7B61">
        <w:rPr>
          <w:sz w:val="28"/>
          <w:szCs w:val="28"/>
        </w:rPr>
        <w:t>(</w:t>
      </w:r>
      <w:r w:rsidR="00FC5DFD">
        <w:rPr>
          <w:sz w:val="28"/>
          <w:szCs w:val="28"/>
        </w:rPr>
        <w:t>Левиц</w:t>
      </w:r>
      <w:r w:rsidR="00512071">
        <w:rPr>
          <w:sz w:val="28"/>
          <w:szCs w:val="28"/>
        </w:rPr>
        <w:t>ь</w:t>
      </w:r>
      <w:r w:rsidR="00FC5DFD">
        <w:rPr>
          <w:sz w:val="28"/>
          <w:szCs w:val="28"/>
        </w:rPr>
        <w:t>кий П., 1889</w:t>
      </w:r>
      <w:r w:rsidRPr="00B71D26">
        <w:rPr>
          <w:sz w:val="28"/>
          <w:szCs w:val="28"/>
        </w:rPr>
        <w:t>, с.</w:t>
      </w:r>
      <w:r w:rsidRPr="00B71D26">
        <w:rPr>
          <w:sz w:val="28"/>
          <w:szCs w:val="28"/>
          <w:lang w:val="en-US"/>
        </w:rPr>
        <w:t> </w:t>
      </w:r>
      <w:r w:rsidR="00AB7B61">
        <w:rPr>
          <w:sz w:val="28"/>
          <w:szCs w:val="28"/>
        </w:rPr>
        <w:t>431)</w:t>
      </w:r>
      <w:r w:rsidRPr="00B71D26">
        <w:rPr>
          <w:sz w:val="28"/>
          <w:szCs w:val="28"/>
        </w:rPr>
        <w:t>. Значно меншим за обсягом був курс грецької мови.</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У 1700</w:t>
      </w:r>
      <w:r w:rsidRPr="002F332E">
        <w:rPr>
          <w:sz w:val="28"/>
          <w:szCs w:val="28"/>
          <w:lang w:val="ru-RU"/>
        </w:rPr>
        <w:t> </w:t>
      </w:r>
      <w:r w:rsidRPr="002F332E">
        <w:rPr>
          <w:sz w:val="28"/>
          <w:szCs w:val="28"/>
        </w:rPr>
        <w:t xml:space="preserve">р. шляхом реорганізації архієрейської школи створюється Чернігівський колегіум. Він </w:t>
      </w:r>
      <w:proofErr w:type="spellStart"/>
      <w:r w:rsidRPr="002F332E">
        <w:rPr>
          <w:sz w:val="28"/>
          <w:szCs w:val="28"/>
        </w:rPr>
        <w:t>„був</w:t>
      </w:r>
      <w:proofErr w:type="spellEnd"/>
      <w:r w:rsidRPr="002F332E">
        <w:rPr>
          <w:sz w:val="28"/>
          <w:szCs w:val="28"/>
        </w:rPr>
        <w:t xml:space="preserve"> приступний для всіх станів, </w:t>
      </w:r>
      <w:proofErr w:type="spellStart"/>
      <w:r w:rsidRPr="002F332E">
        <w:rPr>
          <w:sz w:val="28"/>
          <w:szCs w:val="28"/>
        </w:rPr>
        <w:t>адж</w:t>
      </w:r>
      <w:proofErr w:type="spellEnd"/>
      <w:r w:rsidRPr="002F332E">
        <w:rPr>
          <w:sz w:val="28"/>
          <w:szCs w:val="28"/>
          <w:lang w:val="ru-RU"/>
        </w:rPr>
        <w:t xml:space="preserve">е не </w:t>
      </w:r>
      <w:proofErr w:type="spellStart"/>
      <w:r w:rsidRPr="002F332E">
        <w:rPr>
          <w:sz w:val="28"/>
          <w:szCs w:val="28"/>
          <w:lang w:val="ru-RU"/>
        </w:rPr>
        <w:t>мав</w:t>
      </w:r>
      <w:proofErr w:type="spellEnd"/>
      <w:r w:rsidRPr="002F332E">
        <w:rPr>
          <w:sz w:val="28"/>
          <w:szCs w:val="28"/>
          <w:lang w:val="ru-RU"/>
        </w:rPr>
        <w:t xml:space="preserve"> </w:t>
      </w:r>
      <w:proofErr w:type="spellStart"/>
      <w:r w:rsidRPr="002F332E">
        <w:rPr>
          <w:sz w:val="28"/>
          <w:szCs w:val="28"/>
          <w:lang w:val="ru-RU"/>
        </w:rPr>
        <w:t>суто</w:t>
      </w:r>
      <w:proofErr w:type="spellEnd"/>
      <w:r w:rsidRPr="002F332E">
        <w:rPr>
          <w:sz w:val="28"/>
          <w:szCs w:val="28"/>
          <w:lang w:val="ru-RU"/>
        </w:rPr>
        <w:t xml:space="preserve"> церковного характеру</w:t>
      </w:r>
      <w:r w:rsidRPr="002F332E">
        <w:rPr>
          <w:sz w:val="28"/>
          <w:szCs w:val="28"/>
        </w:rPr>
        <w:t>”</w:t>
      </w:r>
      <w:r w:rsidR="00AB7B61">
        <w:rPr>
          <w:sz w:val="28"/>
          <w:szCs w:val="28"/>
          <w:lang w:val="ru-RU"/>
        </w:rPr>
        <w:t xml:space="preserve"> (</w:t>
      </w:r>
      <w:r w:rsidR="00FC5DFD">
        <w:rPr>
          <w:sz w:val="28"/>
          <w:szCs w:val="28"/>
          <w:lang w:val="ru-RU"/>
        </w:rPr>
        <w:t xml:space="preserve">Шевчук В., </w:t>
      </w:r>
      <w:proofErr w:type="gramStart"/>
      <w:r w:rsidR="00FC5DFD">
        <w:rPr>
          <w:sz w:val="28"/>
          <w:szCs w:val="28"/>
          <w:lang w:val="ru-RU"/>
        </w:rPr>
        <w:t>2005</w:t>
      </w:r>
      <w:r w:rsidR="00FC5DFD" w:rsidRPr="00B71D26">
        <w:rPr>
          <w:sz w:val="28"/>
          <w:szCs w:val="28"/>
          <w:lang w:val="ru-RU"/>
        </w:rPr>
        <w:t>,</w:t>
      </w:r>
      <w:r w:rsidRPr="002F332E">
        <w:rPr>
          <w:sz w:val="28"/>
          <w:szCs w:val="28"/>
          <w:lang w:val="ru-RU"/>
        </w:rPr>
        <w:t>, с.</w:t>
      </w:r>
      <w:r w:rsidRPr="002F332E">
        <w:rPr>
          <w:sz w:val="28"/>
          <w:szCs w:val="28"/>
          <w:lang w:val="en-US"/>
        </w:rPr>
        <w:t> </w:t>
      </w:r>
      <w:r w:rsidR="00AB7B61">
        <w:rPr>
          <w:sz w:val="28"/>
          <w:szCs w:val="28"/>
          <w:lang w:val="ru-RU"/>
        </w:rPr>
        <w:t>169)</w:t>
      </w:r>
      <w:r w:rsidRPr="002F332E">
        <w:rPr>
          <w:sz w:val="28"/>
          <w:szCs w:val="28"/>
          <w:lang w:val="ru-RU"/>
        </w:rPr>
        <w:t>.</w:t>
      </w:r>
      <w:proofErr w:type="gramEnd"/>
      <w:r w:rsidRPr="002F332E">
        <w:rPr>
          <w:sz w:val="28"/>
          <w:szCs w:val="28"/>
          <w:lang w:val="ru-RU"/>
        </w:rPr>
        <w:t xml:space="preserve"> </w:t>
      </w:r>
      <w:r w:rsidRPr="002F332E">
        <w:rPr>
          <w:sz w:val="28"/>
          <w:szCs w:val="28"/>
        </w:rPr>
        <w:t>До послуг учителів функціонувала досить велика бібліотека. Обслуговувала навчальний заклад і Чернігівська архієрейська друкарня, в якій друкувалися такі підручники, як часослов, псалтир, підручник логіки „</w:t>
      </w:r>
      <w:proofErr w:type="spellStart"/>
      <w:r w:rsidRPr="002F332E">
        <w:rPr>
          <w:sz w:val="28"/>
          <w:szCs w:val="28"/>
          <w:lang w:val="en-US"/>
        </w:rPr>
        <w:t>Clavis</w:t>
      </w:r>
      <w:proofErr w:type="spellEnd"/>
      <w:r w:rsidRPr="002F332E">
        <w:rPr>
          <w:sz w:val="28"/>
          <w:szCs w:val="28"/>
        </w:rPr>
        <w:t xml:space="preserve"> </w:t>
      </w:r>
      <w:proofErr w:type="spellStart"/>
      <w:r w:rsidRPr="002F332E">
        <w:rPr>
          <w:sz w:val="28"/>
          <w:szCs w:val="28"/>
          <w:lang w:val="en-US"/>
        </w:rPr>
        <w:t>scientirum</w:t>
      </w:r>
      <w:proofErr w:type="spellEnd"/>
      <w:r w:rsidRPr="002F332E">
        <w:rPr>
          <w:sz w:val="28"/>
          <w:szCs w:val="28"/>
        </w:rPr>
        <w:t xml:space="preserve">, </w:t>
      </w:r>
      <w:proofErr w:type="spellStart"/>
      <w:r w:rsidRPr="002F332E">
        <w:rPr>
          <w:sz w:val="28"/>
          <w:szCs w:val="28"/>
          <w:lang w:val="en-US"/>
        </w:rPr>
        <w:t>hocent</w:t>
      </w:r>
      <w:proofErr w:type="spellEnd"/>
      <w:r w:rsidRPr="002F332E">
        <w:rPr>
          <w:sz w:val="28"/>
          <w:szCs w:val="28"/>
        </w:rPr>
        <w:t xml:space="preserve"> </w:t>
      </w:r>
      <w:proofErr w:type="spellStart"/>
      <w:r w:rsidRPr="002F332E">
        <w:rPr>
          <w:sz w:val="28"/>
          <w:szCs w:val="28"/>
          <w:lang w:val="en-US"/>
        </w:rPr>
        <w:t>parva</w:t>
      </w:r>
      <w:proofErr w:type="spellEnd"/>
      <w:r w:rsidRPr="002F332E">
        <w:rPr>
          <w:sz w:val="28"/>
          <w:szCs w:val="28"/>
        </w:rPr>
        <w:t xml:space="preserve"> </w:t>
      </w:r>
      <w:proofErr w:type="spellStart"/>
      <w:r w:rsidRPr="002F332E">
        <w:rPr>
          <w:sz w:val="28"/>
          <w:szCs w:val="28"/>
          <w:lang w:val="en-US"/>
        </w:rPr>
        <w:t>logica</w:t>
      </w:r>
      <w:proofErr w:type="spellEnd"/>
      <w:r w:rsidRPr="002F332E">
        <w:rPr>
          <w:sz w:val="28"/>
          <w:szCs w:val="28"/>
        </w:rPr>
        <w:t>” (</w:t>
      </w:r>
      <w:proofErr w:type="spellStart"/>
      <w:r w:rsidRPr="002F332E">
        <w:rPr>
          <w:sz w:val="28"/>
          <w:szCs w:val="28"/>
        </w:rPr>
        <w:t>„Ключ</w:t>
      </w:r>
      <w:proofErr w:type="spellEnd"/>
      <w:r w:rsidRPr="002F332E">
        <w:rPr>
          <w:sz w:val="28"/>
          <w:szCs w:val="28"/>
        </w:rPr>
        <w:t xml:space="preserve"> знання, або мала логіка”). З Чернігівської друкарні вийшли в світ твори відомих діячів Л. Барановича, І. Максимовича, І. Галятовського, Д. Ростовського. Усі ці культурні установи – колегіум, бібліотека і друкарня</w:t>
      </w:r>
      <w:r w:rsidRPr="002F332E">
        <w:rPr>
          <w:sz w:val="28"/>
          <w:szCs w:val="28"/>
          <w:lang w:val="ru-RU"/>
        </w:rPr>
        <w:t> </w:t>
      </w:r>
      <w:r w:rsidR="00AB7B61">
        <w:rPr>
          <w:sz w:val="28"/>
          <w:szCs w:val="28"/>
        </w:rPr>
        <w:t xml:space="preserve">– </w:t>
      </w:r>
      <w:r w:rsidRPr="002F332E">
        <w:rPr>
          <w:sz w:val="28"/>
          <w:szCs w:val="28"/>
        </w:rPr>
        <w:t>були тим чинником, що сприяв перетворенню Чернігова на культурний осередок північного Лівобережжя.</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Переходячи до огляду навчально-виховного процесу в Чернігівському колегіумі, слід відзначити, що філософський клас тут відкрито в 1748</w:t>
      </w:r>
      <w:r w:rsidRPr="002F332E">
        <w:rPr>
          <w:sz w:val="28"/>
          <w:szCs w:val="28"/>
          <w:lang w:val="ru-RU"/>
        </w:rPr>
        <w:t> </w:t>
      </w:r>
      <w:r w:rsidRPr="002F332E">
        <w:rPr>
          <w:sz w:val="28"/>
          <w:szCs w:val="28"/>
        </w:rPr>
        <w:t>р., а клас богослов</w:t>
      </w:r>
      <w:r w:rsidRPr="002F332E">
        <w:rPr>
          <w:sz w:val="28"/>
          <w:szCs w:val="28"/>
          <w:lang w:val="ru-RU"/>
        </w:rPr>
        <w:t xml:space="preserve">’я – </w:t>
      </w:r>
      <w:proofErr w:type="spellStart"/>
      <w:r w:rsidRPr="002F332E">
        <w:rPr>
          <w:sz w:val="28"/>
          <w:szCs w:val="28"/>
          <w:lang w:val="ru-RU"/>
        </w:rPr>
        <w:t>між</w:t>
      </w:r>
      <w:proofErr w:type="spellEnd"/>
      <w:r w:rsidRPr="002F332E">
        <w:rPr>
          <w:sz w:val="28"/>
          <w:szCs w:val="28"/>
          <w:lang w:val="ru-RU"/>
        </w:rPr>
        <w:t xml:space="preserve"> 1787 і 1794 </w:t>
      </w:r>
      <w:proofErr w:type="spellStart"/>
      <w:r w:rsidRPr="002F332E">
        <w:rPr>
          <w:sz w:val="28"/>
          <w:szCs w:val="28"/>
          <w:lang w:val="ru-RU"/>
        </w:rPr>
        <w:t>рр</w:t>
      </w:r>
      <w:proofErr w:type="spellEnd"/>
      <w:r w:rsidRPr="002F332E">
        <w:rPr>
          <w:sz w:val="28"/>
          <w:szCs w:val="28"/>
          <w:lang w:val="ru-RU"/>
        </w:rPr>
        <w:t xml:space="preserve">. </w:t>
      </w:r>
      <w:proofErr w:type="spellStart"/>
      <w:r w:rsidRPr="002F332E">
        <w:rPr>
          <w:sz w:val="28"/>
          <w:szCs w:val="28"/>
          <w:lang w:val="ru-RU"/>
        </w:rPr>
        <w:t>Навчання</w:t>
      </w:r>
      <w:proofErr w:type="spellEnd"/>
      <w:r w:rsidRPr="002F332E">
        <w:rPr>
          <w:sz w:val="28"/>
          <w:szCs w:val="28"/>
          <w:lang w:val="ru-RU"/>
        </w:rPr>
        <w:t xml:space="preserve"> </w:t>
      </w:r>
      <w:proofErr w:type="spellStart"/>
      <w:r w:rsidRPr="002F332E">
        <w:rPr>
          <w:sz w:val="28"/>
          <w:szCs w:val="28"/>
          <w:lang w:val="ru-RU"/>
        </w:rPr>
        <w:t>проводилося</w:t>
      </w:r>
      <w:proofErr w:type="spellEnd"/>
      <w:r w:rsidRPr="002F332E">
        <w:rPr>
          <w:sz w:val="28"/>
          <w:szCs w:val="28"/>
          <w:lang w:val="ru-RU"/>
        </w:rPr>
        <w:t xml:space="preserve"> слов’</w:t>
      </w:r>
      <w:proofErr w:type="spellStart"/>
      <w:r w:rsidRPr="002F332E">
        <w:rPr>
          <w:sz w:val="28"/>
          <w:szCs w:val="28"/>
        </w:rPr>
        <w:t>янською</w:t>
      </w:r>
      <w:proofErr w:type="spellEnd"/>
      <w:r w:rsidRPr="002F332E">
        <w:rPr>
          <w:sz w:val="28"/>
          <w:szCs w:val="28"/>
        </w:rPr>
        <w:t xml:space="preserve">, </w:t>
      </w:r>
      <w:r w:rsidRPr="002F332E">
        <w:rPr>
          <w:sz w:val="28"/>
          <w:szCs w:val="28"/>
        </w:rPr>
        <w:lastRenderedPageBreak/>
        <w:t xml:space="preserve">латинською та польською мовами </w:t>
      </w:r>
      <w:r w:rsidR="00AB7B61">
        <w:rPr>
          <w:sz w:val="28"/>
          <w:szCs w:val="28"/>
          <w:lang w:val="ru-RU"/>
        </w:rPr>
        <w:t>(</w:t>
      </w:r>
      <w:r w:rsidR="00512071">
        <w:rPr>
          <w:sz w:val="28"/>
          <w:szCs w:val="28"/>
          <w:lang w:val="ru-RU"/>
        </w:rPr>
        <w:t>Пархоменко В., 1905</w:t>
      </w:r>
      <w:r w:rsidRPr="002F332E">
        <w:rPr>
          <w:sz w:val="28"/>
          <w:szCs w:val="28"/>
        </w:rPr>
        <w:t>, с.</w:t>
      </w:r>
      <w:r w:rsidRPr="002F332E">
        <w:rPr>
          <w:sz w:val="28"/>
          <w:szCs w:val="28"/>
          <w:lang w:val="en-US"/>
        </w:rPr>
        <w:t> </w:t>
      </w:r>
      <w:r w:rsidRPr="002F332E">
        <w:rPr>
          <w:sz w:val="28"/>
          <w:szCs w:val="28"/>
        </w:rPr>
        <w:t>244</w:t>
      </w:r>
      <w:r w:rsidR="00AB7B61">
        <w:rPr>
          <w:sz w:val="28"/>
          <w:szCs w:val="28"/>
          <w:lang w:val="ru-RU"/>
        </w:rPr>
        <w:t>)</w:t>
      </w:r>
      <w:r w:rsidRPr="002F332E">
        <w:rPr>
          <w:sz w:val="28"/>
          <w:szCs w:val="28"/>
          <w:lang w:val="ru-RU"/>
        </w:rPr>
        <w:t xml:space="preserve">. </w:t>
      </w:r>
      <w:proofErr w:type="spellStart"/>
      <w:r w:rsidRPr="002F332E">
        <w:rPr>
          <w:sz w:val="28"/>
          <w:szCs w:val="28"/>
          <w:lang w:val="ru-RU"/>
        </w:rPr>
        <w:t>Латинська</w:t>
      </w:r>
      <w:proofErr w:type="spellEnd"/>
      <w:r w:rsidRPr="002F332E">
        <w:rPr>
          <w:sz w:val="28"/>
          <w:szCs w:val="28"/>
          <w:lang w:val="ru-RU"/>
        </w:rPr>
        <w:t xml:space="preserve"> </w:t>
      </w:r>
      <w:proofErr w:type="spellStart"/>
      <w:r w:rsidRPr="002F332E">
        <w:rPr>
          <w:sz w:val="28"/>
          <w:szCs w:val="28"/>
          <w:lang w:val="ru-RU"/>
        </w:rPr>
        <w:t>мова</w:t>
      </w:r>
      <w:proofErr w:type="spellEnd"/>
      <w:r w:rsidRPr="002F332E">
        <w:rPr>
          <w:sz w:val="28"/>
          <w:szCs w:val="28"/>
          <w:lang w:val="ru-RU"/>
        </w:rPr>
        <w:t xml:space="preserve"> </w:t>
      </w:r>
      <w:proofErr w:type="spellStart"/>
      <w:r w:rsidRPr="002F332E">
        <w:rPr>
          <w:sz w:val="28"/>
          <w:szCs w:val="28"/>
          <w:lang w:val="ru-RU"/>
        </w:rPr>
        <w:t>була</w:t>
      </w:r>
      <w:proofErr w:type="spellEnd"/>
      <w:r w:rsidRPr="002F332E">
        <w:rPr>
          <w:sz w:val="28"/>
          <w:szCs w:val="28"/>
          <w:lang w:val="ru-RU"/>
        </w:rPr>
        <w:t xml:space="preserve"> на </w:t>
      </w:r>
      <w:proofErr w:type="spellStart"/>
      <w:r w:rsidRPr="002F332E">
        <w:rPr>
          <w:sz w:val="28"/>
          <w:szCs w:val="28"/>
          <w:lang w:val="ru-RU"/>
        </w:rPr>
        <w:t>першому</w:t>
      </w:r>
      <w:proofErr w:type="spellEnd"/>
      <w:r w:rsidRPr="002F332E">
        <w:rPr>
          <w:sz w:val="28"/>
          <w:szCs w:val="28"/>
          <w:lang w:val="ru-RU"/>
        </w:rPr>
        <w:t xml:space="preserve"> </w:t>
      </w:r>
      <w:proofErr w:type="spellStart"/>
      <w:r w:rsidRPr="002F332E">
        <w:rPr>
          <w:sz w:val="28"/>
          <w:szCs w:val="28"/>
          <w:lang w:val="ru-RU"/>
        </w:rPr>
        <w:t>місці</w:t>
      </w:r>
      <w:proofErr w:type="spellEnd"/>
      <w:r w:rsidRPr="002F332E">
        <w:rPr>
          <w:sz w:val="28"/>
          <w:szCs w:val="28"/>
          <w:lang w:val="ru-RU"/>
        </w:rPr>
        <w:t xml:space="preserve">. У </w:t>
      </w:r>
      <w:proofErr w:type="spellStart"/>
      <w:r w:rsidRPr="002F332E">
        <w:rPr>
          <w:sz w:val="28"/>
          <w:szCs w:val="28"/>
          <w:lang w:val="ru-RU"/>
        </w:rPr>
        <w:t>класах</w:t>
      </w:r>
      <w:proofErr w:type="spellEnd"/>
      <w:r w:rsidRPr="002F332E">
        <w:rPr>
          <w:sz w:val="28"/>
          <w:szCs w:val="28"/>
          <w:lang w:val="ru-RU"/>
        </w:rPr>
        <w:t xml:space="preserve"> </w:t>
      </w:r>
      <w:proofErr w:type="spellStart"/>
      <w:r w:rsidRPr="002F332E">
        <w:rPr>
          <w:sz w:val="28"/>
          <w:szCs w:val="28"/>
          <w:lang w:val="ru-RU"/>
        </w:rPr>
        <w:t>граматики</w:t>
      </w:r>
      <w:proofErr w:type="spellEnd"/>
      <w:r w:rsidRPr="002F332E">
        <w:rPr>
          <w:sz w:val="28"/>
          <w:szCs w:val="28"/>
          <w:lang w:val="ru-RU"/>
        </w:rPr>
        <w:t xml:space="preserve"> і </w:t>
      </w:r>
      <w:proofErr w:type="spellStart"/>
      <w:r w:rsidRPr="002F332E">
        <w:rPr>
          <w:sz w:val="28"/>
          <w:szCs w:val="28"/>
          <w:lang w:val="ru-RU"/>
        </w:rPr>
        <w:t>синтаксими</w:t>
      </w:r>
      <w:proofErr w:type="spellEnd"/>
      <w:r w:rsidRPr="002F332E">
        <w:rPr>
          <w:sz w:val="28"/>
          <w:szCs w:val="28"/>
          <w:lang w:val="ru-RU"/>
        </w:rPr>
        <w:t xml:space="preserve"> </w:t>
      </w:r>
      <w:proofErr w:type="spellStart"/>
      <w:r w:rsidRPr="002F332E">
        <w:rPr>
          <w:sz w:val="28"/>
          <w:szCs w:val="28"/>
          <w:lang w:val="ru-RU"/>
        </w:rPr>
        <w:t>учні</w:t>
      </w:r>
      <w:proofErr w:type="spellEnd"/>
      <w:r w:rsidRPr="002F332E">
        <w:rPr>
          <w:sz w:val="28"/>
          <w:szCs w:val="28"/>
          <w:lang w:val="ru-RU"/>
        </w:rPr>
        <w:t xml:space="preserve"> </w:t>
      </w:r>
      <w:proofErr w:type="spellStart"/>
      <w:r w:rsidRPr="002F332E">
        <w:rPr>
          <w:sz w:val="28"/>
          <w:szCs w:val="28"/>
          <w:lang w:val="ru-RU"/>
        </w:rPr>
        <w:t>виконували</w:t>
      </w:r>
      <w:proofErr w:type="spellEnd"/>
      <w:r w:rsidRPr="002F332E">
        <w:rPr>
          <w:sz w:val="28"/>
          <w:szCs w:val="28"/>
          <w:lang w:val="ru-RU"/>
        </w:rPr>
        <w:t xml:space="preserve"> </w:t>
      </w:r>
      <w:proofErr w:type="spellStart"/>
      <w:r w:rsidRPr="002F332E">
        <w:rPr>
          <w:sz w:val="28"/>
          <w:szCs w:val="28"/>
          <w:lang w:val="ru-RU"/>
        </w:rPr>
        <w:t>практичні</w:t>
      </w:r>
      <w:proofErr w:type="spellEnd"/>
      <w:r w:rsidRPr="002F332E">
        <w:rPr>
          <w:sz w:val="28"/>
          <w:szCs w:val="28"/>
          <w:lang w:val="ru-RU"/>
        </w:rPr>
        <w:t xml:space="preserve"> </w:t>
      </w:r>
      <w:proofErr w:type="spellStart"/>
      <w:r w:rsidRPr="002F332E">
        <w:rPr>
          <w:sz w:val="28"/>
          <w:szCs w:val="28"/>
          <w:lang w:val="ru-RU"/>
        </w:rPr>
        <w:t>вправи</w:t>
      </w:r>
      <w:proofErr w:type="spellEnd"/>
      <w:r w:rsidRPr="002F332E">
        <w:rPr>
          <w:sz w:val="28"/>
          <w:szCs w:val="28"/>
          <w:lang w:val="ru-RU"/>
        </w:rPr>
        <w:t xml:space="preserve">, </w:t>
      </w:r>
      <w:proofErr w:type="spellStart"/>
      <w:r w:rsidRPr="002F332E">
        <w:rPr>
          <w:sz w:val="28"/>
          <w:szCs w:val="28"/>
          <w:lang w:val="ru-RU"/>
        </w:rPr>
        <w:t>перекладаючи</w:t>
      </w:r>
      <w:proofErr w:type="spellEnd"/>
      <w:r w:rsidRPr="002F332E">
        <w:rPr>
          <w:sz w:val="28"/>
          <w:szCs w:val="28"/>
          <w:lang w:val="ru-RU"/>
        </w:rPr>
        <w:t xml:space="preserve"> з </w:t>
      </w:r>
      <w:proofErr w:type="spellStart"/>
      <w:r w:rsidRPr="002F332E">
        <w:rPr>
          <w:sz w:val="28"/>
          <w:szCs w:val="28"/>
          <w:lang w:val="ru-RU"/>
        </w:rPr>
        <w:t>латинської</w:t>
      </w:r>
      <w:proofErr w:type="spellEnd"/>
      <w:r w:rsidRPr="002F332E">
        <w:rPr>
          <w:sz w:val="28"/>
          <w:szCs w:val="28"/>
          <w:lang w:val="ru-RU"/>
        </w:rPr>
        <w:t xml:space="preserve"> </w:t>
      </w:r>
      <w:proofErr w:type="spellStart"/>
      <w:r w:rsidRPr="002F332E">
        <w:rPr>
          <w:sz w:val="28"/>
          <w:szCs w:val="28"/>
          <w:lang w:val="ru-RU"/>
        </w:rPr>
        <w:t>мови</w:t>
      </w:r>
      <w:proofErr w:type="spellEnd"/>
      <w:r w:rsidRPr="002F332E">
        <w:rPr>
          <w:sz w:val="28"/>
          <w:szCs w:val="28"/>
          <w:lang w:val="ru-RU"/>
        </w:rPr>
        <w:t xml:space="preserve"> </w:t>
      </w:r>
      <w:proofErr w:type="spellStart"/>
      <w:r w:rsidRPr="002F332E">
        <w:rPr>
          <w:sz w:val="28"/>
          <w:szCs w:val="28"/>
          <w:lang w:val="ru-RU"/>
        </w:rPr>
        <w:t>церковнослов’янською</w:t>
      </w:r>
      <w:proofErr w:type="spellEnd"/>
      <w:r w:rsidRPr="002F332E">
        <w:rPr>
          <w:sz w:val="28"/>
          <w:szCs w:val="28"/>
          <w:lang w:val="ru-RU"/>
        </w:rPr>
        <w:t xml:space="preserve">, і </w:t>
      </w:r>
      <w:proofErr w:type="spellStart"/>
      <w:r w:rsidRPr="002F332E">
        <w:rPr>
          <w:sz w:val="28"/>
          <w:szCs w:val="28"/>
          <w:lang w:val="ru-RU"/>
        </w:rPr>
        <w:t>навпаки</w:t>
      </w:r>
      <w:proofErr w:type="spellEnd"/>
      <w:r w:rsidRPr="002F332E">
        <w:rPr>
          <w:sz w:val="28"/>
          <w:szCs w:val="28"/>
          <w:lang w:val="ru-RU"/>
        </w:rPr>
        <w:t xml:space="preserve">. У </w:t>
      </w:r>
      <w:proofErr w:type="spellStart"/>
      <w:r w:rsidRPr="002F332E">
        <w:rPr>
          <w:sz w:val="28"/>
          <w:szCs w:val="28"/>
          <w:lang w:val="ru-RU"/>
        </w:rPr>
        <w:t>класах</w:t>
      </w:r>
      <w:proofErr w:type="spellEnd"/>
      <w:r w:rsidRPr="002F332E">
        <w:rPr>
          <w:sz w:val="28"/>
          <w:szCs w:val="28"/>
          <w:lang w:val="ru-RU"/>
        </w:rPr>
        <w:t xml:space="preserve"> </w:t>
      </w:r>
      <w:proofErr w:type="spellStart"/>
      <w:r w:rsidRPr="002F332E">
        <w:rPr>
          <w:sz w:val="28"/>
          <w:szCs w:val="28"/>
          <w:lang w:val="ru-RU"/>
        </w:rPr>
        <w:t>граматики</w:t>
      </w:r>
      <w:proofErr w:type="spellEnd"/>
      <w:r w:rsidRPr="002F332E">
        <w:rPr>
          <w:sz w:val="28"/>
          <w:szCs w:val="28"/>
          <w:lang w:val="ru-RU"/>
        </w:rPr>
        <w:t xml:space="preserve"> і </w:t>
      </w:r>
      <w:proofErr w:type="spellStart"/>
      <w:r w:rsidRPr="002F332E">
        <w:rPr>
          <w:sz w:val="28"/>
          <w:szCs w:val="28"/>
          <w:lang w:val="ru-RU"/>
        </w:rPr>
        <w:t>синтаксими</w:t>
      </w:r>
      <w:proofErr w:type="spellEnd"/>
      <w:r w:rsidRPr="002F332E">
        <w:rPr>
          <w:sz w:val="28"/>
          <w:szCs w:val="28"/>
          <w:lang w:val="ru-RU"/>
        </w:rPr>
        <w:t xml:space="preserve"> </w:t>
      </w:r>
      <w:proofErr w:type="spellStart"/>
      <w:r w:rsidRPr="002F332E">
        <w:rPr>
          <w:sz w:val="28"/>
          <w:szCs w:val="28"/>
          <w:lang w:val="ru-RU"/>
        </w:rPr>
        <w:t>призначалися</w:t>
      </w:r>
      <w:proofErr w:type="spellEnd"/>
      <w:r w:rsidRPr="002F332E">
        <w:rPr>
          <w:sz w:val="28"/>
          <w:szCs w:val="28"/>
          <w:lang w:val="ru-RU"/>
        </w:rPr>
        <w:t xml:space="preserve"> </w:t>
      </w:r>
      <w:proofErr w:type="spellStart"/>
      <w:r w:rsidRPr="002F332E">
        <w:rPr>
          <w:sz w:val="28"/>
          <w:szCs w:val="28"/>
          <w:lang w:val="ru-RU"/>
        </w:rPr>
        <w:t>розмовні</w:t>
      </w:r>
      <w:proofErr w:type="spellEnd"/>
      <w:r w:rsidRPr="002F332E">
        <w:rPr>
          <w:sz w:val="28"/>
          <w:szCs w:val="28"/>
          <w:lang w:val="ru-RU"/>
        </w:rPr>
        <w:t xml:space="preserve"> </w:t>
      </w:r>
      <w:proofErr w:type="spellStart"/>
      <w:r w:rsidRPr="002F332E">
        <w:rPr>
          <w:sz w:val="28"/>
          <w:szCs w:val="28"/>
          <w:lang w:val="ru-RU"/>
        </w:rPr>
        <w:t>вправи</w:t>
      </w:r>
      <w:proofErr w:type="spellEnd"/>
      <w:r w:rsidRPr="002F332E">
        <w:rPr>
          <w:sz w:val="28"/>
          <w:szCs w:val="28"/>
          <w:lang w:val="ru-RU"/>
        </w:rPr>
        <w:t xml:space="preserve"> </w:t>
      </w:r>
      <w:proofErr w:type="spellStart"/>
      <w:r w:rsidRPr="002F332E">
        <w:rPr>
          <w:sz w:val="28"/>
          <w:szCs w:val="28"/>
          <w:lang w:val="ru-RU"/>
        </w:rPr>
        <w:t>латиною</w:t>
      </w:r>
      <w:proofErr w:type="spellEnd"/>
      <w:r w:rsidRPr="002F332E">
        <w:rPr>
          <w:sz w:val="28"/>
          <w:szCs w:val="28"/>
          <w:lang w:val="ru-RU"/>
        </w:rPr>
        <w:t xml:space="preserve">. </w:t>
      </w:r>
      <w:proofErr w:type="spellStart"/>
      <w:r w:rsidRPr="002F332E">
        <w:rPr>
          <w:sz w:val="28"/>
          <w:szCs w:val="28"/>
          <w:lang w:val="ru-RU"/>
        </w:rPr>
        <w:t>Оскільки</w:t>
      </w:r>
      <w:proofErr w:type="spellEnd"/>
      <w:r w:rsidRPr="002F332E">
        <w:rPr>
          <w:sz w:val="28"/>
          <w:szCs w:val="28"/>
          <w:lang w:val="ru-RU"/>
        </w:rPr>
        <w:t xml:space="preserve"> </w:t>
      </w:r>
      <w:proofErr w:type="spellStart"/>
      <w:r w:rsidRPr="002F332E">
        <w:rPr>
          <w:sz w:val="28"/>
          <w:szCs w:val="28"/>
          <w:lang w:val="ru-RU"/>
        </w:rPr>
        <w:t>вивчення</w:t>
      </w:r>
      <w:proofErr w:type="spellEnd"/>
      <w:r w:rsidRPr="002F332E">
        <w:rPr>
          <w:sz w:val="28"/>
          <w:szCs w:val="28"/>
          <w:lang w:val="ru-RU"/>
        </w:rPr>
        <w:t xml:space="preserve"> </w:t>
      </w:r>
      <w:proofErr w:type="spellStart"/>
      <w:r w:rsidRPr="002F332E">
        <w:rPr>
          <w:sz w:val="28"/>
          <w:szCs w:val="28"/>
          <w:lang w:val="ru-RU"/>
        </w:rPr>
        <w:t>латинської</w:t>
      </w:r>
      <w:proofErr w:type="spellEnd"/>
      <w:r w:rsidRPr="002F332E">
        <w:rPr>
          <w:sz w:val="28"/>
          <w:szCs w:val="28"/>
          <w:lang w:val="ru-RU"/>
        </w:rPr>
        <w:t xml:space="preserve"> </w:t>
      </w:r>
      <w:proofErr w:type="spellStart"/>
      <w:r w:rsidRPr="002F332E">
        <w:rPr>
          <w:sz w:val="28"/>
          <w:szCs w:val="28"/>
          <w:lang w:val="ru-RU"/>
        </w:rPr>
        <w:t>мови</w:t>
      </w:r>
      <w:proofErr w:type="spellEnd"/>
      <w:r w:rsidRPr="002F332E">
        <w:rPr>
          <w:sz w:val="28"/>
          <w:szCs w:val="28"/>
          <w:lang w:val="ru-RU"/>
        </w:rPr>
        <w:t xml:space="preserve"> </w:t>
      </w:r>
      <w:proofErr w:type="spellStart"/>
      <w:r w:rsidRPr="002F332E">
        <w:rPr>
          <w:sz w:val="28"/>
          <w:szCs w:val="28"/>
          <w:lang w:val="ru-RU"/>
        </w:rPr>
        <w:t>потребувало</w:t>
      </w:r>
      <w:proofErr w:type="spellEnd"/>
      <w:r w:rsidRPr="002F332E">
        <w:rPr>
          <w:sz w:val="28"/>
          <w:szCs w:val="28"/>
          <w:lang w:val="ru-RU"/>
        </w:rPr>
        <w:t xml:space="preserve"> </w:t>
      </w:r>
      <w:proofErr w:type="spellStart"/>
      <w:r w:rsidRPr="002F332E">
        <w:rPr>
          <w:sz w:val="28"/>
          <w:szCs w:val="28"/>
          <w:lang w:val="ru-RU"/>
        </w:rPr>
        <w:t>певної</w:t>
      </w:r>
      <w:proofErr w:type="spellEnd"/>
      <w:r w:rsidRPr="002F332E">
        <w:rPr>
          <w:sz w:val="28"/>
          <w:szCs w:val="28"/>
          <w:lang w:val="ru-RU"/>
        </w:rPr>
        <w:t xml:space="preserve"> </w:t>
      </w:r>
      <w:proofErr w:type="spellStart"/>
      <w:proofErr w:type="gramStart"/>
      <w:r w:rsidRPr="002F332E">
        <w:rPr>
          <w:sz w:val="28"/>
          <w:szCs w:val="28"/>
          <w:lang w:val="ru-RU"/>
        </w:rPr>
        <w:t>п</w:t>
      </w:r>
      <w:proofErr w:type="gramEnd"/>
      <w:r w:rsidRPr="002F332E">
        <w:rPr>
          <w:sz w:val="28"/>
          <w:szCs w:val="28"/>
          <w:lang w:val="ru-RU"/>
        </w:rPr>
        <w:t>ідготовки</w:t>
      </w:r>
      <w:proofErr w:type="spellEnd"/>
      <w:r w:rsidRPr="002F332E">
        <w:rPr>
          <w:sz w:val="28"/>
          <w:szCs w:val="28"/>
          <w:lang w:val="ru-RU"/>
        </w:rPr>
        <w:t xml:space="preserve">, до </w:t>
      </w:r>
      <w:proofErr w:type="spellStart"/>
      <w:r w:rsidRPr="002F332E">
        <w:rPr>
          <w:sz w:val="28"/>
          <w:szCs w:val="28"/>
          <w:lang w:val="ru-RU"/>
        </w:rPr>
        <w:t>колегіуму</w:t>
      </w:r>
      <w:proofErr w:type="spellEnd"/>
      <w:r w:rsidRPr="002F332E">
        <w:rPr>
          <w:sz w:val="28"/>
          <w:szCs w:val="28"/>
          <w:lang w:val="ru-RU"/>
        </w:rPr>
        <w:t xml:space="preserve"> </w:t>
      </w:r>
      <w:proofErr w:type="spellStart"/>
      <w:r w:rsidRPr="002F332E">
        <w:rPr>
          <w:sz w:val="28"/>
          <w:szCs w:val="28"/>
          <w:lang w:val="ru-RU"/>
        </w:rPr>
        <w:t>приймали</w:t>
      </w:r>
      <w:proofErr w:type="spellEnd"/>
      <w:r w:rsidRPr="002F332E">
        <w:rPr>
          <w:sz w:val="28"/>
          <w:szCs w:val="28"/>
          <w:lang w:val="ru-RU"/>
        </w:rPr>
        <w:t xml:space="preserve"> </w:t>
      </w:r>
      <w:proofErr w:type="spellStart"/>
      <w:r w:rsidRPr="002F332E">
        <w:rPr>
          <w:sz w:val="28"/>
          <w:szCs w:val="28"/>
          <w:lang w:val="ru-RU"/>
        </w:rPr>
        <w:t>учнів</w:t>
      </w:r>
      <w:proofErr w:type="spellEnd"/>
      <w:r w:rsidRPr="002F332E">
        <w:rPr>
          <w:sz w:val="28"/>
          <w:szCs w:val="28"/>
          <w:lang w:val="ru-RU"/>
        </w:rPr>
        <w:t xml:space="preserve">, </w:t>
      </w:r>
      <w:proofErr w:type="spellStart"/>
      <w:r w:rsidRPr="002F332E">
        <w:rPr>
          <w:sz w:val="28"/>
          <w:szCs w:val="28"/>
          <w:lang w:val="ru-RU"/>
        </w:rPr>
        <w:t>що</w:t>
      </w:r>
      <w:proofErr w:type="spellEnd"/>
      <w:r w:rsidRPr="002F332E">
        <w:rPr>
          <w:sz w:val="28"/>
          <w:szCs w:val="28"/>
          <w:lang w:val="ru-RU"/>
        </w:rPr>
        <w:t xml:space="preserve"> </w:t>
      </w:r>
      <w:proofErr w:type="spellStart"/>
      <w:r w:rsidRPr="002F332E">
        <w:rPr>
          <w:sz w:val="28"/>
          <w:szCs w:val="28"/>
          <w:lang w:val="ru-RU"/>
        </w:rPr>
        <w:t>вміли</w:t>
      </w:r>
      <w:proofErr w:type="spellEnd"/>
      <w:r w:rsidRPr="002F332E">
        <w:rPr>
          <w:sz w:val="28"/>
          <w:szCs w:val="28"/>
          <w:lang w:val="ru-RU"/>
        </w:rPr>
        <w:t xml:space="preserve"> </w:t>
      </w:r>
      <w:proofErr w:type="spellStart"/>
      <w:r w:rsidRPr="002F332E">
        <w:rPr>
          <w:sz w:val="28"/>
          <w:szCs w:val="28"/>
          <w:lang w:val="ru-RU"/>
        </w:rPr>
        <w:t>читати</w:t>
      </w:r>
      <w:proofErr w:type="spellEnd"/>
      <w:r w:rsidRPr="002F332E">
        <w:rPr>
          <w:sz w:val="28"/>
          <w:szCs w:val="28"/>
          <w:lang w:val="ru-RU"/>
        </w:rPr>
        <w:t xml:space="preserve"> і </w:t>
      </w:r>
      <w:proofErr w:type="spellStart"/>
      <w:r w:rsidRPr="002F332E">
        <w:rPr>
          <w:sz w:val="28"/>
          <w:szCs w:val="28"/>
          <w:lang w:val="ru-RU"/>
        </w:rPr>
        <w:t>писати</w:t>
      </w:r>
      <w:proofErr w:type="spellEnd"/>
      <w:r w:rsidRPr="002F332E">
        <w:rPr>
          <w:sz w:val="28"/>
          <w:szCs w:val="28"/>
          <w:lang w:val="ru-RU"/>
        </w:rPr>
        <w:t xml:space="preserve"> </w:t>
      </w:r>
      <w:proofErr w:type="spellStart"/>
      <w:r w:rsidRPr="002F332E">
        <w:rPr>
          <w:sz w:val="28"/>
          <w:szCs w:val="28"/>
          <w:lang w:val="ru-RU"/>
        </w:rPr>
        <w:t>рідною</w:t>
      </w:r>
      <w:proofErr w:type="spellEnd"/>
      <w:r w:rsidRPr="002F332E">
        <w:rPr>
          <w:sz w:val="28"/>
          <w:szCs w:val="28"/>
          <w:lang w:val="ru-RU"/>
        </w:rPr>
        <w:t xml:space="preserve"> </w:t>
      </w:r>
      <w:proofErr w:type="spellStart"/>
      <w:r w:rsidRPr="002F332E">
        <w:rPr>
          <w:sz w:val="28"/>
          <w:szCs w:val="28"/>
          <w:lang w:val="ru-RU"/>
        </w:rPr>
        <w:t>мовою</w:t>
      </w:r>
      <w:proofErr w:type="spellEnd"/>
      <w:r w:rsidRPr="002F332E">
        <w:rPr>
          <w:sz w:val="28"/>
          <w:szCs w:val="28"/>
          <w:lang w:val="ru-RU"/>
        </w:rPr>
        <w:t xml:space="preserve">. У </w:t>
      </w:r>
      <w:proofErr w:type="spellStart"/>
      <w:r w:rsidRPr="002F332E">
        <w:rPr>
          <w:sz w:val="28"/>
          <w:szCs w:val="28"/>
          <w:lang w:val="ru-RU"/>
        </w:rPr>
        <w:t>граматичних</w:t>
      </w:r>
      <w:proofErr w:type="spellEnd"/>
      <w:r w:rsidRPr="002F332E">
        <w:rPr>
          <w:sz w:val="28"/>
          <w:szCs w:val="28"/>
          <w:lang w:val="ru-RU"/>
        </w:rPr>
        <w:t xml:space="preserve"> </w:t>
      </w:r>
      <w:proofErr w:type="spellStart"/>
      <w:r w:rsidRPr="002F332E">
        <w:rPr>
          <w:sz w:val="28"/>
          <w:szCs w:val="28"/>
          <w:lang w:val="ru-RU"/>
        </w:rPr>
        <w:t>класах</w:t>
      </w:r>
      <w:proofErr w:type="spellEnd"/>
      <w:r w:rsidRPr="002F332E">
        <w:rPr>
          <w:sz w:val="28"/>
          <w:szCs w:val="28"/>
          <w:lang w:val="ru-RU"/>
        </w:rPr>
        <w:t xml:space="preserve"> </w:t>
      </w:r>
      <w:proofErr w:type="spellStart"/>
      <w:r w:rsidRPr="002F332E">
        <w:rPr>
          <w:sz w:val="28"/>
          <w:szCs w:val="28"/>
          <w:lang w:val="ru-RU"/>
        </w:rPr>
        <w:t>вивчали</w:t>
      </w:r>
      <w:proofErr w:type="spellEnd"/>
      <w:r w:rsidRPr="002F332E">
        <w:rPr>
          <w:sz w:val="28"/>
          <w:szCs w:val="28"/>
          <w:lang w:val="ru-RU"/>
        </w:rPr>
        <w:t xml:space="preserve"> </w:t>
      </w:r>
      <w:proofErr w:type="spellStart"/>
      <w:r w:rsidRPr="002F332E">
        <w:rPr>
          <w:sz w:val="28"/>
          <w:szCs w:val="28"/>
          <w:lang w:val="ru-RU"/>
        </w:rPr>
        <w:t>також</w:t>
      </w:r>
      <w:proofErr w:type="spellEnd"/>
      <w:r w:rsidRPr="002F332E">
        <w:rPr>
          <w:sz w:val="28"/>
          <w:szCs w:val="28"/>
          <w:lang w:val="ru-RU"/>
        </w:rPr>
        <w:t xml:space="preserve"> </w:t>
      </w:r>
      <w:proofErr w:type="spellStart"/>
      <w:r w:rsidRPr="002F332E">
        <w:rPr>
          <w:sz w:val="28"/>
          <w:szCs w:val="28"/>
          <w:lang w:val="ru-RU"/>
        </w:rPr>
        <w:t>церковнослов</w:t>
      </w:r>
      <w:proofErr w:type="spellEnd"/>
      <w:r w:rsidRPr="002F332E">
        <w:rPr>
          <w:sz w:val="28"/>
          <w:szCs w:val="28"/>
          <w:lang w:val="ru-RU"/>
        </w:rPr>
        <w:t>’</w:t>
      </w:r>
      <w:proofErr w:type="spellStart"/>
      <w:r w:rsidRPr="002F332E">
        <w:rPr>
          <w:sz w:val="28"/>
          <w:szCs w:val="28"/>
        </w:rPr>
        <w:t>янську</w:t>
      </w:r>
      <w:proofErr w:type="spellEnd"/>
      <w:r w:rsidRPr="002F332E">
        <w:rPr>
          <w:sz w:val="28"/>
          <w:szCs w:val="28"/>
        </w:rPr>
        <w:t xml:space="preserve"> (</w:t>
      </w:r>
      <w:proofErr w:type="gramStart"/>
      <w:r w:rsidRPr="002F332E">
        <w:rPr>
          <w:sz w:val="28"/>
          <w:szCs w:val="28"/>
        </w:rPr>
        <w:t>п</w:t>
      </w:r>
      <w:proofErr w:type="gramEnd"/>
      <w:r w:rsidRPr="002F332E">
        <w:rPr>
          <w:sz w:val="28"/>
          <w:szCs w:val="28"/>
        </w:rPr>
        <w:t>ізніше російську) та польську мови.</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Щодо вивчення польської мови в Чернігівському колегіумі, то її викладання зумовлювалося традицією, що утвердилася в часи, коли Україна входила до складу Речі Посполитої. Про широке використання польської мови в цьому закладі свідчать зразки практичних вправ</w:t>
      </w:r>
      <w:r w:rsidR="00B71D26">
        <w:rPr>
          <w:sz w:val="28"/>
          <w:szCs w:val="28"/>
        </w:rPr>
        <w:t xml:space="preserve"> для</w:t>
      </w:r>
      <w:r w:rsidRPr="002F332E">
        <w:rPr>
          <w:sz w:val="28"/>
          <w:szCs w:val="28"/>
        </w:rPr>
        <w:t xml:space="preserve"> учнів граматичних класів, вірші та приказки польською мовою, що містилися в лекційних курсах викладачів колегіуму, наприклад, у риториці </w:t>
      </w:r>
      <w:proofErr w:type="spellStart"/>
      <w:r w:rsidRPr="002F332E">
        <w:rPr>
          <w:sz w:val="28"/>
          <w:szCs w:val="28"/>
        </w:rPr>
        <w:t>„Ключ</w:t>
      </w:r>
      <w:proofErr w:type="spellEnd"/>
      <w:r w:rsidRPr="002F332E">
        <w:rPr>
          <w:sz w:val="28"/>
          <w:szCs w:val="28"/>
        </w:rPr>
        <w:t xml:space="preserve"> знання” (1708), віршах, уміщених у панегірику, піднесеному архімандриту </w:t>
      </w:r>
      <w:proofErr w:type="spellStart"/>
      <w:r w:rsidRPr="002F332E">
        <w:rPr>
          <w:sz w:val="28"/>
          <w:szCs w:val="28"/>
        </w:rPr>
        <w:t>Єлецького</w:t>
      </w:r>
      <w:proofErr w:type="spellEnd"/>
      <w:r w:rsidRPr="002F332E">
        <w:rPr>
          <w:sz w:val="28"/>
          <w:szCs w:val="28"/>
        </w:rPr>
        <w:t xml:space="preserve"> монастиря Т. Максимовичу від учнів Чернігівського колегіуму в 1730</w:t>
      </w:r>
      <w:r w:rsidRPr="002F332E">
        <w:rPr>
          <w:sz w:val="28"/>
          <w:szCs w:val="28"/>
          <w:lang w:val="ru-RU"/>
        </w:rPr>
        <w:t> </w:t>
      </w:r>
      <w:r w:rsidRPr="002F332E">
        <w:rPr>
          <w:sz w:val="28"/>
          <w:szCs w:val="28"/>
        </w:rPr>
        <w:t>р. та ін.</w:t>
      </w:r>
      <w:r w:rsidRPr="002F332E">
        <w:rPr>
          <w:sz w:val="28"/>
          <w:szCs w:val="28"/>
          <w:lang w:val="ru-RU"/>
        </w:rPr>
        <w:t> </w:t>
      </w:r>
      <w:r w:rsidR="00AB7B61">
        <w:rPr>
          <w:sz w:val="28"/>
          <w:szCs w:val="28"/>
        </w:rPr>
        <w:t>(</w:t>
      </w:r>
      <w:proofErr w:type="spellStart"/>
      <w:r w:rsidR="00512071">
        <w:rPr>
          <w:sz w:val="28"/>
          <w:szCs w:val="28"/>
          <w:lang w:val="ru-RU"/>
        </w:rPr>
        <w:t>Травкіна</w:t>
      </w:r>
      <w:proofErr w:type="spellEnd"/>
      <w:r w:rsidR="00512071">
        <w:rPr>
          <w:sz w:val="28"/>
          <w:szCs w:val="28"/>
          <w:lang w:val="ru-RU"/>
        </w:rPr>
        <w:t xml:space="preserve"> О.І., 2000</w:t>
      </w:r>
      <w:r w:rsidRPr="002F332E">
        <w:rPr>
          <w:sz w:val="28"/>
          <w:szCs w:val="28"/>
        </w:rPr>
        <w:t>, с.</w:t>
      </w:r>
      <w:r w:rsidRPr="002F332E">
        <w:rPr>
          <w:sz w:val="28"/>
          <w:szCs w:val="28"/>
          <w:lang w:val="en-US"/>
        </w:rPr>
        <w:t> </w:t>
      </w:r>
      <w:r w:rsidR="00AB7B61">
        <w:rPr>
          <w:sz w:val="28"/>
          <w:szCs w:val="28"/>
        </w:rPr>
        <w:t>18)</w:t>
      </w:r>
      <w:r w:rsidRPr="002F332E">
        <w:rPr>
          <w:sz w:val="28"/>
          <w:szCs w:val="28"/>
        </w:rPr>
        <w:t>.</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 xml:space="preserve">Підвищена увага до польської мови зумовлювалася ще й тим, що деякі викладачі колегіуму були вихідцями із Західної України, частина якої перебувала на той час під владою Польщі, навчалися в Львівському університеті: </w:t>
      </w:r>
      <w:proofErr w:type="spellStart"/>
      <w:r w:rsidRPr="002F332E">
        <w:rPr>
          <w:sz w:val="28"/>
          <w:szCs w:val="28"/>
        </w:rPr>
        <w:t>С. Заминсь</w:t>
      </w:r>
      <w:proofErr w:type="spellEnd"/>
      <w:r w:rsidRPr="002F332E">
        <w:rPr>
          <w:sz w:val="28"/>
          <w:szCs w:val="28"/>
        </w:rPr>
        <w:t>кий – префект у 1737–1739</w:t>
      </w:r>
      <w:r w:rsidRPr="002F332E">
        <w:rPr>
          <w:sz w:val="28"/>
          <w:szCs w:val="28"/>
          <w:lang w:val="ru-RU"/>
        </w:rPr>
        <w:t> </w:t>
      </w:r>
      <w:r w:rsidRPr="002F332E">
        <w:rPr>
          <w:sz w:val="28"/>
          <w:szCs w:val="28"/>
        </w:rPr>
        <w:t xml:space="preserve">рр., </w:t>
      </w:r>
      <w:proofErr w:type="spellStart"/>
      <w:r w:rsidRPr="002F332E">
        <w:rPr>
          <w:sz w:val="28"/>
          <w:szCs w:val="28"/>
        </w:rPr>
        <w:t>П. Захаржевсь</w:t>
      </w:r>
      <w:proofErr w:type="spellEnd"/>
      <w:r w:rsidRPr="002F332E">
        <w:rPr>
          <w:sz w:val="28"/>
          <w:szCs w:val="28"/>
        </w:rPr>
        <w:t xml:space="preserve">кий – учитель граматики </w:t>
      </w:r>
      <w:r w:rsidR="00AB7B61">
        <w:rPr>
          <w:sz w:val="28"/>
          <w:szCs w:val="28"/>
          <w:lang w:val="ru-RU"/>
        </w:rPr>
        <w:t>(</w:t>
      </w:r>
      <w:proofErr w:type="spellStart"/>
      <w:r w:rsidR="00512071">
        <w:rPr>
          <w:sz w:val="28"/>
          <w:szCs w:val="28"/>
          <w:lang w:val="ru-RU"/>
        </w:rPr>
        <w:t>Травкіна</w:t>
      </w:r>
      <w:proofErr w:type="spellEnd"/>
      <w:r w:rsidR="00512071">
        <w:rPr>
          <w:sz w:val="28"/>
          <w:szCs w:val="28"/>
          <w:lang w:val="ru-RU"/>
        </w:rPr>
        <w:t xml:space="preserve"> О.І., 2000</w:t>
      </w:r>
      <w:r w:rsidR="00AB7B61">
        <w:rPr>
          <w:sz w:val="28"/>
          <w:szCs w:val="28"/>
          <w:lang w:val="ru-RU"/>
        </w:rPr>
        <w:t>)</w:t>
      </w:r>
      <w:r w:rsidRPr="002F332E">
        <w:rPr>
          <w:sz w:val="28"/>
          <w:szCs w:val="28"/>
          <w:lang w:val="ru-RU"/>
        </w:rPr>
        <w:t xml:space="preserve">. </w:t>
      </w:r>
      <w:r w:rsidRPr="002F332E">
        <w:rPr>
          <w:sz w:val="28"/>
          <w:szCs w:val="28"/>
        </w:rPr>
        <w:t xml:space="preserve">Про значення польської мови свідчило й те, що в 30-х роках </w:t>
      </w:r>
      <w:r w:rsidRPr="002F332E">
        <w:rPr>
          <w:sz w:val="28"/>
          <w:szCs w:val="28"/>
          <w:lang w:val="en-US"/>
        </w:rPr>
        <w:t>XVIII</w:t>
      </w:r>
      <w:r w:rsidRPr="002F332E">
        <w:rPr>
          <w:sz w:val="28"/>
          <w:szCs w:val="28"/>
          <w:lang w:val="ru-RU"/>
        </w:rPr>
        <w:t> </w:t>
      </w:r>
      <w:r w:rsidRPr="002F332E">
        <w:rPr>
          <w:sz w:val="28"/>
          <w:szCs w:val="28"/>
        </w:rPr>
        <w:t xml:space="preserve">ст. цей навчальний заклад називався Чернігівська </w:t>
      </w:r>
      <w:proofErr w:type="spellStart"/>
      <w:r w:rsidRPr="002F332E">
        <w:rPr>
          <w:sz w:val="28"/>
          <w:szCs w:val="28"/>
        </w:rPr>
        <w:t>слов</w:t>
      </w:r>
      <w:proofErr w:type="spellEnd"/>
      <w:r w:rsidRPr="002F332E">
        <w:rPr>
          <w:sz w:val="28"/>
          <w:szCs w:val="28"/>
          <w:lang w:val="ru-RU"/>
        </w:rPr>
        <w:t>’</w:t>
      </w:r>
      <w:proofErr w:type="spellStart"/>
      <w:r w:rsidRPr="002F332E">
        <w:rPr>
          <w:sz w:val="28"/>
          <w:szCs w:val="28"/>
        </w:rPr>
        <w:t>яно-польсько-латинська</w:t>
      </w:r>
      <w:proofErr w:type="spellEnd"/>
      <w:r w:rsidRPr="002F332E">
        <w:rPr>
          <w:sz w:val="28"/>
          <w:szCs w:val="28"/>
        </w:rPr>
        <w:t xml:space="preserve"> колегія </w:t>
      </w:r>
      <w:r w:rsidR="00AB7B61">
        <w:rPr>
          <w:sz w:val="28"/>
          <w:szCs w:val="28"/>
          <w:lang w:val="ru-RU"/>
        </w:rPr>
        <w:t>(</w:t>
      </w:r>
      <w:proofErr w:type="spellStart"/>
      <w:r w:rsidR="00512071">
        <w:rPr>
          <w:sz w:val="28"/>
          <w:szCs w:val="28"/>
          <w:lang w:val="ru-RU"/>
        </w:rPr>
        <w:t>Травкіна</w:t>
      </w:r>
      <w:proofErr w:type="spellEnd"/>
      <w:r w:rsidR="00512071">
        <w:rPr>
          <w:sz w:val="28"/>
          <w:szCs w:val="28"/>
          <w:lang w:val="ru-RU"/>
        </w:rPr>
        <w:t xml:space="preserve"> О.І., 2000</w:t>
      </w:r>
      <w:r w:rsidR="00512071" w:rsidRPr="002F332E">
        <w:rPr>
          <w:sz w:val="28"/>
          <w:szCs w:val="28"/>
        </w:rPr>
        <w:t xml:space="preserve">, </w:t>
      </w:r>
      <w:r w:rsidR="00AB7B61">
        <w:rPr>
          <w:sz w:val="28"/>
          <w:szCs w:val="28"/>
          <w:lang w:val="ru-RU"/>
        </w:rPr>
        <w:t>с. 724)</w:t>
      </w:r>
      <w:r w:rsidRPr="002F332E">
        <w:rPr>
          <w:sz w:val="28"/>
          <w:szCs w:val="28"/>
          <w:lang w:val="ru-RU"/>
        </w:rPr>
        <w:t>.</w:t>
      </w:r>
    </w:p>
    <w:p w:rsidR="00C11F5B" w:rsidRPr="002F332E" w:rsidRDefault="005841C0" w:rsidP="00C11F5B">
      <w:pPr>
        <w:widowControl w:val="0"/>
        <w:tabs>
          <w:tab w:val="left" w:pos="1080"/>
        </w:tabs>
        <w:spacing w:line="353" w:lineRule="auto"/>
        <w:ind w:firstLine="709"/>
        <w:jc w:val="both"/>
        <w:rPr>
          <w:sz w:val="28"/>
          <w:szCs w:val="28"/>
          <w:lang w:val="ru-RU"/>
        </w:rPr>
      </w:pPr>
      <w:r>
        <w:rPr>
          <w:sz w:val="28"/>
          <w:szCs w:val="28"/>
        </w:rPr>
        <w:t>Я</w:t>
      </w:r>
      <w:r w:rsidR="00C11F5B" w:rsidRPr="002F332E">
        <w:rPr>
          <w:sz w:val="28"/>
          <w:szCs w:val="28"/>
        </w:rPr>
        <w:t xml:space="preserve">к засвідчують </w:t>
      </w:r>
      <w:proofErr w:type="spellStart"/>
      <w:r w:rsidR="00C11F5B" w:rsidRPr="002F332E">
        <w:rPr>
          <w:sz w:val="28"/>
          <w:szCs w:val="28"/>
        </w:rPr>
        <w:t>історико-педагогічні</w:t>
      </w:r>
      <w:proofErr w:type="spellEnd"/>
      <w:r w:rsidR="00C11F5B" w:rsidRPr="002F332E">
        <w:rPr>
          <w:sz w:val="28"/>
          <w:szCs w:val="28"/>
        </w:rPr>
        <w:t xml:space="preserve"> джерела, 2 лютого 1768</w:t>
      </w:r>
      <w:r w:rsidR="00C11F5B" w:rsidRPr="002F332E">
        <w:rPr>
          <w:sz w:val="28"/>
          <w:szCs w:val="28"/>
          <w:lang w:val="ru-RU"/>
        </w:rPr>
        <w:t> </w:t>
      </w:r>
      <w:r w:rsidR="00C11F5B" w:rsidRPr="002F332E">
        <w:rPr>
          <w:sz w:val="28"/>
          <w:szCs w:val="28"/>
        </w:rPr>
        <w:t xml:space="preserve">р. у Чернігівському колегіумі було відкрито два </w:t>
      </w:r>
      <w:proofErr w:type="spellStart"/>
      <w:r w:rsidR="00C11F5B" w:rsidRPr="002F332E">
        <w:rPr>
          <w:sz w:val="28"/>
          <w:szCs w:val="28"/>
        </w:rPr>
        <w:t>„додаткові</w:t>
      </w:r>
      <w:proofErr w:type="spellEnd"/>
      <w:r w:rsidR="00C11F5B" w:rsidRPr="002F332E">
        <w:rPr>
          <w:sz w:val="28"/>
          <w:szCs w:val="28"/>
        </w:rPr>
        <w:t xml:space="preserve"> класи”, де викладалися нові мови, математика, історія, географія. Заслуговує на увагу той факт, що </w:t>
      </w:r>
      <w:proofErr w:type="spellStart"/>
      <w:r w:rsidR="00C11F5B" w:rsidRPr="002F332E">
        <w:rPr>
          <w:sz w:val="28"/>
          <w:szCs w:val="28"/>
        </w:rPr>
        <w:t>„учні</w:t>
      </w:r>
      <w:proofErr w:type="spellEnd"/>
      <w:r w:rsidR="00C11F5B" w:rsidRPr="002F332E">
        <w:rPr>
          <w:sz w:val="28"/>
          <w:szCs w:val="28"/>
        </w:rPr>
        <w:t xml:space="preserve"> мали право обирати собі окремі предмети по своїй вподобі” </w:t>
      </w:r>
      <w:r w:rsidR="00AB7B61">
        <w:rPr>
          <w:sz w:val="28"/>
          <w:szCs w:val="28"/>
          <w:lang w:val="ru-RU"/>
        </w:rPr>
        <w:t>(</w:t>
      </w:r>
      <w:r w:rsidR="00FC5DFD">
        <w:rPr>
          <w:sz w:val="28"/>
          <w:szCs w:val="28"/>
          <w:lang w:val="ru-RU"/>
        </w:rPr>
        <w:t xml:space="preserve">Шевчук В., </w:t>
      </w:r>
      <w:proofErr w:type="gramStart"/>
      <w:r w:rsidR="00FC5DFD">
        <w:rPr>
          <w:sz w:val="28"/>
          <w:szCs w:val="28"/>
          <w:lang w:val="ru-RU"/>
        </w:rPr>
        <w:t>2005</w:t>
      </w:r>
      <w:r w:rsidR="00FC5DFD" w:rsidRPr="00B71D26">
        <w:rPr>
          <w:sz w:val="28"/>
          <w:szCs w:val="28"/>
          <w:lang w:val="ru-RU"/>
        </w:rPr>
        <w:t>,</w:t>
      </w:r>
      <w:r w:rsidR="00AB7B61">
        <w:rPr>
          <w:sz w:val="28"/>
          <w:szCs w:val="28"/>
          <w:lang w:val="ru-RU"/>
        </w:rPr>
        <w:t xml:space="preserve"> с. 174)</w:t>
      </w:r>
      <w:r w:rsidR="00C11F5B" w:rsidRPr="002F332E">
        <w:rPr>
          <w:sz w:val="28"/>
          <w:szCs w:val="28"/>
          <w:lang w:val="ru-RU"/>
        </w:rPr>
        <w:t>.</w:t>
      </w:r>
      <w:proofErr w:type="gramEnd"/>
      <w:r w:rsidR="00C11F5B" w:rsidRPr="002F332E">
        <w:rPr>
          <w:sz w:val="28"/>
          <w:szCs w:val="28"/>
          <w:lang w:val="ru-RU"/>
        </w:rPr>
        <w:t xml:space="preserve"> У </w:t>
      </w:r>
      <w:proofErr w:type="spellStart"/>
      <w:r w:rsidR="00C11F5B" w:rsidRPr="002F332E">
        <w:rPr>
          <w:sz w:val="28"/>
          <w:szCs w:val="28"/>
          <w:lang w:val="ru-RU"/>
        </w:rPr>
        <w:t>цьому</w:t>
      </w:r>
      <w:proofErr w:type="spellEnd"/>
      <w:r w:rsidR="00C11F5B" w:rsidRPr="002F332E">
        <w:rPr>
          <w:sz w:val="28"/>
          <w:szCs w:val="28"/>
          <w:lang w:val="ru-RU"/>
        </w:rPr>
        <w:t xml:space="preserve">, на нашу думку, </w:t>
      </w:r>
      <w:proofErr w:type="spellStart"/>
      <w:r w:rsidR="00C11F5B" w:rsidRPr="002F332E">
        <w:rPr>
          <w:sz w:val="28"/>
          <w:szCs w:val="28"/>
          <w:lang w:val="ru-RU"/>
        </w:rPr>
        <w:t>певною</w:t>
      </w:r>
      <w:proofErr w:type="spellEnd"/>
      <w:r w:rsidR="00C11F5B" w:rsidRPr="002F332E">
        <w:rPr>
          <w:sz w:val="28"/>
          <w:szCs w:val="28"/>
          <w:lang w:val="ru-RU"/>
        </w:rPr>
        <w:t xml:space="preserve"> </w:t>
      </w:r>
      <w:proofErr w:type="spellStart"/>
      <w:r w:rsidR="00C11F5B" w:rsidRPr="002F332E">
        <w:rPr>
          <w:sz w:val="28"/>
          <w:szCs w:val="28"/>
          <w:lang w:val="ru-RU"/>
        </w:rPr>
        <w:t>мірою</w:t>
      </w:r>
      <w:proofErr w:type="spellEnd"/>
      <w:r w:rsidR="00C11F5B" w:rsidRPr="002F332E">
        <w:rPr>
          <w:sz w:val="28"/>
          <w:szCs w:val="28"/>
          <w:lang w:val="ru-RU"/>
        </w:rPr>
        <w:t xml:space="preserve"> </w:t>
      </w:r>
      <w:proofErr w:type="spellStart"/>
      <w:r w:rsidR="00C11F5B" w:rsidRPr="002F332E">
        <w:rPr>
          <w:sz w:val="28"/>
          <w:szCs w:val="28"/>
          <w:lang w:val="ru-RU"/>
        </w:rPr>
        <w:t>набув</w:t>
      </w:r>
      <w:proofErr w:type="spellEnd"/>
      <w:r w:rsidR="00C11F5B" w:rsidRPr="002F332E">
        <w:rPr>
          <w:sz w:val="28"/>
          <w:szCs w:val="28"/>
          <w:lang w:val="ru-RU"/>
        </w:rPr>
        <w:t xml:space="preserve"> </w:t>
      </w:r>
      <w:proofErr w:type="spellStart"/>
      <w:r w:rsidR="00C11F5B" w:rsidRPr="002F332E">
        <w:rPr>
          <w:sz w:val="28"/>
          <w:szCs w:val="28"/>
          <w:lang w:val="ru-RU"/>
        </w:rPr>
        <w:t>прояву</w:t>
      </w:r>
      <w:proofErr w:type="spellEnd"/>
      <w:r w:rsidR="00C11F5B" w:rsidRPr="002F332E">
        <w:rPr>
          <w:sz w:val="28"/>
          <w:szCs w:val="28"/>
          <w:lang w:val="ru-RU"/>
        </w:rPr>
        <w:t xml:space="preserve"> </w:t>
      </w:r>
      <w:proofErr w:type="spellStart"/>
      <w:r w:rsidR="00C11F5B" w:rsidRPr="002F332E">
        <w:rPr>
          <w:sz w:val="28"/>
          <w:szCs w:val="28"/>
          <w:lang w:val="ru-RU"/>
        </w:rPr>
        <w:t>індивідуальний</w:t>
      </w:r>
      <w:proofErr w:type="spellEnd"/>
      <w:r w:rsidR="00C11F5B" w:rsidRPr="002F332E">
        <w:rPr>
          <w:sz w:val="28"/>
          <w:szCs w:val="28"/>
          <w:lang w:val="ru-RU"/>
        </w:rPr>
        <w:t xml:space="preserve"> </w:t>
      </w:r>
      <w:proofErr w:type="spellStart"/>
      <w:proofErr w:type="gramStart"/>
      <w:r w:rsidR="00C11F5B" w:rsidRPr="002F332E">
        <w:rPr>
          <w:sz w:val="28"/>
          <w:szCs w:val="28"/>
          <w:lang w:val="ru-RU"/>
        </w:rPr>
        <w:t>п</w:t>
      </w:r>
      <w:proofErr w:type="gramEnd"/>
      <w:r w:rsidR="00C11F5B" w:rsidRPr="002F332E">
        <w:rPr>
          <w:sz w:val="28"/>
          <w:szCs w:val="28"/>
          <w:lang w:val="ru-RU"/>
        </w:rPr>
        <w:t>ідхід</w:t>
      </w:r>
      <w:proofErr w:type="spellEnd"/>
      <w:r w:rsidR="00C11F5B" w:rsidRPr="002F332E">
        <w:rPr>
          <w:sz w:val="28"/>
          <w:szCs w:val="28"/>
          <w:lang w:val="ru-RU"/>
        </w:rPr>
        <w:t xml:space="preserve"> і початки </w:t>
      </w:r>
      <w:proofErr w:type="spellStart"/>
      <w:r w:rsidR="00C11F5B" w:rsidRPr="002F332E">
        <w:rPr>
          <w:sz w:val="28"/>
          <w:szCs w:val="28"/>
          <w:lang w:val="ru-RU"/>
        </w:rPr>
        <w:t>диференційованого</w:t>
      </w:r>
      <w:proofErr w:type="spellEnd"/>
      <w:r w:rsidR="00C11F5B" w:rsidRPr="002F332E">
        <w:rPr>
          <w:sz w:val="28"/>
          <w:szCs w:val="28"/>
          <w:lang w:val="ru-RU"/>
        </w:rPr>
        <w:t xml:space="preserve"> </w:t>
      </w:r>
      <w:proofErr w:type="spellStart"/>
      <w:r w:rsidR="00C11F5B" w:rsidRPr="002F332E">
        <w:rPr>
          <w:sz w:val="28"/>
          <w:szCs w:val="28"/>
          <w:lang w:val="ru-RU"/>
        </w:rPr>
        <w:t>навчання</w:t>
      </w:r>
      <w:proofErr w:type="spellEnd"/>
      <w:r w:rsidR="00C11F5B" w:rsidRPr="002F332E">
        <w:rPr>
          <w:sz w:val="28"/>
          <w:szCs w:val="28"/>
          <w:lang w:val="ru-RU"/>
        </w:rPr>
        <w:t>.</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lang w:val="ru-RU"/>
        </w:rPr>
        <w:lastRenderedPageBreak/>
        <w:t xml:space="preserve">Як і </w:t>
      </w:r>
      <w:proofErr w:type="spellStart"/>
      <w:r w:rsidRPr="002F332E">
        <w:rPr>
          <w:sz w:val="28"/>
          <w:szCs w:val="28"/>
          <w:lang w:val="ru-RU"/>
        </w:rPr>
        <w:t>інші</w:t>
      </w:r>
      <w:proofErr w:type="spellEnd"/>
      <w:r w:rsidRPr="002F332E">
        <w:rPr>
          <w:sz w:val="28"/>
          <w:szCs w:val="28"/>
          <w:lang w:val="ru-RU"/>
        </w:rPr>
        <w:t xml:space="preserve"> </w:t>
      </w:r>
      <w:proofErr w:type="spellStart"/>
      <w:r w:rsidRPr="002F332E">
        <w:rPr>
          <w:sz w:val="28"/>
          <w:szCs w:val="28"/>
          <w:lang w:val="ru-RU"/>
        </w:rPr>
        <w:t>подібні</w:t>
      </w:r>
      <w:proofErr w:type="spellEnd"/>
      <w:r w:rsidRPr="002F332E">
        <w:rPr>
          <w:sz w:val="28"/>
          <w:szCs w:val="28"/>
          <w:lang w:val="ru-RU"/>
        </w:rPr>
        <w:t xml:space="preserve"> </w:t>
      </w:r>
      <w:proofErr w:type="spellStart"/>
      <w:r w:rsidRPr="002F332E">
        <w:rPr>
          <w:sz w:val="28"/>
          <w:szCs w:val="28"/>
          <w:lang w:val="ru-RU"/>
        </w:rPr>
        <w:t>навчальні</w:t>
      </w:r>
      <w:proofErr w:type="spellEnd"/>
      <w:r w:rsidRPr="002F332E">
        <w:rPr>
          <w:sz w:val="28"/>
          <w:szCs w:val="28"/>
          <w:lang w:val="ru-RU"/>
        </w:rPr>
        <w:t xml:space="preserve"> </w:t>
      </w:r>
      <w:proofErr w:type="spellStart"/>
      <w:r w:rsidRPr="002F332E">
        <w:rPr>
          <w:sz w:val="28"/>
          <w:szCs w:val="28"/>
          <w:lang w:val="ru-RU"/>
        </w:rPr>
        <w:t>заклади</w:t>
      </w:r>
      <w:proofErr w:type="spellEnd"/>
      <w:r w:rsidRPr="002F332E">
        <w:rPr>
          <w:sz w:val="28"/>
          <w:szCs w:val="28"/>
          <w:lang w:val="ru-RU"/>
        </w:rPr>
        <w:t xml:space="preserve">, </w:t>
      </w:r>
      <w:proofErr w:type="spellStart"/>
      <w:r w:rsidRPr="002F332E">
        <w:rPr>
          <w:sz w:val="28"/>
          <w:szCs w:val="28"/>
          <w:lang w:val="ru-RU"/>
        </w:rPr>
        <w:t>Чернігівський</w:t>
      </w:r>
      <w:proofErr w:type="spellEnd"/>
      <w:r w:rsidRPr="002F332E">
        <w:rPr>
          <w:sz w:val="28"/>
          <w:szCs w:val="28"/>
          <w:lang w:val="ru-RU"/>
        </w:rPr>
        <w:t xml:space="preserve"> </w:t>
      </w:r>
      <w:proofErr w:type="spellStart"/>
      <w:r w:rsidRPr="002F332E">
        <w:rPr>
          <w:sz w:val="28"/>
          <w:szCs w:val="28"/>
          <w:lang w:val="ru-RU"/>
        </w:rPr>
        <w:t>колегіум</w:t>
      </w:r>
      <w:proofErr w:type="spellEnd"/>
      <w:r w:rsidRPr="002F332E">
        <w:rPr>
          <w:sz w:val="28"/>
          <w:szCs w:val="28"/>
          <w:lang w:val="ru-RU"/>
        </w:rPr>
        <w:t xml:space="preserve"> </w:t>
      </w:r>
      <w:proofErr w:type="spellStart"/>
      <w:r w:rsidRPr="002F332E">
        <w:rPr>
          <w:sz w:val="28"/>
          <w:szCs w:val="28"/>
          <w:lang w:val="ru-RU"/>
        </w:rPr>
        <w:t>був</w:t>
      </w:r>
      <w:proofErr w:type="spellEnd"/>
      <w:r w:rsidRPr="002F332E">
        <w:rPr>
          <w:sz w:val="28"/>
          <w:szCs w:val="28"/>
          <w:lang w:val="ru-RU"/>
        </w:rPr>
        <w:t xml:space="preserve"> </w:t>
      </w:r>
      <w:proofErr w:type="spellStart"/>
      <w:r w:rsidRPr="002F332E">
        <w:rPr>
          <w:sz w:val="28"/>
          <w:szCs w:val="28"/>
          <w:lang w:val="ru-RU"/>
        </w:rPr>
        <w:t>всестановим</w:t>
      </w:r>
      <w:proofErr w:type="spellEnd"/>
      <w:r w:rsidRPr="002F332E">
        <w:rPr>
          <w:sz w:val="28"/>
          <w:szCs w:val="28"/>
          <w:lang w:val="ru-RU"/>
        </w:rPr>
        <w:t xml:space="preserve">, тут </w:t>
      </w:r>
      <w:proofErr w:type="spellStart"/>
      <w:r w:rsidRPr="002F332E">
        <w:rPr>
          <w:sz w:val="28"/>
          <w:szCs w:val="28"/>
          <w:lang w:val="ru-RU"/>
        </w:rPr>
        <w:t>навчалися</w:t>
      </w:r>
      <w:proofErr w:type="spellEnd"/>
      <w:r w:rsidRPr="002F332E">
        <w:rPr>
          <w:sz w:val="28"/>
          <w:szCs w:val="28"/>
          <w:lang w:val="ru-RU"/>
        </w:rPr>
        <w:t xml:space="preserve"> </w:t>
      </w:r>
      <w:proofErr w:type="spellStart"/>
      <w:r w:rsidRPr="002F332E">
        <w:rPr>
          <w:sz w:val="28"/>
          <w:szCs w:val="28"/>
          <w:lang w:val="ru-RU"/>
        </w:rPr>
        <w:t>вихідці</w:t>
      </w:r>
      <w:proofErr w:type="spellEnd"/>
      <w:r w:rsidRPr="002F332E">
        <w:rPr>
          <w:sz w:val="28"/>
          <w:szCs w:val="28"/>
          <w:lang w:val="ru-RU"/>
        </w:rPr>
        <w:t xml:space="preserve"> з </w:t>
      </w:r>
      <w:proofErr w:type="spellStart"/>
      <w:r w:rsidRPr="002F332E">
        <w:rPr>
          <w:sz w:val="28"/>
          <w:szCs w:val="28"/>
          <w:lang w:val="ru-RU"/>
        </w:rPr>
        <w:t>різних</w:t>
      </w:r>
      <w:proofErr w:type="spellEnd"/>
      <w:r w:rsidRPr="002F332E">
        <w:rPr>
          <w:sz w:val="28"/>
          <w:szCs w:val="28"/>
          <w:lang w:val="ru-RU"/>
        </w:rPr>
        <w:t xml:space="preserve"> </w:t>
      </w:r>
      <w:proofErr w:type="spellStart"/>
      <w:r w:rsidRPr="002F332E">
        <w:rPr>
          <w:sz w:val="28"/>
          <w:szCs w:val="28"/>
          <w:lang w:val="ru-RU"/>
        </w:rPr>
        <w:t>верств</w:t>
      </w:r>
      <w:proofErr w:type="spellEnd"/>
      <w:r w:rsidRPr="002F332E">
        <w:rPr>
          <w:sz w:val="28"/>
          <w:szCs w:val="28"/>
          <w:lang w:val="ru-RU"/>
        </w:rPr>
        <w:t xml:space="preserve"> </w:t>
      </w:r>
      <w:proofErr w:type="spellStart"/>
      <w:r w:rsidRPr="002F332E">
        <w:rPr>
          <w:sz w:val="28"/>
          <w:szCs w:val="28"/>
          <w:lang w:val="ru-RU"/>
        </w:rPr>
        <w:t>суспільства</w:t>
      </w:r>
      <w:proofErr w:type="spellEnd"/>
      <w:r w:rsidRPr="002F332E">
        <w:rPr>
          <w:sz w:val="28"/>
          <w:szCs w:val="28"/>
          <w:lang w:val="ru-RU"/>
        </w:rPr>
        <w:t xml:space="preserve">, як </w:t>
      </w:r>
      <w:proofErr w:type="spellStart"/>
      <w:r w:rsidRPr="002F332E">
        <w:rPr>
          <w:sz w:val="28"/>
          <w:szCs w:val="28"/>
          <w:lang w:val="ru-RU"/>
        </w:rPr>
        <w:t>багаті</w:t>
      </w:r>
      <w:proofErr w:type="spellEnd"/>
      <w:r w:rsidRPr="002F332E">
        <w:rPr>
          <w:sz w:val="28"/>
          <w:szCs w:val="28"/>
          <w:lang w:val="ru-RU"/>
        </w:rPr>
        <w:t xml:space="preserve">, так і </w:t>
      </w:r>
      <w:proofErr w:type="spellStart"/>
      <w:r w:rsidRPr="002F332E">
        <w:rPr>
          <w:sz w:val="28"/>
          <w:szCs w:val="28"/>
          <w:lang w:val="ru-RU"/>
        </w:rPr>
        <w:t>бідні</w:t>
      </w:r>
      <w:proofErr w:type="spellEnd"/>
      <w:r w:rsidRPr="002F332E">
        <w:rPr>
          <w:sz w:val="28"/>
          <w:szCs w:val="28"/>
          <w:lang w:val="ru-RU"/>
        </w:rPr>
        <w:t xml:space="preserve">. На </w:t>
      </w:r>
      <w:proofErr w:type="spellStart"/>
      <w:r w:rsidRPr="002F332E">
        <w:rPr>
          <w:sz w:val="28"/>
          <w:szCs w:val="28"/>
          <w:lang w:val="ru-RU"/>
        </w:rPr>
        <w:t>виховні</w:t>
      </w:r>
      <w:proofErr w:type="spellEnd"/>
      <w:r w:rsidRPr="002F332E">
        <w:rPr>
          <w:sz w:val="28"/>
          <w:szCs w:val="28"/>
          <w:lang w:val="ru-RU"/>
        </w:rPr>
        <w:t xml:space="preserve"> </w:t>
      </w:r>
      <w:proofErr w:type="spellStart"/>
      <w:r w:rsidRPr="002F332E">
        <w:rPr>
          <w:sz w:val="28"/>
          <w:szCs w:val="28"/>
          <w:lang w:val="ru-RU"/>
        </w:rPr>
        <w:t>традиції</w:t>
      </w:r>
      <w:proofErr w:type="spellEnd"/>
      <w:r w:rsidRPr="002F332E">
        <w:rPr>
          <w:sz w:val="28"/>
          <w:szCs w:val="28"/>
          <w:lang w:val="ru-RU"/>
        </w:rPr>
        <w:t xml:space="preserve"> </w:t>
      </w:r>
      <w:proofErr w:type="spellStart"/>
      <w:r w:rsidRPr="002F332E">
        <w:rPr>
          <w:sz w:val="28"/>
          <w:szCs w:val="28"/>
          <w:lang w:val="ru-RU"/>
        </w:rPr>
        <w:t>колегіуму</w:t>
      </w:r>
      <w:proofErr w:type="spellEnd"/>
      <w:r w:rsidRPr="002F332E">
        <w:rPr>
          <w:sz w:val="28"/>
          <w:szCs w:val="28"/>
          <w:lang w:val="ru-RU"/>
        </w:rPr>
        <w:t xml:space="preserve"> великий </w:t>
      </w:r>
      <w:proofErr w:type="spellStart"/>
      <w:r w:rsidRPr="002F332E">
        <w:rPr>
          <w:sz w:val="28"/>
          <w:szCs w:val="28"/>
          <w:lang w:val="ru-RU"/>
        </w:rPr>
        <w:t>вплив</w:t>
      </w:r>
      <w:proofErr w:type="spellEnd"/>
      <w:r w:rsidRPr="002F332E">
        <w:rPr>
          <w:sz w:val="28"/>
          <w:szCs w:val="28"/>
          <w:lang w:val="ru-RU"/>
        </w:rPr>
        <w:t xml:space="preserve"> справляли </w:t>
      </w:r>
      <w:proofErr w:type="spellStart"/>
      <w:r w:rsidRPr="002F332E">
        <w:rPr>
          <w:sz w:val="28"/>
          <w:szCs w:val="28"/>
          <w:lang w:val="ru-RU"/>
        </w:rPr>
        <w:t>ідеї</w:t>
      </w:r>
      <w:proofErr w:type="spellEnd"/>
      <w:r w:rsidRPr="002F332E">
        <w:rPr>
          <w:sz w:val="28"/>
          <w:szCs w:val="28"/>
          <w:lang w:val="ru-RU"/>
        </w:rPr>
        <w:t xml:space="preserve"> </w:t>
      </w:r>
      <w:proofErr w:type="spellStart"/>
      <w:r w:rsidRPr="002F332E">
        <w:rPr>
          <w:sz w:val="28"/>
          <w:szCs w:val="28"/>
          <w:lang w:val="ru-RU"/>
        </w:rPr>
        <w:t>гуманістів</w:t>
      </w:r>
      <w:proofErr w:type="spellEnd"/>
      <w:r w:rsidRPr="002F332E">
        <w:rPr>
          <w:sz w:val="28"/>
          <w:szCs w:val="28"/>
          <w:lang w:val="ru-RU"/>
        </w:rPr>
        <w:t xml:space="preserve"> </w:t>
      </w:r>
      <w:proofErr w:type="spellStart"/>
      <w:r w:rsidRPr="002F332E">
        <w:rPr>
          <w:sz w:val="28"/>
          <w:szCs w:val="28"/>
          <w:lang w:val="ru-RU"/>
        </w:rPr>
        <w:t>епохи</w:t>
      </w:r>
      <w:proofErr w:type="spellEnd"/>
      <w:proofErr w:type="gramStart"/>
      <w:r w:rsidRPr="002F332E">
        <w:rPr>
          <w:sz w:val="28"/>
          <w:szCs w:val="28"/>
          <w:lang w:val="ru-RU"/>
        </w:rPr>
        <w:t xml:space="preserve"> </w:t>
      </w:r>
      <w:proofErr w:type="spellStart"/>
      <w:r w:rsidRPr="002F332E">
        <w:rPr>
          <w:sz w:val="28"/>
          <w:szCs w:val="28"/>
          <w:lang w:val="ru-RU"/>
        </w:rPr>
        <w:t>В</w:t>
      </w:r>
      <w:proofErr w:type="gramEnd"/>
      <w:r w:rsidRPr="002F332E">
        <w:rPr>
          <w:sz w:val="28"/>
          <w:szCs w:val="28"/>
          <w:lang w:val="ru-RU"/>
        </w:rPr>
        <w:t>ідродження</w:t>
      </w:r>
      <w:proofErr w:type="spellEnd"/>
      <w:r w:rsidRPr="002F332E">
        <w:rPr>
          <w:sz w:val="28"/>
          <w:szCs w:val="28"/>
          <w:lang w:val="ru-RU"/>
        </w:rPr>
        <w:t xml:space="preserve">, </w:t>
      </w:r>
      <w:proofErr w:type="spellStart"/>
      <w:r w:rsidRPr="002F332E">
        <w:rPr>
          <w:sz w:val="28"/>
          <w:szCs w:val="28"/>
          <w:lang w:val="ru-RU"/>
        </w:rPr>
        <w:t>чому</w:t>
      </w:r>
      <w:proofErr w:type="spellEnd"/>
      <w:r w:rsidRPr="002F332E">
        <w:rPr>
          <w:sz w:val="28"/>
          <w:szCs w:val="28"/>
          <w:lang w:val="ru-RU"/>
        </w:rPr>
        <w:t xml:space="preserve"> </w:t>
      </w:r>
      <w:proofErr w:type="spellStart"/>
      <w:r w:rsidRPr="002F332E">
        <w:rPr>
          <w:sz w:val="28"/>
          <w:szCs w:val="28"/>
          <w:lang w:val="ru-RU"/>
        </w:rPr>
        <w:t>сприяла</w:t>
      </w:r>
      <w:proofErr w:type="spellEnd"/>
      <w:r w:rsidRPr="002F332E">
        <w:rPr>
          <w:sz w:val="28"/>
          <w:szCs w:val="28"/>
          <w:lang w:val="ru-RU"/>
        </w:rPr>
        <w:t xml:space="preserve"> </w:t>
      </w:r>
      <w:proofErr w:type="spellStart"/>
      <w:r w:rsidRPr="002F332E">
        <w:rPr>
          <w:sz w:val="28"/>
          <w:szCs w:val="28"/>
          <w:lang w:val="ru-RU"/>
        </w:rPr>
        <w:t>запроваджена</w:t>
      </w:r>
      <w:proofErr w:type="spellEnd"/>
      <w:r w:rsidRPr="002F332E">
        <w:rPr>
          <w:sz w:val="28"/>
          <w:szCs w:val="28"/>
          <w:lang w:val="ru-RU"/>
        </w:rPr>
        <w:t xml:space="preserve"> система </w:t>
      </w:r>
      <w:proofErr w:type="spellStart"/>
      <w:r w:rsidRPr="002F332E">
        <w:rPr>
          <w:sz w:val="28"/>
          <w:szCs w:val="28"/>
          <w:lang w:val="ru-RU"/>
        </w:rPr>
        <w:t>гуманітарних</w:t>
      </w:r>
      <w:proofErr w:type="spellEnd"/>
      <w:r w:rsidRPr="002F332E">
        <w:rPr>
          <w:sz w:val="28"/>
          <w:szCs w:val="28"/>
          <w:lang w:val="ru-RU"/>
        </w:rPr>
        <w:t xml:space="preserve"> наук; </w:t>
      </w:r>
      <w:proofErr w:type="spellStart"/>
      <w:r w:rsidRPr="002F332E">
        <w:rPr>
          <w:sz w:val="28"/>
          <w:szCs w:val="28"/>
          <w:lang w:val="ru-RU"/>
        </w:rPr>
        <w:t>вивчення</w:t>
      </w:r>
      <w:proofErr w:type="spellEnd"/>
      <w:r w:rsidRPr="002F332E">
        <w:rPr>
          <w:sz w:val="28"/>
          <w:szCs w:val="28"/>
          <w:lang w:val="ru-RU"/>
        </w:rPr>
        <w:t xml:space="preserve"> </w:t>
      </w:r>
      <w:proofErr w:type="spellStart"/>
      <w:r w:rsidRPr="002F332E">
        <w:rPr>
          <w:sz w:val="28"/>
          <w:szCs w:val="28"/>
          <w:lang w:val="ru-RU"/>
        </w:rPr>
        <w:t>класичної</w:t>
      </w:r>
      <w:proofErr w:type="spellEnd"/>
      <w:r w:rsidRPr="002F332E">
        <w:rPr>
          <w:sz w:val="28"/>
          <w:szCs w:val="28"/>
          <w:lang w:val="ru-RU"/>
        </w:rPr>
        <w:t xml:space="preserve"> </w:t>
      </w:r>
      <w:proofErr w:type="spellStart"/>
      <w:r w:rsidRPr="002F332E">
        <w:rPr>
          <w:sz w:val="28"/>
          <w:szCs w:val="28"/>
          <w:lang w:val="ru-RU"/>
        </w:rPr>
        <w:t>літератури</w:t>
      </w:r>
      <w:proofErr w:type="spellEnd"/>
      <w:r w:rsidRPr="002F332E">
        <w:rPr>
          <w:sz w:val="28"/>
          <w:szCs w:val="28"/>
          <w:lang w:val="ru-RU"/>
        </w:rPr>
        <w:t xml:space="preserve">, </w:t>
      </w:r>
      <w:proofErr w:type="spellStart"/>
      <w:r w:rsidRPr="002F332E">
        <w:rPr>
          <w:sz w:val="28"/>
          <w:szCs w:val="28"/>
          <w:lang w:val="ru-RU"/>
        </w:rPr>
        <w:t>філософії</w:t>
      </w:r>
      <w:proofErr w:type="spellEnd"/>
      <w:r w:rsidRPr="002F332E">
        <w:rPr>
          <w:sz w:val="28"/>
          <w:szCs w:val="28"/>
          <w:lang w:val="ru-RU"/>
        </w:rPr>
        <w:t xml:space="preserve">, </w:t>
      </w:r>
      <w:proofErr w:type="spellStart"/>
      <w:r w:rsidRPr="002F332E">
        <w:rPr>
          <w:sz w:val="28"/>
          <w:szCs w:val="28"/>
          <w:lang w:val="ru-RU"/>
        </w:rPr>
        <w:t>що</w:t>
      </w:r>
      <w:proofErr w:type="spellEnd"/>
      <w:r w:rsidRPr="002F332E">
        <w:rPr>
          <w:sz w:val="28"/>
          <w:szCs w:val="28"/>
          <w:lang w:val="ru-RU"/>
        </w:rPr>
        <w:t xml:space="preserve"> </w:t>
      </w:r>
      <w:r w:rsidRPr="002F332E">
        <w:rPr>
          <w:sz w:val="28"/>
          <w:szCs w:val="28"/>
        </w:rPr>
        <w:t>„</w:t>
      </w:r>
      <w:proofErr w:type="spellStart"/>
      <w:r w:rsidRPr="002F332E">
        <w:rPr>
          <w:sz w:val="28"/>
          <w:szCs w:val="28"/>
          <w:lang w:val="ru-RU"/>
        </w:rPr>
        <w:t>відігравало</w:t>
      </w:r>
      <w:proofErr w:type="spellEnd"/>
      <w:r w:rsidRPr="002F332E">
        <w:rPr>
          <w:sz w:val="28"/>
          <w:szCs w:val="28"/>
        </w:rPr>
        <w:t xml:space="preserve"> вирішальну роль у формува</w:t>
      </w:r>
      <w:r w:rsidR="00512071">
        <w:rPr>
          <w:sz w:val="28"/>
          <w:szCs w:val="28"/>
        </w:rPr>
        <w:t xml:space="preserve">нні </w:t>
      </w:r>
      <w:r w:rsidR="00AB7B61">
        <w:rPr>
          <w:sz w:val="28"/>
          <w:szCs w:val="28"/>
        </w:rPr>
        <w:t>досконалої особистості” (</w:t>
      </w:r>
      <w:proofErr w:type="spellStart"/>
      <w:r w:rsidR="00512071">
        <w:rPr>
          <w:sz w:val="28"/>
          <w:szCs w:val="28"/>
          <w:lang w:val="ru-RU"/>
        </w:rPr>
        <w:t>Травкіна</w:t>
      </w:r>
      <w:proofErr w:type="spellEnd"/>
      <w:r w:rsidR="00512071">
        <w:rPr>
          <w:sz w:val="28"/>
          <w:szCs w:val="28"/>
          <w:lang w:val="ru-RU"/>
        </w:rPr>
        <w:t xml:space="preserve"> О.І., 2000</w:t>
      </w:r>
      <w:r w:rsidR="00512071" w:rsidRPr="002F332E">
        <w:rPr>
          <w:sz w:val="28"/>
          <w:szCs w:val="28"/>
        </w:rPr>
        <w:t>,</w:t>
      </w:r>
      <w:r w:rsidRPr="002F332E">
        <w:rPr>
          <w:sz w:val="28"/>
          <w:szCs w:val="28"/>
          <w:lang w:val="ru-RU"/>
        </w:rPr>
        <w:t> </w:t>
      </w:r>
      <w:r w:rsidR="00AB7B61">
        <w:rPr>
          <w:sz w:val="28"/>
          <w:szCs w:val="28"/>
        </w:rPr>
        <w:t>с. 58)</w:t>
      </w:r>
      <w:r w:rsidRPr="002F332E">
        <w:rPr>
          <w:sz w:val="28"/>
          <w:szCs w:val="28"/>
        </w:rPr>
        <w:t>. Реальні умови життя і навчання в Чернігівському колегіумі потребували і певних жорстких заходів у справі виховання. Значну роль у цьому відігравала чітка система контролю за навчанням, підготовкою домашніх завдань, поведінкою учнів. Ті, хто тільки вступав до колегіуму, потрапляли під опіку інспекторів – студентів старших курсів, котрі успішно навчалися. Останні допомагали новачкам опанувати латинську мову, пристосуватися до нових умов життя у навчальному закладі, слід</w:t>
      </w:r>
      <w:r w:rsidR="00AB7B61">
        <w:rPr>
          <w:sz w:val="28"/>
          <w:szCs w:val="28"/>
        </w:rPr>
        <w:t>кували за їхньою поведінкою (</w:t>
      </w:r>
      <w:proofErr w:type="spellStart"/>
      <w:r w:rsidR="00512071">
        <w:rPr>
          <w:sz w:val="28"/>
          <w:szCs w:val="28"/>
          <w:lang w:val="ru-RU"/>
        </w:rPr>
        <w:t>Травкіна</w:t>
      </w:r>
      <w:proofErr w:type="spellEnd"/>
      <w:r w:rsidR="00512071">
        <w:rPr>
          <w:sz w:val="28"/>
          <w:szCs w:val="28"/>
          <w:lang w:val="ru-RU"/>
        </w:rPr>
        <w:t xml:space="preserve"> О.І., 2000</w:t>
      </w:r>
      <w:r w:rsidR="00512071" w:rsidRPr="002F332E">
        <w:rPr>
          <w:sz w:val="28"/>
          <w:szCs w:val="28"/>
        </w:rPr>
        <w:t xml:space="preserve">, </w:t>
      </w:r>
      <w:r w:rsidR="00AB7B61">
        <w:rPr>
          <w:sz w:val="28"/>
          <w:szCs w:val="28"/>
        </w:rPr>
        <w:t xml:space="preserve"> с. 60)</w:t>
      </w:r>
      <w:r w:rsidRPr="002F332E">
        <w:rPr>
          <w:sz w:val="28"/>
          <w:szCs w:val="28"/>
        </w:rPr>
        <w:t>. За такого підходу спрацьовував, так би мовити, зворотний зв’язок. Адже, допомагаючи вчителям у навчанні учнів молодших класів, наглядаючи за їхньою поведінкою, студенти старших курсів набували навичок навчально-виховної роботи, які могли знадобитися їм після закінчення навчання для самостійної педагогічної діяльності.</w:t>
      </w:r>
    </w:p>
    <w:p w:rsidR="00C11F5B" w:rsidRPr="00B71D26" w:rsidRDefault="00C11F5B" w:rsidP="00C11F5B">
      <w:pPr>
        <w:widowControl w:val="0"/>
        <w:tabs>
          <w:tab w:val="left" w:pos="1080"/>
        </w:tabs>
        <w:spacing w:line="353" w:lineRule="auto"/>
        <w:ind w:firstLine="709"/>
        <w:jc w:val="both"/>
        <w:rPr>
          <w:sz w:val="28"/>
          <w:szCs w:val="28"/>
        </w:rPr>
      </w:pPr>
      <w:r w:rsidRPr="00B71D26">
        <w:rPr>
          <w:sz w:val="28"/>
          <w:szCs w:val="28"/>
        </w:rPr>
        <w:t>Учні колегіуму брали участь у всіх святах, урочистостях, диспутах, які відбувалися в місті, виступали з вітальними промовами, віршами, що сприяло залученню їх до громадського життя Чернігова.</w:t>
      </w:r>
    </w:p>
    <w:p w:rsidR="00C11F5B" w:rsidRPr="00B71D26" w:rsidRDefault="00C11F5B" w:rsidP="00C11F5B">
      <w:pPr>
        <w:widowControl w:val="0"/>
        <w:tabs>
          <w:tab w:val="left" w:pos="1080"/>
        </w:tabs>
        <w:spacing w:line="353" w:lineRule="auto"/>
        <w:ind w:firstLine="709"/>
        <w:jc w:val="both"/>
        <w:rPr>
          <w:sz w:val="28"/>
          <w:szCs w:val="28"/>
        </w:rPr>
      </w:pPr>
      <w:r w:rsidRPr="00B71D26">
        <w:rPr>
          <w:sz w:val="28"/>
          <w:szCs w:val="28"/>
        </w:rPr>
        <w:t xml:space="preserve">Наприкінці </w:t>
      </w:r>
      <w:r w:rsidRPr="00B71D26">
        <w:rPr>
          <w:sz w:val="28"/>
          <w:szCs w:val="28"/>
          <w:lang w:val="en-US"/>
        </w:rPr>
        <w:t>XVIII</w:t>
      </w:r>
      <w:r w:rsidRPr="00B71D26">
        <w:rPr>
          <w:sz w:val="28"/>
          <w:szCs w:val="28"/>
          <w:lang w:val="ru-RU"/>
        </w:rPr>
        <w:t> </w:t>
      </w:r>
      <w:r w:rsidRPr="00B71D26">
        <w:rPr>
          <w:sz w:val="28"/>
          <w:szCs w:val="28"/>
        </w:rPr>
        <w:t xml:space="preserve">ст. на Гетьманщині діяло ще дві семінарії – Словенська в Полтаві та Новгород-Сіверська, крім того одна семінарія була на </w:t>
      </w:r>
      <w:r w:rsidR="00AB7B61">
        <w:rPr>
          <w:sz w:val="28"/>
          <w:szCs w:val="28"/>
        </w:rPr>
        <w:t>Поділлі та одна – на Волині (</w:t>
      </w:r>
      <w:proofErr w:type="spellStart"/>
      <w:r w:rsidR="00E4514B">
        <w:rPr>
          <w:sz w:val="28"/>
          <w:szCs w:val="28"/>
        </w:rPr>
        <w:t>Сірополко</w:t>
      </w:r>
      <w:proofErr w:type="spellEnd"/>
      <w:r w:rsidR="00E4514B">
        <w:rPr>
          <w:sz w:val="28"/>
          <w:szCs w:val="28"/>
        </w:rPr>
        <w:t xml:space="preserve"> С.</w:t>
      </w:r>
      <w:r w:rsidRPr="00B71D26">
        <w:rPr>
          <w:sz w:val="28"/>
          <w:szCs w:val="28"/>
        </w:rPr>
        <w:t>,</w:t>
      </w:r>
      <w:r w:rsidR="00E4514B">
        <w:rPr>
          <w:sz w:val="28"/>
          <w:szCs w:val="28"/>
        </w:rPr>
        <w:t xml:space="preserve"> 2001,</w:t>
      </w:r>
      <w:r w:rsidR="00AB7B61">
        <w:rPr>
          <w:sz w:val="28"/>
          <w:szCs w:val="28"/>
        </w:rPr>
        <w:t xml:space="preserve"> с. 196)</w:t>
      </w:r>
      <w:r w:rsidRPr="00B71D26">
        <w:rPr>
          <w:sz w:val="28"/>
          <w:szCs w:val="28"/>
        </w:rPr>
        <w:t>.</w:t>
      </w:r>
    </w:p>
    <w:p w:rsidR="00C11F5B" w:rsidRPr="002F332E" w:rsidRDefault="00C11F5B" w:rsidP="00C11F5B">
      <w:pPr>
        <w:widowControl w:val="0"/>
        <w:tabs>
          <w:tab w:val="left" w:pos="1080"/>
        </w:tabs>
        <w:spacing w:line="353" w:lineRule="auto"/>
        <w:ind w:firstLine="709"/>
        <w:jc w:val="both"/>
        <w:rPr>
          <w:sz w:val="28"/>
          <w:szCs w:val="28"/>
        </w:rPr>
      </w:pPr>
      <w:r w:rsidRPr="00B71D26">
        <w:rPr>
          <w:sz w:val="28"/>
          <w:szCs w:val="28"/>
        </w:rPr>
        <w:t xml:space="preserve">Усі названі школи не були вузькопрофільними закладами, як і в попередні періоди залишалися всестановими. Правда в останні роки </w:t>
      </w:r>
      <w:r w:rsidRPr="00B71D26">
        <w:rPr>
          <w:sz w:val="28"/>
          <w:szCs w:val="28"/>
          <w:lang w:val="en-US"/>
        </w:rPr>
        <w:t>XVIII</w:t>
      </w:r>
      <w:r w:rsidRPr="00B71D26">
        <w:rPr>
          <w:sz w:val="28"/>
          <w:szCs w:val="28"/>
          <w:lang w:val="ru-RU"/>
        </w:rPr>
        <w:t> </w:t>
      </w:r>
      <w:r w:rsidRPr="00B71D26">
        <w:rPr>
          <w:sz w:val="28"/>
          <w:szCs w:val="28"/>
        </w:rPr>
        <w:t xml:space="preserve">ст. </w:t>
      </w:r>
      <w:proofErr w:type="spellStart"/>
      <w:r w:rsidRPr="00B71D26">
        <w:rPr>
          <w:sz w:val="28"/>
          <w:szCs w:val="28"/>
        </w:rPr>
        <w:t>„більшість</w:t>
      </w:r>
      <w:proofErr w:type="spellEnd"/>
      <w:r w:rsidRPr="00B71D26">
        <w:rPr>
          <w:sz w:val="28"/>
          <w:szCs w:val="28"/>
        </w:rPr>
        <w:t xml:space="preserve"> учнів тих шкіл належала до дітей </w:t>
      </w:r>
      <w:proofErr w:type="spellStart"/>
      <w:r w:rsidRPr="00B71D26">
        <w:rPr>
          <w:sz w:val="28"/>
          <w:szCs w:val="28"/>
        </w:rPr>
        <w:t>священноцерковнослужителів</w:t>
      </w:r>
      <w:proofErr w:type="spellEnd"/>
      <w:r w:rsidRPr="00B71D26">
        <w:rPr>
          <w:sz w:val="28"/>
          <w:szCs w:val="28"/>
        </w:rPr>
        <w:t>, але й українська шляхта охоче користувалася тими школами”</w:t>
      </w:r>
      <w:r w:rsidRPr="00B71D26">
        <w:rPr>
          <w:sz w:val="28"/>
          <w:szCs w:val="28"/>
          <w:lang w:val="ru-RU"/>
        </w:rPr>
        <w:t> </w:t>
      </w:r>
      <w:r w:rsidR="00AB7B61">
        <w:rPr>
          <w:sz w:val="28"/>
          <w:szCs w:val="28"/>
        </w:rPr>
        <w:t>(</w:t>
      </w:r>
      <w:proofErr w:type="spellStart"/>
      <w:r w:rsidR="00E4514B">
        <w:rPr>
          <w:sz w:val="28"/>
          <w:szCs w:val="28"/>
        </w:rPr>
        <w:t>Сірополко</w:t>
      </w:r>
      <w:proofErr w:type="spellEnd"/>
      <w:r w:rsidR="00E4514B">
        <w:rPr>
          <w:sz w:val="28"/>
          <w:szCs w:val="28"/>
        </w:rPr>
        <w:t xml:space="preserve"> С.</w:t>
      </w:r>
      <w:r w:rsidR="00E4514B" w:rsidRPr="00B71D26">
        <w:rPr>
          <w:sz w:val="28"/>
          <w:szCs w:val="28"/>
        </w:rPr>
        <w:t>,</w:t>
      </w:r>
      <w:r w:rsidR="00E4514B">
        <w:rPr>
          <w:sz w:val="28"/>
          <w:szCs w:val="28"/>
        </w:rPr>
        <w:t xml:space="preserve"> 2001,</w:t>
      </w:r>
      <w:r w:rsidR="00AB7B61">
        <w:rPr>
          <w:sz w:val="28"/>
          <w:szCs w:val="28"/>
        </w:rPr>
        <w:t xml:space="preserve"> с. 198)</w:t>
      </w:r>
      <w:r w:rsidRPr="00B71D26">
        <w:rPr>
          <w:sz w:val="28"/>
          <w:szCs w:val="28"/>
        </w:rPr>
        <w:t>.</w:t>
      </w:r>
    </w:p>
    <w:p w:rsidR="00C11F5B" w:rsidRPr="002F332E" w:rsidRDefault="00B71D26" w:rsidP="00C11F5B">
      <w:pPr>
        <w:widowControl w:val="0"/>
        <w:tabs>
          <w:tab w:val="left" w:pos="1080"/>
        </w:tabs>
        <w:spacing w:line="353" w:lineRule="auto"/>
        <w:ind w:firstLine="709"/>
        <w:jc w:val="both"/>
        <w:rPr>
          <w:sz w:val="28"/>
          <w:szCs w:val="28"/>
        </w:rPr>
      </w:pPr>
      <w:r>
        <w:rPr>
          <w:sz w:val="28"/>
          <w:szCs w:val="28"/>
        </w:rPr>
        <w:t>Зазначимо</w:t>
      </w:r>
      <w:r w:rsidR="00C11F5B" w:rsidRPr="002F332E">
        <w:rPr>
          <w:sz w:val="28"/>
          <w:szCs w:val="28"/>
        </w:rPr>
        <w:t>,</w:t>
      </w:r>
      <w:r>
        <w:rPr>
          <w:sz w:val="28"/>
          <w:szCs w:val="28"/>
        </w:rPr>
        <w:t xml:space="preserve"> що</w:t>
      </w:r>
      <w:r w:rsidR="00C11F5B" w:rsidRPr="002F332E">
        <w:rPr>
          <w:sz w:val="28"/>
          <w:szCs w:val="28"/>
        </w:rPr>
        <w:t xml:space="preserve"> початок </w:t>
      </w:r>
      <w:r w:rsidR="00C11F5B" w:rsidRPr="002F332E">
        <w:rPr>
          <w:sz w:val="28"/>
          <w:szCs w:val="28"/>
          <w:lang w:val="en-US"/>
        </w:rPr>
        <w:t>XVIII</w:t>
      </w:r>
      <w:r w:rsidR="00C11F5B" w:rsidRPr="002F332E">
        <w:rPr>
          <w:sz w:val="28"/>
          <w:szCs w:val="28"/>
          <w:lang w:val="ru-RU"/>
        </w:rPr>
        <w:t> </w:t>
      </w:r>
      <w:r w:rsidR="00C11F5B" w:rsidRPr="002F332E">
        <w:rPr>
          <w:sz w:val="28"/>
          <w:szCs w:val="28"/>
        </w:rPr>
        <w:t xml:space="preserve">ст. позначений подальшим розвитком </w:t>
      </w:r>
      <w:r w:rsidR="00C11F5B" w:rsidRPr="002F332E">
        <w:rPr>
          <w:sz w:val="28"/>
          <w:szCs w:val="28"/>
        </w:rPr>
        <w:lastRenderedPageBreak/>
        <w:t xml:space="preserve">просвітництва, вагомий внесок у піднесення якого робили колегіуми. В основу навчально-виховного процесу в цих закладах покладається вчення </w:t>
      </w:r>
      <w:proofErr w:type="spellStart"/>
      <w:r w:rsidR="00C11F5B" w:rsidRPr="002F332E">
        <w:rPr>
          <w:sz w:val="28"/>
          <w:szCs w:val="28"/>
        </w:rPr>
        <w:t>Арістотеля</w:t>
      </w:r>
      <w:proofErr w:type="spellEnd"/>
      <w:r w:rsidR="00C11F5B" w:rsidRPr="002F332E">
        <w:rPr>
          <w:sz w:val="28"/>
          <w:szCs w:val="28"/>
        </w:rPr>
        <w:t xml:space="preserve"> у поєднанні із західноєвропейськими ідеями гуманізму. Методика викладання наповнюється практичним змістом, орієнтованим на розвиток розуму студентів.</w:t>
      </w:r>
    </w:p>
    <w:p w:rsidR="00C11F5B" w:rsidRPr="00E4514B" w:rsidRDefault="00960501" w:rsidP="00E4514B">
      <w:pPr>
        <w:widowControl w:val="0"/>
        <w:spacing w:line="367" w:lineRule="auto"/>
        <w:ind w:firstLine="720"/>
        <w:jc w:val="both"/>
        <w:rPr>
          <w:rFonts w:eastAsia="DejaVu Sans"/>
          <w:color w:val="00000A"/>
          <w:sz w:val="22"/>
          <w:szCs w:val="22"/>
          <w:lang w:eastAsia="uk-UA"/>
        </w:rPr>
      </w:pPr>
      <w:r w:rsidRPr="00960501">
        <w:rPr>
          <w:b/>
          <w:sz w:val="28"/>
          <w:szCs w:val="28"/>
        </w:rPr>
        <w:t>Львівський університет.</w:t>
      </w:r>
      <w:r>
        <w:rPr>
          <w:sz w:val="28"/>
          <w:szCs w:val="28"/>
        </w:rPr>
        <w:t xml:space="preserve"> </w:t>
      </w:r>
      <w:r w:rsidR="00C11F5B" w:rsidRPr="002F332E">
        <w:rPr>
          <w:sz w:val="28"/>
          <w:szCs w:val="28"/>
        </w:rPr>
        <w:t xml:space="preserve">У цьому контексті варто звернутися і до діяльності Львівського університету, який давав вищу освіти. Заснований у 1661 році, він відіграв важливу роль у розвитку педагогічної думки і освіти на західних землях України. Ще у 1658 році верхівка козацької старшини і шляхетська Польща уклали договір (в історію ввійшов під назвою </w:t>
      </w:r>
      <w:proofErr w:type="spellStart"/>
      <w:r w:rsidR="00C11F5B" w:rsidRPr="002F332E">
        <w:rPr>
          <w:sz w:val="28"/>
          <w:szCs w:val="28"/>
          <w:lang w:val="ru-RU"/>
        </w:rPr>
        <w:t>Гадяцький</w:t>
      </w:r>
      <w:proofErr w:type="spellEnd"/>
      <w:r w:rsidR="00C11F5B" w:rsidRPr="002F332E">
        <w:rPr>
          <w:sz w:val="28"/>
          <w:szCs w:val="28"/>
          <w:lang w:val="ru-RU"/>
        </w:rPr>
        <w:t xml:space="preserve">) про </w:t>
      </w:r>
      <w:proofErr w:type="spellStart"/>
      <w:r w:rsidR="00C11F5B" w:rsidRPr="002F332E">
        <w:rPr>
          <w:sz w:val="28"/>
          <w:szCs w:val="28"/>
          <w:lang w:val="ru-RU"/>
        </w:rPr>
        <w:t>відкриття</w:t>
      </w:r>
      <w:proofErr w:type="spellEnd"/>
      <w:r w:rsidR="00C11F5B" w:rsidRPr="002F332E">
        <w:rPr>
          <w:sz w:val="28"/>
          <w:szCs w:val="28"/>
          <w:lang w:val="ru-RU"/>
        </w:rPr>
        <w:t xml:space="preserve"> в </w:t>
      </w:r>
      <w:proofErr w:type="spellStart"/>
      <w:r w:rsidR="00C11F5B" w:rsidRPr="002F332E">
        <w:rPr>
          <w:sz w:val="28"/>
          <w:szCs w:val="28"/>
          <w:lang w:val="ru-RU"/>
        </w:rPr>
        <w:t>Україні</w:t>
      </w:r>
      <w:proofErr w:type="spellEnd"/>
      <w:r w:rsidR="00C11F5B" w:rsidRPr="002F332E">
        <w:rPr>
          <w:sz w:val="28"/>
          <w:szCs w:val="28"/>
          <w:lang w:val="ru-RU"/>
        </w:rPr>
        <w:t xml:space="preserve"> </w:t>
      </w:r>
      <w:proofErr w:type="spellStart"/>
      <w:r w:rsidR="00C11F5B" w:rsidRPr="002F332E">
        <w:rPr>
          <w:sz w:val="28"/>
          <w:szCs w:val="28"/>
          <w:lang w:val="ru-RU"/>
        </w:rPr>
        <w:t>двох</w:t>
      </w:r>
      <w:proofErr w:type="spellEnd"/>
      <w:r w:rsidR="00C11F5B" w:rsidRPr="002F332E">
        <w:rPr>
          <w:sz w:val="28"/>
          <w:szCs w:val="28"/>
          <w:lang w:val="ru-RU"/>
        </w:rPr>
        <w:t xml:space="preserve"> </w:t>
      </w:r>
      <w:proofErr w:type="spellStart"/>
      <w:r w:rsidR="00C11F5B" w:rsidRPr="002F332E">
        <w:rPr>
          <w:sz w:val="28"/>
          <w:szCs w:val="28"/>
          <w:lang w:val="ru-RU"/>
        </w:rPr>
        <w:t>вищих</w:t>
      </w:r>
      <w:proofErr w:type="spellEnd"/>
      <w:r w:rsidR="00C11F5B" w:rsidRPr="002F332E">
        <w:rPr>
          <w:sz w:val="28"/>
          <w:szCs w:val="28"/>
          <w:lang w:val="ru-RU"/>
        </w:rPr>
        <w:t xml:space="preserve"> </w:t>
      </w:r>
      <w:proofErr w:type="spellStart"/>
      <w:r w:rsidR="00C11F5B" w:rsidRPr="002F332E">
        <w:rPr>
          <w:sz w:val="28"/>
          <w:szCs w:val="28"/>
          <w:lang w:val="ru-RU"/>
        </w:rPr>
        <w:t>шкіл</w:t>
      </w:r>
      <w:proofErr w:type="spellEnd"/>
      <w:r w:rsidR="00C11F5B" w:rsidRPr="002F332E">
        <w:rPr>
          <w:sz w:val="28"/>
          <w:szCs w:val="28"/>
          <w:lang w:val="ru-RU"/>
        </w:rPr>
        <w:t xml:space="preserve"> – </w:t>
      </w:r>
      <w:proofErr w:type="spellStart"/>
      <w:r w:rsidR="00C11F5B" w:rsidRPr="002F332E">
        <w:rPr>
          <w:sz w:val="28"/>
          <w:szCs w:val="28"/>
          <w:lang w:val="ru-RU"/>
        </w:rPr>
        <w:t>академій</w:t>
      </w:r>
      <w:proofErr w:type="spellEnd"/>
      <w:r w:rsidR="00C11F5B" w:rsidRPr="002F332E">
        <w:rPr>
          <w:sz w:val="28"/>
          <w:szCs w:val="28"/>
          <w:lang w:val="ru-RU"/>
        </w:rPr>
        <w:t xml:space="preserve"> на правах </w:t>
      </w:r>
      <w:proofErr w:type="spellStart"/>
      <w:r w:rsidR="00C11F5B" w:rsidRPr="002F332E">
        <w:rPr>
          <w:sz w:val="28"/>
          <w:szCs w:val="28"/>
          <w:lang w:val="ru-RU"/>
        </w:rPr>
        <w:t>університету</w:t>
      </w:r>
      <w:proofErr w:type="spellEnd"/>
      <w:r w:rsidR="00C11F5B" w:rsidRPr="002F332E">
        <w:rPr>
          <w:sz w:val="28"/>
          <w:szCs w:val="28"/>
          <w:lang w:val="ru-RU"/>
        </w:rPr>
        <w:t xml:space="preserve">. Одна з них − </w:t>
      </w:r>
      <w:proofErr w:type="spellStart"/>
      <w:r w:rsidR="00C11F5B" w:rsidRPr="002F332E">
        <w:rPr>
          <w:sz w:val="28"/>
          <w:szCs w:val="28"/>
          <w:lang w:val="ru-RU"/>
        </w:rPr>
        <w:t>Київська</w:t>
      </w:r>
      <w:proofErr w:type="spellEnd"/>
      <w:r w:rsidR="00C11F5B" w:rsidRPr="002F332E">
        <w:rPr>
          <w:sz w:val="28"/>
          <w:szCs w:val="28"/>
          <w:lang w:val="ru-RU"/>
        </w:rPr>
        <w:t xml:space="preserve"> </w:t>
      </w:r>
      <w:proofErr w:type="spellStart"/>
      <w:r w:rsidR="00C11F5B" w:rsidRPr="002F332E">
        <w:rPr>
          <w:sz w:val="28"/>
          <w:szCs w:val="28"/>
          <w:lang w:val="ru-RU"/>
        </w:rPr>
        <w:t>академія</w:t>
      </w:r>
      <w:proofErr w:type="spellEnd"/>
      <w:r w:rsidR="00C11F5B" w:rsidRPr="002F332E">
        <w:rPr>
          <w:sz w:val="28"/>
          <w:szCs w:val="28"/>
          <w:lang w:val="ru-RU"/>
        </w:rPr>
        <w:t xml:space="preserve">, </w:t>
      </w:r>
      <w:proofErr w:type="spellStart"/>
      <w:r w:rsidR="00C11F5B" w:rsidRPr="002F332E">
        <w:rPr>
          <w:sz w:val="28"/>
          <w:szCs w:val="28"/>
          <w:lang w:val="ru-RU"/>
        </w:rPr>
        <w:t>іншу</w:t>
      </w:r>
      <w:proofErr w:type="spellEnd"/>
      <w:r w:rsidR="00C11F5B" w:rsidRPr="002F332E">
        <w:rPr>
          <w:sz w:val="28"/>
          <w:szCs w:val="28"/>
          <w:lang w:val="ru-RU"/>
        </w:rPr>
        <w:t xml:space="preserve"> </w:t>
      </w:r>
      <w:proofErr w:type="spellStart"/>
      <w:r w:rsidR="00C11F5B" w:rsidRPr="002F332E">
        <w:rPr>
          <w:sz w:val="28"/>
          <w:szCs w:val="28"/>
          <w:lang w:val="ru-RU"/>
        </w:rPr>
        <w:t>планувалося</w:t>
      </w:r>
      <w:proofErr w:type="spellEnd"/>
      <w:r w:rsidR="00C11F5B" w:rsidRPr="002F332E">
        <w:rPr>
          <w:sz w:val="28"/>
          <w:szCs w:val="28"/>
          <w:lang w:val="ru-RU"/>
        </w:rPr>
        <w:t xml:space="preserve"> </w:t>
      </w:r>
      <w:proofErr w:type="spellStart"/>
      <w:r w:rsidR="00C11F5B" w:rsidRPr="002F332E">
        <w:rPr>
          <w:sz w:val="28"/>
          <w:szCs w:val="28"/>
          <w:lang w:val="ru-RU"/>
        </w:rPr>
        <w:t>відкрити</w:t>
      </w:r>
      <w:proofErr w:type="spellEnd"/>
      <w:r w:rsidR="00C11F5B" w:rsidRPr="002F332E">
        <w:rPr>
          <w:sz w:val="28"/>
          <w:szCs w:val="28"/>
          <w:lang w:val="ru-RU"/>
        </w:rPr>
        <w:t xml:space="preserve"> на </w:t>
      </w:r>
      <w:proofErr w:type="spellStart"/>
      <w:r w:rsidR="00C11F5B" w:rsidRPr="002F332E">
        <w:rPr>
          <w:sz w:val="28"/>
          <w:szCs w:val="28"/>
          <w:lang w:val="ru-RU"/>
        </w:rPr>
        <w:t>базі</w:t>
      </w:r>
      <w:proofErr w:type="spellEnd"/>
      <w:r w:rsidR="00C11F5B" w:rsidRPr="002F332E">
        <w:rPr>
          <w:sz w:val="28"/>
          <w:szCs w:val="28"/>
          <w:lang w:val="ru-RU"/>
        </w:rPr>
        <w:t xml:space="preserve"> </w:t>
      </w:r>
      <w:proofErr w:type="spellStart"/>
      <w:r w:rsidR="00C11F5B" w:rsidRPr="002F332E">
        <w:rPr>
          <w:sz w:val="28"/>
          <w:szCs w:val="28"/>
          <w:lang w:val="ru-RU"/>
        </w:rPr>
        <w:t>Львівської</w:t>
      </w:r>
      <w:proofErr w:type="spellEnd"/>
      <w:r w:rsidR="00C11F5B" w:rsidRPr="002F332E">
        <w:rPr>
          <w:sz w:val="28"/>
          <w:szCs w:val="28"/>
          <w:lang w:val="ru-RU"/>
        </w:rPr>
        <w:t xml:space="preserve"> </w:t>
      </w:r>
      <w:proofErr w:type="spellStart"/>
      <w:r w:rsidR="00C11F5B" w:rsidRPr="002F332E">
        <w:rPr>
          <w:sz w:val="28"/>
          <w:szCs w:val="28"/>
          <w:lang w:val="ru-RU"/>
        </w:rPr>
        <w:t>братської</w:t>
      </w:r>
      <w:proofErr w:type="spellEnd"/>
      <w:r w:rsidR="00C11F5B" w:rsidRPr="002F332E">
        <w:rPr>
          <w:sz w:val="28"/>
          <w:szCs w:val="28"/>
          <w:lang w:val="ru-RU"/>
        </w:rPr>
        <w:t xml:space="preserve"> </w:t>
      </w:r>
      <w:proofErr w:type="spellStart"/>
      <w:r w:rsidR="00C11F5B" w:rsidRPr="002F332E">
        <w:rPr>
          <w:sz w:val="28"/>
          <w:szCs w:val="28"/>
          <w:lang w:val="ru-RU"/>
        </w:rPr>
        <w:t>школи</w:t>
      </w:r>
      <w:proofErr w:type="spellEnd"/>
      <w:r w:rsidR="00C11F5B" w:rsidRPr="002F332E">
        <w:rPr>
          <w:sz w:val="28"/>
          <w:szCs w:val="28"/>
          <w:lang w:val="ru-RU"/>
        </w:rPr>
        <w:t xml:space="preserve">. </w:t>
      </w:r>
      <w:proofErr w:type="spellStart"/>
      <w:r w:rsidR="00C11F5B" w:rsidRPr="002F332E">
        <w:rPr>
          <w:sz w:val="28"/>
          <w:szCs w:val="28"/>
          <w:lang w:val="ru-RU"/>
        </w:rPr>
        <w:t>Однак</w:t>
      </w:r>
      <w:proofErr w:type="spellEnd"/>
      <w:r w:rsidR="00C11F5B" w:rsidRPr="002F332E">
        <w:rPr>
          <w:sz w:val="28"/>
          <w:szCs w:val="28"/>
          <w:lang w:val="ru-RU"/>
        </w:rPr>
        <w:t xml:space="preserve"> </w:t>
      </w:r>
      <w:proofErr w:type="spellStart"/>
      <w:r w:rsidR="00C11F5B" w:rsidRPr="002F332E">
        <w:rPr>
          <w:sz w:val="28"/>
          <w:szCs w:val="28"/>
          <w:lang w:val="ru-RU"/>
        </w:rPr>
        <w:t>католицьким</w:t>
      </w:r>
      <w:proofErr w:type="spellEnd"/>
      <w:r w:rsidR="00C11F5B" w:rsidRPr="002F332E">
        <w:rPr>
          <w:sz w:val="28"/>
          <w:szCs w:val="28"/>
          <w:lang w:val="ru-RU"/>
        </w:rPr>
        <w:t xml:space="preserve"> духовенством і феодалами </w:t>
      </w:r>
      <w:proofErr w:type="spellStart"/>
      <w:r w:rsidR="00C11F5B" w:rsidRPr="002F332E">
        <w:rPr>
          <w:sz w:val="28"/>
          <w:szCs w:val="28"/>
          <w:lang w:val="ru-RU"/>
        </w:rPr>
        <w:t>була</w:t>
      </w:r>
      <w:proofErr w:type="spellEnd"/>
      <w:r w:rsidR="00C11F5B" w:rsidRPr="002F332E">
        <w:rPr>
          <w:sz w:val="28"/>
          <w:szCs w:val="28"/>
          <w:lang w:val="ru-RU"/>
        </w:rPr>
        <w:t xml:space="preserve"> </w:t>
      </w:r>
      <w:proofErr w:type="spellStart"/>
      <w:r w:rsidR="00C11F5B" w:rsidRPr="002F332E">
        <w:rPr>
          <w:sz w:val="28"/>
          <w:szCs w:val="28"/>
          <w:lang w:val="ru-RU"/>
        </w:rPr>
        <w:t>розгорнута</w:t>
      </w:r>
      <w:proofErr w:type="spellEnd"/>
      <w:r w:rsidR="00C11F5B" w:rsidRPr="002F332E">
        <w:rPr>
          <w:sz w:val="28"/>
          <w:szCs w:val="28"/>
          <w:lang w:val="ru-RU"/>
        </w:rPr>
        <w:t xml:space="preserve"> акти</w:t>
      </w:r>
      <w:r w:rsidR="00B71D26">
        <w:rPr>
          <w:sz w:val="28"/>
          <w:szCs w:val="28"/>
          <w:lang w:val="ru-RU"/>
        </w:rPr>
        <w:t xml:space="preserve">вна </w:t>
      </w:r>
      <w:proofErr w:type="spellStart"/>
      <w:r w:rsidR="00B71D26">
        <w:rPr>
          <w:sz w:val="28"/>
          <w:szCs w:val="28"/>
          <w:lang w:val="ru-RU"/>
        </w:rPr>
        <w:t>діяльність</w:t>
      </w:r>
      <w:proofErr w:type="spellEnd"/>
      <w:r w:rsidR="00B71D26">
        <w:rPr>
          <w:sz w:val="28"/>
          <w:szCs w:val="28"/>
          <w:lang w:val="ru-RU"/>
        </w:rPr>
        <w:t xml:space="preserve"> </w:t>
      </w:r>
      <w:proofErr w:type="spellStart"/>
      <w:r w:rsidR="00B71D26">
        <w:rPr>
          <w:sz w:val="28"/>
          <w:szCs w:val="28"/>
          <w:lang w:val="ru-RU"/>
        </w:rPr>
        <w:t>проти</w:t>
      </w:r>
      <w:proofErr w:type="spellEnd"/>
      <w:r w:rsidR="00B71D26">
        <w:rPr>
          <w:sz w:val="28"/>
          <w:szCs w:val="28"/>
          <w:lang w:val="ru-RU"/>
        </w:rPr>
        <w:t xml:space="preserve"> так</w:t>
      </w:r>
      <w:r w:rsidR="00C11F5B" w:rsidRPr="002F332E">
        <w:rPr>
          <w:sz w:val="28"/>
          <w:szCs w:val="28"/>
          <w:lang w:val="ru-RU"/>
        </w:rPr>
        <w:t xml:space="preserve">их </w:t>
      </w:r>
      <w:proofErr w:type="spellStart"/>
      <w:r w:rsidR="00C11F5B" w:rsidRPr="002F332E">
        <w:rPr>
          <w:sz w:val="28"/>
          <w:szCs w:val="28"/>
          <w:lang w:val="ru-RU"/>
        </w:rPr>
        <w:t>планів</w:t>
      </w:r>
      <w:proofErr w:type="spellEnd"/>
      <w:r w:rsidR="00C11F5B" w:rsidRPr="002F332E">
        <w:rPr>
          <w:sz w:val="28"/>
          <w:szCs w:val="28"/>
          <w:lang w:val="ru-RU"/>
        </w:rPr>
        <w:t xml:space="preserve">. Вони </w:t>
      </w:r>
      <w:proofErr w:type="spellStart"/>
      <w:r w:rsidR="00C11F5B" w:rsidRPr="002F332E">
        <w:rPr>
          <w:sz w:val="28"/>
          <w:szCs w:val="28"/>
          <w:lang w:val="ru-RU"/>
        </w:rPr>
        <w:t>запропонували</w:t>
      </w:r>
      <w:proofErr w:type="spellEnd"/>
      <w:r w:rsidR="00C11F5B" w:rsidRPr="002F332E">
        <w:rPr>
          <w:sz w:val="28"/>
          <w:szCs w:val="28"/>
          <w:lang w:val="ru-RU"/>
        </w:rPr>
        <w:t xml:space="preserve"> </w:t>
      </w:r>
      <w:proofErr w:type="spellStart"/>
      <w:r w:rsidR="00C11F5B" w:rsidRPr="002F332E">
        <w:rPr>
          <w:sz w:val="28"/>
          <w:szCs w:val="28"/>
          <w:lang w:val="ru-RU"/>
        </w:rPr>
        <w:t>створити</w:t>
      </w:r>
      <w:proofErr w:type="spellEnd"/>
      <w:r w:rsidR="00C11F5B" w:rsidRPr="002F332E">
        <w:rPr>
          <w:sz w:val="28"/>
          <w:szCs w:val="28"/>
          <w:lang w:val="ru-RU"/>
        </w:rPr>
        <w:t xml:space="preserve"> </w:t>
      </w:r>
      <w:proofErr w:type="spellStart"/>
      <w:r w:rsidR="00C11F5B" w:rsidRPr="002F332E">
        <w:rPr>
          <w:sz w:val="28"/>
          <w:szCs w:val="28"/>
          <w:lang w:val="ru-RU"/>
        </w:rPr>
        <w:t>академію</w:t>
      </w:r>
      <w:proofErr w:type="spellEnd"/>
      <w:r w:rsidR="00C11F5B" w:rsidRPr="002F332E">
        <w:rPr>
          <w:sz w:val="28"/>
          <w:szCs w:val="28"/>
          <w:lang w:val="ru-RU"/>
        </w:rPr>
        <w:t xml:space="preserve"> на </w:t>
      </w:r>
      <w:proofErr w:type="spellStart"/>
      <w:r w:rsidR="00C11F5B" w:rsidRPr="002F332E">
        <w:rPr>
          <w:sz w:val="28"/>
          <w:szCs w:val="28"/>
          <w:lang w:val="ru-RU"/>
        </w:rPr>
        <w:t>базі</w:t>
      </w:r>
      <w:proofErr w:type="spellEnd"/>
      <w:r w:rsidR="00C11F5B" w:rsidRPr="002F332E">
        <w:rPr>
          <w:sz w:val="28"/>
          <w:szCs w:val="28"/>
          <w:lang w:val="ru-RU"/>
        </w:rPr>
        <w:t xml:space="preserve"> </w:t>
      </w:r>
      <w:proofErr w:type="spellStart"/>
      <w:r w:rsidR="00C11F5B" w:rsidRPr="002F332E">
        <w:rPr>
          <w:sz w:val="28"/>
          <w:szCs w:val="28"/>
          <w:lang w:val="ru-RU"/>
        </w:rPr>
        <w:t>Львівсько</w:t>
      </w:r>
      <w:r w:rsidR="00B71D26">
        <w:rPr>
          <w:sz w:val="28"/>
          <w:szCs w:val="28"/>
          <w:lang w:val="ru-RU"/>
        </w:rPr>
        <w:t>ї</w:t>
      </w:r>
      <w:proofErr w:type="spellEnd"/>
      <w:r w:rsidR="00B71D26">
        <w:rPr>
          <w:sz w:val="28"/>
          <w:szCs w:val="28"/>
          <w:lang w:val="ru-RU"/>
        </w:rPr>
        <w:t xml:space="preserve"> </w:t>
      </w:r>
      <w:proofErr w:type="spellStart"/>
      <w:r w:rsidR="00B71D26">
        <w:rPr>
          <w:sz w:val="28"/>
          <w:szCs w:val="28"/>
          <w:lang w:val="ru-RU"/>
        </w:rPr>
        <w:t>єзуїтської</w:t>
      </w:r>
      <w:proofErr w:type="spellEnd"/>
      <w:r w:rsidR="00B71D26">
        <w:rPr>
          <w:sz w:val="28"/>
          <w:szCs w:val="28"/>
          <w:lang w:val="ru-RU"/>
        </w:rPr>
        <w:t xml:space="preserve"> </w:t>
      </w:r>
      <w:proofErr w:type="spellStart"/>
      <w:r w:rsidR="00B71D26">
        <w:rPr>
          <w:sz w:val="28"/>
          <w:szCs w:val="28"/>
          <w:lang w:val="ru-RU"/>
        </w:rPr>
        <w:t>школи-колегії</w:t>
      </w:r>
      <w:proofErr w:type="spellEnd"/>
      <w:r w:rsidR="00B71D26">
        <w:rPr>
          <w:sz w:val="28"/>
          <w:szCs w:val="28"/>
          <w:lang w:val="ru-RU"/>
        </w:rPr>
        <w:t>. Тому</w:t>
      </w:r>
      <w:r w:rsidR="00C11F5B" w:rsidRPr="002F332E">
        <w:rPr>
          <w:sz w:val="28"/>
          <w:szCs w:val="28"/>
          <w:lang w:val="ru-RU"/>
        </w:rPr>
        <w:t xml:space="preserve">, 20 </w:t>
      </w:r>
      <w:proofErr w:type="spellStart"/>
      <w:r w:rsidR="00C11F5B" w:rsidRPr="002F332E">
        <w:rPr>
          <w:sz w:val="28"/>
          <w:szCs w:val="28"/>
          <w:lang w:val="ru-RU"/>
        </w:rPr>
        <w:t>січня</w:t>
      </w:r>
      <w:proofErr w:type="spellEnd"/>
      <w:r w:rsidR="00C11F5B" w:rsidRPr="002F332E">
        <w:rPr>
          <w:sz w:val="28"/>
          <w:szCs w:val="28"/>
          <w:lang w:val="ru-RU"/>
        </w:rPr>
        <w:t xml:space="preserve"> 1661 року король </w:t>
      </w:r>
      <w:proofErr w:type="spellStart"/>
      <w:r w:rsidR="00C11F5B" w:rsidRPr="002F332E">
        <w:rPr>
          <w:sz w:val="28"/>
          <w:szCs w:val="28"/>
          <w:lang w:val="ru-RU"/>
        </w:rPr>
        <w:t>Польщі</w:t>
      </w:r>
      <w:proofErr w:type="spellEnd"/>
      <w:r w:rsidR="00C11F5B" w:rsidRPr="002F332E">
        <w:rPr>
          <w:sz w:val="28"/>
          <w:szCs w:val="28"/>
          <w:lang w:val="ru-RU"/>
        </w:rPr>
        <w:t xml:space="preserve"> Ян Казимир</w:t>
      </w:r>
      <w:r w:rsidR="00C11F5B" w:rsidRPr="002F332E">
        <w:rPr>
          <w:sz w:val="28"/>
          <w:szCs w:val="28"/>
        </w:rPr>
        <w:t xml:space="preserve"> </w:t>
      </w:r>
      <w:proofErr w:type="gramStart"/>
      <w:r w:rsidR="00C11F5B" w:rsidRPr="002F332E">
        <w:rPr>
          <w:sz w:val="28"/>
          <w:szCs w:val="28"/>
        </w:rPr>
        <w:t>п</w:t>
      </w:r>
      <w:proofErr w:type="gramEnd"/>
      <w:r w:rsidR="00C11F5B" w:rsidRPr="002F332E">
        <w:rPr>
          <w:sz w:val="28"/>
          <w:szCs w:val="28"/>
        </w:rPr>
        <w:t xml:space="preserve">ідписав диплом, який надавав Львівській єзуїтській колегії </w:t>
      </w:r>
      <w:proofErr w:type="spellStart"/>
      <w:r w:rsidR="00C11F5B" w:rsidRPr="002F332E">
        <w:rPr>
          <w:sz w:val="28"/>
          <w:szCs w:val="28"/>
        </w:rPr>
        <w:t>„гідність</w:t>
      </w:r>
      <w:proofErr w:type="spellEnd"/>
      <w:r w:rsidR="00C11F5B" w:rsidRPr="002F332E">
        <w:rPr>
          <w:sz w:val="28"/>
          <w:szCs w:val="28"/>
        </w:rPr>
        <w:t xml:space="preserve"> академії і титул університету” з правом викладання всіх тогочасних університетських дисциплін та п</w:t>
      </w:r>
      <w:r w:rsidR="00AB7B61">
        <w:rPr>
          <w:sz w:val="28"/>
          <w:szCs w:val="28"/>
        </w:rPr>
        <w:t>рисудження вчених ступенів (</w:t>
      </w:r>
      <w:r w:rsidR="00E4514B" w:rsidRPr="002F332E">
        <w:rPr>
          <w:rFonts w:eastAsia="DejaVu Sans"/>
          <w:color w:val="00000A"/>
          <w:sz w:val="28"/>
          <w:szCs w:val="28"/>
          <w:lang w:val="pl-PL" w:eastAsia="uk-UA"/>
        </w:rPr>
        <w:t>Finkel, Starzynski S.</w:t>
      </w:r>
      <w:r w:rsidR="00E4514B">
        <w:rPr>
          <w:rFonts w:eastAsia="DejaVu Sans"/>
          <w:color w:val="00000A"/>
          <w:sz w:val="28"/>
          <w:szCs w:val="28"/>
          <w:lang w:eastAsia="uk-UA"/>
        </w:rPr>
        <w:t>,</w:t>
      </w:r>
      <w:r w:rsidR="00E4514B" w:rsidRPr="002F332E">
        <w:rPr>
          <w:rFonts w:eastAsia="DejaVu Sans"/>
          <w:color w:val="00000A"/>
          <w:sz w:val="28"/>
          <w:szCs w:val="28"/>
          <w:lang w:val="pl-PL" w:eastAsia="uk-UA"/>
        </w:rPr>
        <w:t xml:space="preserve"> 1894</w:t>
      </w:r>
      <w:r w:rsidR="00E4514B">
        <w:rPr>
          <w:rFonts w:eastAsia="DejaVu Sans"/>
          <w:color w:val="00000A"/>
          <w:sz w:val="28"/>
          <w:szCs w:val="28"/>
          <w:lang w:eastAsia="uk-UA"/>
        </w:rPr>
        <w:t>,</w:t>
      </w:r>
      <w:r w:rsidR="00E4514B">
        <w:rPr>
          <w:rFonts w:eastAsia="DejaVu Sans"/>
          <w:color w:val="00000A"/>
          <w:sz w:val="28"/>
          <w:szCs w:val="28"/>
          <w:lang w:val="pl-PL" w:eastAsia="uk-UA"/>
        </w:rPr>
        <w:t xml:space="preserve"> </w:t>
      </w:r>
      <w:r w:rsidR="00E4514B">
        <w:rPr>
          <w:rFonts w:eastAsia="DejaVu Sans"/>
          <w:color w:val="00000A"/>
          <w:sz w:val="28"/>
          <w:szCs w:val="28"/>
          <w:lang w:eastAsia="uk-UA"/>
        </w:rPr>
        <w:t>с.</w:t>
      </w:r>
      <w:r w:rsidR="00E4514B">
        <w:rPr>
          <w:rFonts w:eastAsia="DejaVu Sans"/>
          <w:color w:val="00000A"/>
          <w:sz w:val="28"/>
          <w:szCs w:val="28"/>
          <w:lang w:val="pl-PL" w:eastAsia="uk-UA"/>
        </w:rPr>
        <w:t xml:space="preserve"> 20</w:t>
      </w:r>
      <w:r w:rsidR="00E4514B">
        <w:rPr>
          <w:rFonts w:eastAsia="DejaVu Sans"/>
          <w:color w:val="00000A"/>
          <w:sz w:val="28"/>
          <w:szCs w:val="28"/>
          <w:lang w:eastAsia="uk-UA"/>
        </w:rPr>
        <w:t>-30</w:t>
      </w:r>
      <w:r w:rsidR="00AB7B61">
        <w:rPr>
          <w:sz w:val="28"/>
          <w:szCs w:val="28"/>
        </w:rPr>
        <w:t>)</w:t>
      </w:r>
      <w:r w:rsidR="00C11F5B" w:rsidRPr="002F332E">
        <w:rPr>
          <w:sz w:val="28"/>
          <w:szCs w:val="28"/>
        </w:rPr>
        <w:t xml:space="preserve">. І хоча діяльність університету визначалася соціальними інтересами панівних класів Речі Посполитої, їхніми ідеологічними настановленнями, університет, як вищий навчальний заклад, </w:t>
      </w:r>
      <w:proofErr w:type="spellStart"/>
      <w:r w:rsidR="00C11F5B" w:rsidRPr="002F332E">
        <w:rPr>
          <w:sz w:val="28"/>
          <w:szCs w:val="28"/>
        </w:rPr>
        <w:t>„не</w:t>
      </w:r>
      <w:proofErr w:type="spellEnd"/>
      <w:r w:rsidR="00C11F5B" w:rsidRPr="002F332E">
        <w:rPr>
          <w:sz w:val="28"/>
          <w:szCs w:val="28"/>
        </w:rPr>
        <w:t xml:space="preserve"> міг знаходитись у повній ізоляції від суспільного життя, його глибинних процесів і поступ</w:t>
      </w:r>
      <w:r w:rsidR="00AB7B61">
        <w:rPr>
          <w:sz w:val="28"/>
          <w:szCs w:val="28"/>
        </w:rPr>
        <w:t>ального руху світової науки” (</w:t>
      </w:r>
      <w:r w:rsidR="00E4514B" w:rsidRPr="00E4514B">
        <w:rPr>
          <w:sz w:val="28"/>
          <w:szCs w:val="28"/>
          <w:highlight w:val="yellow"/>
        </w:rPr>
        <w:t>6</w:t>
      </w:r>
      <w:r w:rsidR="00C11F5B" w:rsidRPr="002F332E">
        <w:rPr>
          <w:sz w:val="28"/>
          <w:szCs w:val="28"/>
        </w:rPr>
        <w:t>,</w:t>
      </w:r>
      <w:r w:rsidR="00E4514B">
        <w:rPr>
          <w:sz w:val="28"/>
          <w:szCs w:val="28"/>
        </w:rPr>
        <w:t xml:space="preserve"> 1986,</w:t>
      </w:r>
      <w:r w:rsidR="00AB7B61">
        <w:rPr>
          <w:sz w:val="28"/>
          <w:szCs w:val="28"/>
        </w:rPr>
        <w:t xml:space="preserve"> с. 16)</w:t>
      </w:r>
      <w:r w:rsidR="00C11F5B" w:rsidRPr="002F332E">
        <w:rPr>
          <w:sz w:val="28"/>
          <w:szCs w:val="28"/>
        </w:rPr>
        <w:t xml:space="preserve">. Свідченням цього є </w:t>
      </w:r>
      <w:proofErr w:type="spellStart"/>
      <w:r w:rsidR="00C11F5B" w:rsidRPr="002F332E">
        <w:rPr>
          <w:sz w:val="28"/>
          <w:szCs w:val="28"/>
        </w:rPr>
        <w:t>„Повторний</w:t>
      </w:r>
      <w:proofErr w:type="spellEnd"/>
      <w:r w:rsidR="00C11F5B" w:rsidRPr="002F332E">
        <w:rPr>
          <w:sz w:val="28"/>
          <w:szCs w:val="28"/>
        </w:rPr>
        <w:t xml:space="preserve"> лист до Превелебних Отців єзуїтів Львівської колегії, з роздумами над </w:t>
      </w:r>
      <w:proofErr w:type="spellStart"/>
      <w:r w:rsidR="00C11F5B" w:rsidRPr="002F332E">
        <w:rPr>
          <w:sz w:val="28"/>
          <w:szCs w:val="28"/>
        </w:rPr>
        <w:t>Скриптом</w:t>
      </w:r>
      <w:proofErr w:type="spellEnd"/>
      <w:r w:rsidR="00C11F5B" w:rsidRPr="002F332E">
        <w:rPr>
          <w:sz w:val="28"/>
          <w:szCs w:val="28"/>
        </w:rPr>
        <w:t xml:space="preserve"> пр</w:t>
      </w:r>
      <w:r w:rsidR="00FC5DFD">
        <w:rPr>
          <w:sz w:val="28"/>
          <w:szCs w:val="28"/>
        </w:rPr>
        <w:t xml:space="preserve">о утворення Львівської академії </w:t>
      </w:r>
      <w:r w:rsidR="00C11F5B" w:rsidRPr="002F332E">
        <w:rPr>
          <w:sz w:val="28"/>
          <w:szCs w:val="28"/>
        </w:rPr>
        <w:t xml:space="preserve">ними </w:t>
      </w:r>
      <w:r w:rsidR="00C11F5B" w:rsidRPr="002F332E">
        <w:rPr>
          <w:sz w:val="28"/>
          <w:szCs w:val="28"/>
        </w:rPr>
        <w:br/>
        <w:t>виданим у 1761 р.”, який зберігається у бібліотеці Польської академії наук (м.</w:t>
      </w:r>
      <w:r w:rsidR="00C11F5B" w:rsidRPr="002F332E">
        <w:rPr>
          <w:sz w:val="28"/>
          <w:szCs w:val="28"/>
          <w:lang w:val="ru-RU"/>
        </w:rPr>
        <w:t> </w:t>
      </w:r>
      <w:proofErr w:type="spellStart"/>
      <w:r w:rsidR="00AB7B61">
        <w:rPr>
          <w:sz w:val="28"/>
          <w:szCs w:val="28"/>
        </w:rPr>
        <w:t>Курнік</w:t>
      </w:r>
      <w:proofErr w:type="spellEnd"/>
      <w:r w:rsidR="001804D0">
        <w:rPr>
          <w:sz w:val="28"/>
          <w:szCs w:val="28"/>
        </w:rPr>
        <w:t>) (</w:t>
      </w:r>
      <w:r w:rsidR="001804D0" w:rsidRPr="001804D0">
        <w:rPr>
          <w:sz w:val="28"/>
          <w:szCs w:val="28"/>
          <w:highlight w:val="yellow"/>
        </w:rPr>
        <w:t>28</w:t>
      </w:r>
      <w:r w:rsidR="00AB7B61">
        <w:rPr>
          <w:sz w:val="28"/>
          <w:szCs w:val="28"/>
        </w:rPr>
        <w:t>)</w:t>
      </w:r>
      <w:r w:rsidR="00C11F5B" w:rsidRPr="002F332E">
        <w:rPr>
          <w:sz w:val="28"/>
          <w:szCs w:val="28"/>
        </w:rPr>
        <w:t>.</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 xml:space="preserve">На першому етапі діяльності університету, який тривав понад 100 років, навчання проводилося за програмою єзуїтських шкіл. Відділ філософії </w:t>
      </w:r>
      <w:r w:rsidRPr="002F332E">
        <w:rPr>
          <w:sz w:val="28"/>
          <w:szCs w:val="28"/>
        </w:rPr>
        <w:lastRenderedPageBreak/>
        <w:t xml:space="preserve">був підготовчим; студенти протягом 2–3 років опановували переважно філософську систему </w:t>
      </w:r>
      <w:proofErr w:type="spellStart"/>
      <w:r w:rsidRPr="002F332E">
        <w:rPr>
          <w:sz w:val="28"/>
          <w:szCs w:val="28"/>
        </w:rPr>
        <w:t>Арістотеля</w:t>
      </w:r>
      <w:proofErr w:type="spellEnd"/>
      <w:r w:rsidRPr="002F332E">
        <w:rPr>
          <w:sz w:val="28"/>
          <w:szCs w:val="28"/>
        </w:rPr>
        <w:t xml:space="preserve"> в її середньовічному тлумаченні. Історія, географія та грецька мова вивчалися в досить обмеженому обсязі. Відтак чотири роки трив</w:t>
      </w:r>
      <w:r w:rsidR="00E4514B">
        <w:rPr>
          <w:sz w:val="28"/>
          <w:szCs w:val="28"/>
        </w:rPr>
        <w:t xml:space="preserve">ала богословська підготовка </w:t>
      </w:r>
      <w:r w:rsidR="00AB7B61">
        <w:rPr>
          <w:sz w:val="28"/>
          <w:szCs w:val="28"/>
        </w:rPr>
        <w:t>(</w:t>
      </w:r>
      <w:r w:rsidR="00E4514B" w:rsidRPr="00E4514B">
        <w:rPr>
          <w:sz w:val="28"/>
          <w:szCs w:val="28"/>
          <w:highlight w:val="yellow"/>
        </w:rPr>
        <w:t>6</w:t>
      </w:r>
      <w:r w:rsidR="00E4514B" w:rsidRPr="002F332E">
        <w:rPr>
          <w:sz w:val="28"/>
          <w:szCs w:val="28"/>
        </w:rPr>
        <w:t>,</w:t>
      </w:r>
      <w:r w:rsidR="00E4514B">
        <w:rPr>
          <w:sz w:val="28"/>
          <w:szCs w:val="28"/>
        </w:rPr>
        <w:t xml:space="preserve"> 1986,</w:t>
      </w:r>
      <w:r w:rsidR="00AB7B61">
        <w:rPr>
          <w:sz w:val="28"/>
          <w:szCs w:val="28"/>
        </w:rPr>
        <w:t xml:space="preserve"> с. 17)</w:t>
      </w:r>
      <w:r w:rsidRPr="002F332E">
        <w:rPr>
          <w:sz w:val="28"/>
          <w:szCs w:val="28"/>
        </w:rPr>
        <w:t>.</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Виклад</w:t>
      </w:r>
      <w:r w:rsidR="00B71D26">
        <w:rPr>
          <w:sz w:val="28"/>
          <w:szCs w:val="28"/>
        </w:rPr>
        <w:t>ання на обох відділах відзначало</w:t>
      </w:r>
      <w:r w:rsidRPr="002F332E">
        <w:rPr>
          <w:sz w:val="28"/>
          <w:szCs w:val="28"/>
        </w:rPr>
        <w:t xml:space="preserve">ся схоластичністю й догматизмом. Студентів змушували </w:t>
      </w:r>
      <w:proofErr w:type="spellStart"/>
      <w:r w:rsidRPr="002F332E">
        <w:rPr>
          <w:sz w:val="28"/>
          <w:szCs w:val="28"/>
        </w:rPr>
        <w:t>„бездумно</w:t>
      </w:r>
      <w:proofErr w:type="spellEnd"/>
      <w:r w:rsidRPr="002F332E">
        <w:rPr>
          <w:sz w:val="28"/>
          <w:szCs w:val="28"/>
        </w:rPr>
        <w:t xml:space="preserve"> заучувати догми, які не підлягали сумнівам чи обговоренню. Усе, що не вміщалося в прокрустове ложе цих догм, оголошувалося єрессю і зазнавало найжорстокіших утисків”. Знання, які студенти одержували в університеті, а також методи викладання, характер їхнього життя </w:t>
      </w:r>
      <w:proofErr w:type="spellStart"/>
      <w:r w:rsidRPr="002F332E">
        <w:rPr>
          <w:sz w:val="28"/>
          <w:szCs w:val="28"/>
        </w:rPr>
        <w:t>„мали</w:t>
      </w:r>
      <w:proofErr w:type="spellEnd"/>
      <w:r w:rsidRPr="002F332E">
        <w:rPr>
          <w:sz w:val="28"/>
          <w:szCs w:val="28"/>
        </w:rPr>
        <w:t xml:space="preserve"> на меті виховання і підготовку войовничих фанатиків, які в своїй місіонерській діяльності здатні були б захищати і</w:t>
      </w:r>
      <w:r w:rsidR="00AB7B61">
        <w:rPr>
          <w:sz w:val="28"/>
          <w:szCs w:val="28"/>
        </w:rPr>
        <w:t>нтереси католицької церкви” (</w:t>
      </w:r>
      <w:r w:rsidR="00E4514B" w:rsidRPr="00E4514B">
        <w:rPr>
          <w:sz w:val="28"/>
          <w:szCs w:val="28"/>
          <w:highlight w:val="yellow"/>
        </w:rPr>
        <w:t>6</w:t>
      </w:r>
      <w:r w:rsidR="00E4514B" w:rsidRPr="002F332E">
        <w:rPr>
          <w:sz w:val="28"/>
          <w:szCs w:val="28"/>
        </w:rPr>
        <w:t>,</w:t>
      </w:r>
      <w:r w:rsidR="00E4514B">
        <w:rPr>
          <w:sz w:val="28"/>
          <w:szCs w:val="28"/>
        </w:rPr>
        <w:t xml:space="preserve"> 1986</w:t>
      </w:r>
      <w:r w:rsidR="00AB7B61">
        <w:rPr>
          <w:sz w:val="28"/>
          <w:szCs w:val="28"/>
        </w:rPr>
        <w:t>, с. 17)</w:t>
      </w:r>
      <w:r w:rsidRPr="002F332E">
        <w:rPr>
          <w:sz w:val="28"/>
          <w:szCs w:val="28"/>
        </w:rPr>
        <w:t>.</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Завершуючи навчання, студенти одержували наукові ступені, які можна ототожнити із сучасними освітньо-кваліфікаційними рівнями: ліценціат, бакалавр, магістр, доктор наук. Явно, що вся підготовка в університеті, включаючи і стиль педагогічного керівництва, здійснювалася крізь призму інтересів католицької церкви.</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 xml:space="preserve">Значний вплив на навчальний процес в університеті мали наукові відкриття кінця </w:t>
      </w:r>
      <w:r w:rsidRPr="002F332E">
        <w:rPr>
          <w:sz w:val="28"/>
          <w:szCs w:val="28"/>
          <w:lang w:val="ru-RU"/>
        </w:rPr>
        <w:t>XVI</w:t>
      </w:r>
      <w:r w:rsidRPr="002F332E">
        <w:rPr>
          <w:sz w:val="28"/>
          <w:szCs w:val="28"/>
        </w:rPr>
        <w:t xml:space="preserve"> </w:t>
      </w:r>
      <w:r w:rsidRPr="002F332E">
        <w:rPr>
          <w:sz w:val="28"/>
          <w:szCs w:val="28"/>
          <w:lang w:val="ru-RU"/>
        </w:rPr>
        <w:t>–</w:t>
      </w:r>
      <w:r w:rsidRPr="002F332E">
        <w:rPr>
          <w:sz w:val="28"/>
          <w:szCs w:val="28"/>
        </w:rPr>
        <w:t xml:space="preserve"> </w:t>
      </w:r>
      <w:r w:rsidRPr="002F332E">
        <w:rPr>
          <w:sz w:val="28"/>
          <w:szCs w:val="28"/>
          <w:lang w:val="ru-RU"/>
        </w:rPr>
        <w:t>XVI</w:t>
      </w:r>
      <w:r w:rsidRPr="002F332E">
        <w:rPr>
          <w:sz w:val="28"/>
          <w:szCs w:val="28"/>
        </w:rPr>
        <w:t>І</w:t>
      </w:r>
      <w:r w:rsidRPr="002F332E">
        <w:rPr>
          <w:sz w:val="28"/>
          <w:szCs w:val="28"/>
          <w:lang w:val="ru-RU"/>
        </w:rPr>
        <w:t> </w:t>
      </w:r>
      <w:r w:rsidRPr="002F332E">
        <w:rPr>
          <w:sz w:val="28"/>
          <w:szCs w:val="28"/>
        </w:rPr>
        <w:t>ст., такі як утвердження геліоцентричної системи М.</w:t>
      </w:r>
      <w:r w:rsidRPr="002F332E">
        <w:rPr>
          <w:sz w:val="28"/>
          <w:szCs w:val="28"/>
          <w:lang w:val="ru-RU"/>
        </w:rPr>
        <w:t> </w:t>
      </w:r>
      <w:r w:rsidRPr="002F332E">
        <w:rPr>
          <w:sz w:val="28"/>
          <w:szCs w:val="28"/>
        </w:rPr>
        <w:t>Коперником, Г.</w:t>
      </w:r>
      <w:r w:rsidRPr="002F332E">
        <w:rPr>
          <w:sz w:val="28"/>
          <w:szCs w:val="28"/>
          <w:lang w:val="ru-RU"/>
        </w:rPr>
        <w:t> </w:t>
      </w:r>
      <w:r w:rsidRPr="002F332E">
        <w:rPr>
          <w:sz w:val="28"/>
          <w:szCs w:val="28"/>
        </w:rPr>
        <w:t>Галілеєм, Дж.</w:t>
      </w:r>
      <w:r w:rsidRPr="002F332E">
        <w:rPr>
          <w:sz w:val="28"/>
          <w:szCs w:val="28"/>
          <w:lang w:val="ru-RU"/>
        </w:rPr>
        <w:t> </w:t>
      </w:r>
      <w:r w:rsidRPr="002F332E">
        <w:rPr>
          <w:sz w:val="28"/>
          <w:szCs w:val="28"/>
        </w:rPr>
        <w:t>Бруно і К.</w:t>
      </w:r>
      <w:r w:rsidRPr="002F332E">
        <w:rPr>
          <w:sz w:val="28"/>
          <w:szCs w:val="28"/>
          <w:lang w:val="ru-RU"/>
        </w:rPr>
        <w:t> </w:t>
      </w:r>
      <w:proofErr w:type="spellStart"/>
      <w:r w:rsidRPr="002F332E">
        <w:rPr>
          <w:sz w:val="28"/>
          <w:szCs w:val="28"/>
        </w:rPr>
        <w:t>Кеплером</w:t>
      </w:r>
      <w:proofErr w:type="spellEnd"/>
      <w:r w:rsidRPr="002F332E">
        <w:rPr>
          <w:sz w:val="28"/>
          <w:szCs w:val="28"/>
        </w:rPr>
        <w:t>, множинність світів, безмежність Всесвіту та мінливість світу (Г.</w:t>
      </w:r>
      <w:r w:rsidRPr="002F332E">
        <w:rPr>
          <w:sz w:val="28"/>
          <w:szCs w:val="28"/>
          <w:lang w:val="ru-RU"/>
        </w:rPr>
        <w:t> </w:t>
      </w:r>
      <w:r w:rsidRPr="002F332E">
        <w:rPr>
          <w:sz w:val="28"/>
          <w:szCs w:val="28"/>
        </w:rPr>
        <w:t>Галілей, Х.</w:t>
      </w:r>
      <w:r w:rsidRPr="002F332E">
        <w:rPr>
          <w:sz w:val="28"/>
          <w:szCs w:val="28"/>
          <w:lang w:val="ru-RU"/>
        </w:rPr>
        <w:t> </w:t>
      </w:r>
      <w:proofErr w:type="spellStart"/>
      <w:r w:rsidRPr="002F332E">
        <w:rPr>
          <w:sz w:val="28"/>
          <w:szCs w:val="28"/>
        </w:rPr>
        <w:t>Гюнгенс</w:t>
      </w:r>
      <w:proofErr w:type="spellEnd"/>
      <w:r w:rsidRPr="002F332E">
        <w:rPr>
          <w:sz w:val="28"/>
          <w:szCs w:val="28"/>
        </w:rPr>
        <w:t xml:space="preserve">), розпад феодально-кріпосних відносин, розвиток ідей французьких просвітителів. Названі причини сприяли відкриттю у </w:t>
      </w:r>
      <w:r w:rsidRPr="002F332E">
        <w:rPr>
          <w:sz w:val="28"/>
          <w:szCs w:val="28"/>
          <w:lang w:val="ru-RU"/>
        </w:rPr>
        <w:t>XVI</w:t>
      </w:r>
      <w:r w:rsidRPr="002F332E">
        <w:rPr>
          <w:sz w:val="28"/>
          <w:szCs w:val="28"/>
        </w:rPr>
        <w:t>ІІ</w:t>
      </w:r>
      <w:r w:rsidRPr="002F332E">
        <w:rPr>
          <w:sz w:val="28"/>
          <w:szCs w:val="28"/>
          <w:lang w:val="ru-RU"/>
        </w:rPr>
        <w:t> </w:t>
      </w:r>
      <w:r w:rsidRPr="002F332E">
        <w:rPr>
          <w:sz w:val="28"/>
          <w:szCs w:val="28"/>
        </w:rPr>
        <w:t xml:space="preserve">ст. кафедри математики, створенню математично-фізичного кабінету, астрономічної обсерваторії, введенню у навчальні плани польської, французької і німецької мов, географії та історії як окремих предметів. Такі нововведення значною мірою покращили зміст і якість підготовки фахівців. У </w:t>
      </w:r>
      <w:r w:rsidRPr="002F332E">
        <w:rPr>
          <w:sz w:val="28"/>
          <w:szCs w:val="28"/>
          <w:lang w:val="ru-RU"/>
        </w:rPr>
        <w:t>XVI</w:t>
      </w:r>
      <w:r w:rsidRPr="002F332E">
        <w:rPr>
          <w:sz w:val="28"/>
          <w:szCs w:val="28"/>
        </w:rPr>
        <w:t xml:space="preserve">ІІ столітті, як зазначає </w:t>
      </w:r>
      <w:proofErr w:type="spellStart"/>
      <w:r w:rsidRPr="002F332E">
        <w:rPr>
          <w:sz w:val="28"/>
          <w:szCs w:val="28"/>
        </w:rPr>
        <w:t>Я. Ісає</w:t>
      </w:r>
      <w:proofErr w:type="spellEnd"/>
      <w:r w:rsidRPr="002F332E">
        <w:rPr>
          <w:sz w:val="28"/>
          <w:szCs w:val="28"/>
        </w:rPr>
        <w:t xml:space="preserve">вич у монографії «Братства та їх роль в розвитку української культури </w:t>
      </w:r>
      <w:r w:rsidRPr="002F332E">
        <w:rPr>
          <w:sz w:val="28"/>
          <w:szCs w:val="28"/>
          <w:lang w:val="ru-RU"/>
        </w:rPr>
        <w:t>XVI</w:t>
      </w:r>
      <w:r w:rsidRPr="002F332E">
        <w:rPr>
          <w:sz w:val="28"/>
          <w:szCs w:val="28"/>
        </w:rPr>
        <w:t>–</w:t>
      </w:r>
      <w:r w:rsidRPr="002F332E">
        <w:rPr>
          <w:sz w:val="28"/>
          <w:szCs w:val="28"/>
          <w:lang w:val="ru-RU"/>
        </w:rPr>
        <w:t>XVI</w:t>
      </w:r>
      <w:r w:rsidRPr="002F332E">
        <w:rPr>
          <w:sz w:val="28"/>
          <w:szCs w:val="28"/>
        </w:rPr>
        <w:t>ІІ</w:t>
      </w:r>
      <w:r w:rsidRPr="002F332E">
        <w:rPr>
          <w:sz w:val="28"/>
          <w:szCs w:val="28"/>
          <w:lang w:val="ru-RU"/>
        </w:rPr>
        <w:t> </w:t>
      </w:r>
      <w:r w:rsidRPr="002F332E">
        <w:rPr>
          <w:sz w:val="28"/>
          <w:szCs w:val="28"/>
        </w:rPr>
        <w:t xml:space="preserve">ст.» (1966), в університеті викладали такі вчені, як історик </w:t>
      </w:r>
      <w:proofErr w:type="spellStart"/>
      <w:r w:rsidRPr="002F332E">
        <w:rPr>
          <w:sz w:val="28"/>
          <w:szCs w:val="28"/>
        </w:rPr>
        <w:t>К. Несєцький</w:t>
      </w:r>
      <w:proofErr w:type="spellEnd"/>
      <w:r w:rsidRPr="002F332E">
        <w:rPr>
          <w:sz w:val="28"/>
          <w:szCs w:val="28"/>
        </w:rPr>
        <w:t>, математики Ф.</w:t>
      </w:r>
      <w:r w:rsidRPr="002F332E">
        <w:rPr>
          <w:sz w:val="28"/>
          <w:szCs w:val="28"/>
          <w:lang w:val="ru-RU"/>
        </w:rPr>
        <w:t> </w:t>
      </w:r>
      <w:proofErr w:type="spellStart"/>
      <w:r w:rsidRPr="002F332E">
        <w:rPr>
          <w:sz w:val="28"/>
          <w:szCs w:val="28"/>
        </w:rPr>
        <w:t>Гродзіцький</w:t>
      </w:r>
      <w:proofErr w:type="spellEnd"/>
      <w:r w:rsidRPr="002F332E">
        <w:rPr>
          <w:sz w:val="28"/>
          <w:szCs w:val="28"/>
        </w:rPr>
        <w:t xml:space="preserve"> і Т.</w:t>
      </w:r>
      <w:r w:rsidRPr="002F332E">
        <w:rPr>
          <w:sz w:val="28"/>
          <w:szCs w:val="28"/>
          <w:lang w:val="ru-RU"/>
        </w:rPr>
        <w:t> </w:t>
      </w:r>
      <w:proofErr w:type="spellStart"/>
      <w:r w:rsidRPr="002F332E">
        <w:rPr>
          <w:sz w:val="28"/>
          <w:szCs w:val="28"/>
        </w:rPr>
        <w:t>Секєржинський</w:t>
      </w:r>
      <w:proofErr w:type="spellEnd"/>
      <w:r w:rsidRPr="002F332E">
        <w:rPr>
          <w:sz w:val="28"/>
          <w:szCs w:val="28"/>
        </w:rPr>
        <w:t>, видатний діяч освіти і письменник Г.</w:t>
      </w:r>
      <w:r w:rsidRPr="002F332E">
        <w:rPr>
          <w:sz w:val="28"/>
          <w:szCs w:val="28"/>
          <w:lang w:val="ru-RU"/>
        </w:rPr>
        <w:t> </w:t>
      </w:r>
      <w:proofErr w:type="spellStart"/>
      <w:r w:rsidRPr="002F332E">
        <w:rPr>
          <w:sz w:val="28"/>
          <w:szCs w:val="28"/>
        </w:rPr>
        <w:t>Пірамонов</w:t>
      </w:r>
      <w:proofErr w:type="spellEnd"/>
      <w:r w:rsidRPr="002F332E">
        <w:rPr>
          <w:sz w:val="28"/>
          <w:szCs w:val="28"/>
        </w:rPr>
        <w:t xml:space="preserve">, громадський діяч, письменник і філософ </w:t>
      </w:r>
      <w:proofErr w:type="spellStart"/>
      <w:r w:rsidRPr="002F332E">
        <w:rPr>
          <w:sz w:val="28"/>
          <w:szCs w:val="28"/>
        </w:rPr>
        <w:lastRenderedPageBreak/>
        <w:t>І. Красіць</w:t>
      </w:r>
      <w:proofErr w:type="spellEnd"/>
      <w:r w:rsidRPr="002F332E">
        <w:rPr>
          <w:sz w:val="28"/>
          <w:szCs w:val="28"/>
        </w:rPr>
        <w:t>кий. Багато з них пізніше продовжили навчання у Київській академії, стали викладачами Московської та Петербурзької семінарій (</w:t>
      </w:r>
      <w:proofErr w:type="spellStart"/>
      <w:r w:rsidRPr="002F332E">
        <w:rPr>
          <w:sz w:val="28"/>
          <w:szCs w:val="28"/>
        </w:rPr>
        <w:t>Ф. Лопатинсь</w:t>
      </w:r>
      <w:proofErr w:type="spellEnd"/>
      <w:r w:rsidRPr="002F332E">
        <w:rPr>
          <w:sz w:val="28"/>
          <w:szCs w:val="28"/>
        </w:rPr>
        <w:t>кий, Я.</w:t>
      </w:r>
      <w:r w:rsidRPr="002F332E">
        <w:rPr>
          <w:sz w:val="28"/>
          <w:szCs w:val="28"/>
          <w:lang w:val="ru-RU"/>
        </w:rPr>
        <w:t> </w:t>
      </w:r>
      <w:proofErr w:type="spellStart"/>
      <w:r w:rsidRPr="002F332E">
        <w:rPr>
          <w:sz w:val="28"/>
          <w:szCs w:val="28"/>
        </w:rPr>
        <w:t>Заблоцький</w:t>
      </w:r>
      <w:proofErr w:type="spellEnd"/>
      <w:r w:rsidRPr="002F332E">
        <w:rPr>
          <w:sz w:val="28"/>
          <w:szCs w:val="28"/>
        </w:rPr>
        <w:t>, М.</w:t>
      </w:r>
      <w:r w:rsidRPr="002F332E">
        <w:rPr>
          <w:sz w:val="28"/>
          <w:szCs w:val="28"/>
          <w:lang w:val="ru-RU"/>
        </w:rPr>
        <w:t> </w:t>
      </w:r>
      <w:proofErr w:type="spellStart"/>
      <w:r w:rsidRPr="002F332E">
        <w:rPr>
          <w:sz w:val="28"/>
          <w:szCs w:val="28"/>
        </w:rPr>
        <w:t>Слотвинський</w:t>
      </w:r>
      <w:proofErr w:type="spellEnd"/>
      <w:r w:rsidRPr="002F332E">
        <w:rPr>
          <w:sz w:val="28"/>
          <w:szCs w:val="28"/>
        </w:rPr>
        <w:t>, Я.</w:t>
      </w:r>
      <w:r w:rsidRPr="002F332E">
        <w:rPr>
          <w:sz w:val="28"/>
          <w:szCs w:val="28"/>
          <w:lang w:val="ru-RU"/>
        </w:rPr>
        <w:t> </w:t>
      </w:r>
      <w:proofErr w:type="spellStart"/>
      <w:r w:rsidRPr="002F332E">
        <w:rPr>
          <w:sz w:val="28"/>
          <w:szCs w:val="28"/>
        </w:rPr>
        <w:t>Богомоловський</w:t>
      </w:r>
      <w:proofErr w:type="spellEnd"/>
      <w:r w:rsidRPr="002F332E">
        <w:rPr>
          <w:sz w:val="28"/>
          <w:szCs w:val="28"/>
        </w:rPr>
        <w:t xml:space="preserve">, </w:t>
      </w:r>
      <w:proofErr w:type="spellStart"/>
      <w:r w:rsidRPr="002F332E">
        <w:rPr>
          <w:sz w:val="28"/>
          <w:szCs w:val="28"/>
        </w:rPr>
        <w:t>А. Зертіс-Каменсь</w:t>
      </w:r>
      <w:proofErr w:type="spellEnd"/>
      <w:r w:rsidRPr="002F332E">
        <w:rPr>
          <w:sz w:val="28"/>
          <w:szCs w:val="28"/>
        </w:rPr>
        <w:t>кий)</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lang w:val="ru-RU"/>
        </w:rPr>
        <w:t xml:space="preserve">У 1772 </w:t>
      </w:r>
      <w:proofErr w:type="spellStart"/>
      <w:r w:rsidRPr="002F332E">
        <w:rPr>
          <w:sz w:val="28"/>
          <w:szCs w:val="28"/>
          <w:lang w:val="ru-RU"/>
        </w:rPr>
        <w:t>році</w:t>
      </w:r>
      <w:proofErr w:type="spellEnd"/>
      <w:r w:rsidRPr="002F332E">
        <w:rPr>
          <w:sz w:val="28"/>
          <w:szCs w:val="28"/>
          <w:lang w:val="ru-RU"/>
        </w:rPr>
        <w:t xml:space="preserve"> </w:t>
      </w:r>
      <w:proofErr w:type="spellStart"/>
      <w:r w:rsidRPr="002F332E">
        <w:rPr>
          <w:sz w:val="28"/>
          <w:szCs w:val="28"/>
          <w:lang w:val="ru-RU"/>
        </w:rPr>
        <w:t>відбувся</w:t>
      </w:r>
      <w:proofErr w:type="spellEnd"/>
      <w:r w:rsidRPr="002F332E">
        <w:rPr>
          <w:sz w:val="28"/>
          <w:szCs w:val="28"/>
          <w:lang w:val="ru-RU"/>
        </w:rPr>
        <w:t xml:space="preserve"> перший </w:t>
      </w:r>
      <w:proofErr w:type="spellStart"/>
      <w:r w:rsidRPr="002F332E">
        <w:rPr>
          <w:sz w:val="28"/>
          <w:szCs w:val="28"/>
          <w:lang w:val="ru-RU"/>
        </w:rPr>
        <w:t>переділ</w:t>
      </w:r>
      <w:proofErr w:type="spellEnd"/>
      <w:r w:rsidRPr="002F332E">
        <w:rPr>
          <w:sz w:val="28"/>
          <w:szCs w:val="28"/>
          <w:lang w:val="ru-RU"/>
        </w:rPr>
        <w:t xml:space="preserve"> </w:t>
      </w:r>
      <w:proofErr w:type="spellStart"/>
      <w:r w:rsidRPr="002F332E">
        <w:rPr>
          <w:sz w:val="28"/>
          <w:szCs w:val="28"/>
          <w:lang w:val="ru-RU"/>
        </w:rPr>
        <w:t>Польщі</w:t>
      </w:r>
      <w:proofErr w:type="spellEnd"/>
      <w:r w:rsidRPr="002F332E">
        <w:rPr>
          <w:sz w:val="28"/>
          <w:szCs w:val="28"/>
          <w:lang w:val="ru-RU"/>
        </w:rPr>
        <w:t xml:space="preserve">, за </w:t>
      </w:r>
      <w:proofErr w:type="spellStart"/>
      <w:r w:rsidRPr="002F332E">
        <w:rPr>
          <w:sz w:val="28"/>
          <w:szCs w:val="28"/>
          <w:lang w:val="ru-RU"/>
        </w:rPr>
        <w:t>яким</w:t>
      </w:r>
      <w:proofErr w:type="spellEnd"/>
      <w:r w:rsidRPr="002F332E">
        <w:rPr>
          <w:sz w:val="28"/>
          <w:szCs w:val="28"/>
          <w:lang w:val="ru-RU"/>
        </w:rPr>
        <w:t xml:space="preserve"> </w:t>
      </w:r>
      <w:proofErr w:type="spellStart"/>
      <w:r w:rsidRPr="002F332E">
        <w:rPr>
          <w:sz w:val="28"/>
          <w:szCs w:val="28"/>
          <w:lang w:val="ru-RU"/>
        </w:rPr>
        <w:t>західні</w:t>
      </w:r>
      <w:proofErr w:type="spellEnd"/>
      <w:r w:rsidRPr="002F332E">
        <w:rPr>
          <w:sz w:val="28"/>
          <w:szCs w:val="28"/>
          <w:lang w:val="ru-RU"/>
        </w:rPr>
        <w:t xml:space="preserve"> </w:t>
      </w:r>
      <w:proofErr w:type="spellStart"/>
      <w:r w:rsidRPr="002F332E">
        <w:rPr>
          <w:sz w:val="28"/>
          <w:szCs w:val="28"/>
          <w:lang w:val="ru-RU"/>
        </w:rPr>
        <w:t>землі</w:t>
      </w:r>
      <w:proofErr w:type="spellEnd"/>
      <w:r w:rsidRPr="002F332E">
        <w:rPr>
          <w:sz w:val="28"/>
          <w:szCs w:val="28"/>
          <w:lang w:val="ru-RU"/>
        </w:rPr>
        <w:t xml:space="preserve"> </w:t>
      </w:r>
      <w:proofErr w:type="spellStart"/>
      <w:r w:rsidRPr="002F332E">
        <w:rPr>
          <w:sz w:val="28"/>
          <w:szCs w:val="28"/>
          <w:lang w:val="ru-RU"/>
        </w:rPr>
        <w:t>України</w:t>
      </w:r>
      <w:proofErr w:type="spellEnd"/>
      <w:r w:rsidRPr="002F332E">
        <w:rPr>
          <w:sz w:val="28"/>
          <w:szCs w:val="28"/>
          <w:lang w:val="ru-RU"/>
        </w:rPr>
        <w:t xml:space="preserve"> </w:t>
      </w:r>
      <w:proofErr w:type="spellStart"/>
      <w:r w:rsidRPr="002F332E">
        <w:rPr>
          <w:sz w:val="28"/>
          <w:szCs w:val="28"/>
          <w:lang w:val="ru-RU"/>
        </w:rPr>
        <w:t>перейшли</w:t>
      </w:r>
      <w:proofErr w:type="spellEnd"/>
      <w:r w:rsidRPr="002F332E">
        <w:rPr>
          <w:sz w:val="28"/>
          <w:szCs w:val="28"/>
          <w:lang w:val="ru-RU"/>
        </w:rPr>
        <w:t xml:space="preserve"> у </w:t>
      </w:r>
      <w:proofErr w:type="spellStart"/>
      <w:r w:rsidRPr="002F332E">
        <w:rPr>
          <w:sz w:val="28"/>
          <w:szCs w:val="28"/>
          <w:lang w:val="ru-RU"/>
        </w:rPr>
        <w:t>володіння</w:t>
      </w:r>
      <w:proofErr w:type="spellEnd"/>
      <w:r w:rsidRPr="002F332E">
        <w:rPr>
          <w:sz w:val="28"/>
          <w:szCs w:val="28"/>
          <w:lang w:val="ru-RU"/>
        </w:rPr>
        <w:t xml:space="preserve"> </w:t>
      </w:r>
      <w:proofErr w:type="spellStart"/>
      <w:proofErr w:type="gramStart"/>
      <w:r w:rsidRPr="002F332E">
        <w:rPr>
          <w:sz w:val="28"/>
          <w:szCs w:val="28"/>
          <w:lang w:val="ru-RU"/>
        </w:rPr>
        <w:t>Австр</w:t>
      </w:r>
      <w:proofErr w:type="gramEnd"/>
      <w:r w:rsidRPr="002F332E">
        <w:rPr>
          <w:sz w:val="28"/>
          <w:szCs w:val="28"/>
          <w:lang w:val="ru-RU"/>
        </w:rPr>
        <w:t>ійської</w:t>
      </w:r>
      <w:proofErr w:type="spellEnd"/>
      <w:r w:rsidRPr="002F332E">
        <w:rPr>
          <w:sz w:val="28"/>
          <w:szCs w:val="28"/>
          <w:lang w:val="ru-RU"/>
        </w:rPr>
        <w:t xml:space="preserve"> </w:t>
      </w:r>
      <w:proofErr w:type="spellStart"/>
      <w:r w:rsidRPr="002F332E">
        <w:rPr>
          <w:sz w:val="28"/>
          <w:szCs w:val="28"/>
          <w:lang w:val="ru-RU"/>
        </w:rPr>
        <w:t>монархії</w:t>
      </w:r>
      <w:proofErr w:type="spellEnd"/>
      <w:r w:rsidRPr="002F332E">
        <w:rPr>
          <w:sz w:val="28"/>
          <w:szCs w:val="28"/>
          <w:lang w:val="ru-RU"/>
        </w:rPr>
        <w:t xml:space="preserve">. З </w:t>
      </w:r>
      <w:proofErr w:type="spellStart"/>
      <w:r w:rsidRPr="002F332E">
        <w:rPr>
          <w:sz w:val="28"/>
          <w:szCs w:val="28"/>
          <w:lang w:val="ru-RU"/>
        </w:rPr>
        <w:t>цієї</w:t>
      </w:r>
      <w:proofErr w:type="spellEnd"/>
      <w:r w:rsidRPr="002F332E">
        <w:rPr>
          <w:sz w:val="28"/>
          <w:szCs w:val="28"/>
          <w:lang w:val="ru-RU"/>
        </w:rPr>
        <w:t xml:space="preserve"> причини та </w:t>
      </w:r>
      <w:proofErr w:type="spellStart"/>
      <w:r w:rsidRPr="002F332E">
        <w:rPr>
          <w:sz w:val="28"/>
          <w:szCs w:val="28"/>
          <w:lang w:val="ru-RU"/>
        </w:rPr>
        <w:t>під</w:t>
      </w:r>
      <w:proofErr w:type="spellEnd"/>
      <w:r w:rsidRPr="002F332E">
        <w:rPr>
          <w:sz w:val="28"/>
          <w:szCs w:val="28"/>
          <w:lang w:val="ru-RU"/>
        </w:rPr>
        <w:t xml:space="preserve"> </w:t>
      </w:r>
      <w:proofErr w:type="spellStart"/>
      <w:r w:rsidRPr="002F332E">
        <w:rPr>
          <w:sz w:val="28"/>
          <w:szCs w:val="28"/>
          <w:lang w:val="ru-RU"/>
        </w:rPr>
        <w:t>тиском</w:t>
      </w:r>
      <w:proofErr w:type="spellEnd"/>
      <w:r w:rsidRPr="002F332E">
        <w:rPr>
          <w:sz w:val="28"/>
          <w:szCs w:val="28"/>
          <w:lang w:val="ru-RU"/>
        </w:rPr>
        <w:t xml:space="preserve"> </w:t>
      </w:r>
      <w:proofErr w:type="spellStart"/>
      <w:r w:rsidRPr="002F332E">
        <w:rPr>
          <w:sz w:val="28"/>
          <w:szCs w:val="28"/>
          <w:lang w:val="ru-RU"/>
        </w:rPr>
        <w:t>громадської</w:t>
      </w:r>
      <w:proofErr w:type="spellEnd"/>
      <w:r w:rsidRPr="002F332E">
        <w:rPr>
          <w:sz w:val="28"/>
          <w:szCs w:val="28"/>
          <w:lang w:val="ru-RU"/>
        </w:rPr>
        <w:t xml:space="preserve"> думки Папа </w:t>
      </w:r>
      <w:proofErr w:type="spellStart"/>
      <w:r w:rsidRPr="002F332E">
        <w:rPr>
          <w:sz w:val="28"/>
          <w:szCs w:val="28"/>
          <w:lang w:val="ru-RU"/>
        </w:rPr>
        <w:t>римський</w:t>
      </w:r>
      <w:proofErr w:type="spellEnd"/>
      <w:r w:rsidRPr="002F332E">
        <w:rPr>
          <w:sz w:val="28"/>
          <w:szCs w:val="28"/>
          <w:lang w:val="ru-RU"/>
        </w:rPr>
        <w:t xml:space="preserve"> </w:t>
      </w:r>
      <w:proofErr w:type="spellStart"/>
      <w:r w:rsidRPr="002F332E">
        <w:rPr>
          <w:sz w:val="28"/>
          <w:szCs w:val="28"/>
          <w:lang w:val="ru-RU"/>
        </w:rPr>
        <w:t>прийняв</w:t>
      </w:r>
      <w:proofErr w:type="spellEnd"/>
      <w:r w:rsidRPr="002F332E">
        <w:rPr>
          <w:sz w:val="28"/>
          <w:szCs w:val="28"/>
          <w:lang w:val="ru-RU"/>
        </w:rPr>
        <w:t xml:space="preserve"> </w:t>
      </w:r>
      <w:proofErr w:type="spellStart"/>
      <w:r w:rsidRPr="002F332E">
        <w:rPr>
          <w:sz w:val="28"/>
          <w:szCs w:val="28"/>
          <w:lang w:val="ru-RU"/>
        </w:rPr>
        <w:t>рішення</w:t>
      </w:r>
      <w:proofErr w:type="spellEnd"/>
      <w:r w:rsidRPr="002F332E">
        <w:rPr>
          <w:sz w:val="28"/>
          <w:szCs w:val="28"/>
          <w:lang w:val="ru-RU"/>
        </w:rPr>
        <w:t xml:space="preserve"> про </w:t>
      </w:r>
      <w:proofErr w:type="spellStart"/>
      <w:r w:rsidRPr="002F332E">
        <w:rPr>
          <w:sz w:val="28"/>
          <w:szCs w:val="28"/>
          <w:lang w:val="ru-RU"/>
        </w:rPr>
        <w:t>ліквідацію</w:t>
      </w:r>
      <w:proofErr w:type="spellEnd"/>
      <w:r w:rsidRPr="002F332E">
        <w:rPr>
          <w:sz w:val="28"/>
          <w:szCs w:val="28"/>
          <w:lang w:val="ru-RU"/>
        </w:rPr>
        <w:t xml:space="preserve"> ордена </w:t>
      </w:r>
      <w:proofErr w:type="spellStart"/>
      <w:r w:rsidRPr="002F332E">
        <w:rPr>
          <w:sz w:val="28"/>
          <w:szCs w:val="28"/>
          <w:lang w:val="ru-RU"/>
        </w:rPr>
        <w:t>єзуїтів</w:t>
      </w:r>
      <w:proofErr w:type="spellEnd"/>
      <w:r w:rsidRPr="002F332E">
        <w:rPr>
          <w:sz w:val="28"/>
          <w:szCs w:val="28"/>
          <w:lang w:val="ru-RU"/>
        </w:rPr>
        <w:t xml:space="preserve">. Планами </w:t>
      </w:r>
      <w:proofErr w:type="spellStart"/>
      <w:r w:rsidRPr="002F332E">
        <w:rPr>
          <w:sz w:val="28"/>
          <w:szCs w:val="28"/>
          <w:lang w:val="ru-RU"/>
        </w:rPr>
        <w:t>монархії</w:t>
      </w:r>
      <w:proofErr w:type="spellEnd"/>
      <w:r w:rsidRPr="002F332E">
        <w:rPr>
          <w:sz w:val="28"/>
          <w:szCs w:val="28"/>
          <w:lang w:val="ru-RU"/>
        </w:rPr>
        <w:t xml:space="preserve"> </w:t>
      </w:r>
      <w:proofErr w:type="spellStart"/>
      <w:r w:rsidRPr="002F332E">
        <w:rPr>
          <w:sz w:val="28"/>
          <w:szCs w:val="28"/>
          <w:lang w:val="ru-RU"/>
        </w:rPr>
        <w:t>передбачалася</w:t>
      </w:r>
      <w:proofErr w:type="spellEnd"/>
      <w:r w:rsidRPr="002F332E">
        <w:rPr>
          <w:sz w:val="28"/>
          <w:szCs w:val="28"/>
          <w:lang w:val="ru-RU"/>
        </w:rPr>
        <w:t xml:space="preserve"> реформа 3-х </w:t>
      </w:r>
      <w:proofErr w:type="spellStart"/>
      <w:r w:rsidRPr="002F332E">
        <w:rPr>
          <w:sz w:val="28"/>
          <w:szCs w:val="28"/>
          <w:lang w:val="ru-RU"/>
        </w:rPr>
        <w:t>австрійських</w:t>
      </w:r>
      <w:proofErr w:type="spellEnd"/>
      <w:r w:rsidRPr="002F332E">
        <w:rPr>
          <w:sz w:val="28"/>
          <w:szCs w:val="28"/>
          <w:lang w:val="ru-RU"/>
        </w:rPr>
        <w:t xml:space="preserve"> </w:t>
      </w:r>
      <w:proofErr w:type="spellStart"/>
      <w:r w:rsidRPr="002F332E">
        <w:rPr>
          <w:sz w:val="28"/>
          <w:szCs w:val="28"/>
          <w:lang w:val="ru-RU"/>
        </w:rPr>
        <w:t>університетів</w:t>
      </w:r>
      <w:proofErr w:type="spellEnd"/>
      <w:r w:rsidRPr="002F332E">
        <w:rPr>
          <w:sz w:val="28"/>
          <w:szCs w:val="28"/>
          <w:lang w:val="ru-RU"/>
        </w:rPr>
        <w:t xml:space="preserve"> – </w:t>
      </w:r>
      <w:proofErr w:type="spellStart"/>
      <w:r w:rsidRPr="002F332E">
        <w:rPr>
          <w:sz w:val="28"/>
          <w:szCs w:val="28"/>
          <w:lang w:val="ru-RU"/>
        </w:rPr>
        <w:t>Віденського</w:t>
      </w:r>
      <w:proofErr w:type="spellEnd"/>
      <w:r w:rsidRPr="002F332E">
        <w:rPr>
          <w:sz w:val="28"/>
          <w:szCs w:val="28"/>
          <w:lang w:val="ru-RU"/>
        </w:rPr>
        <w:t xml:space="preserve">, </w:t>
      </w:r>
      <w:proofErr w:type="spellStart"/>
      <w:r w:rsidRPr="002F332E">
        <w:rPr>
          <w:sz w:val="28"/>
          <w:szCs w:val="28"/>
          <w:lang w:val="ru-RU"/>
        </w:rPr>
        <w:t>Празького</w:t>
      </w:r>
      <w:proofErr w:type="spellEnd"/>
      <w:r w:rsidRPr="002F332E">
        <w:rPr>
          <w:sz w:val="28"/>
          <w:szCs w:val="28"/>
          <w:lang w:val="ru-RU"/>
        </w:rPr>
        <w:t xml:space="preserve"> та </w:t>
      </w:r>
      <w:proofErr w:type="spellStart"/>
      <w:r w:rsidRPr="002F332E">
        <w:rPr>
          <w:sz w:val="28"/>
          <w:szCs w:val="28"/>
          <w:lang w:val="ru-RU"/>
        </w:rPr>
        <w:t>Львівського</w:t>
      </w:r>
      <w:proofErr w:type="spellEnd"/>
      <w:r w:rsidRPr="002F332E">
        <w:rPr>
          <w:sz w:val="28"/>
          <w:szCs w:val="28"/>
          <w:lang w:val="ru-RU"/>
        </w:rPr>
        <w:t xml:space="preserve">. Перед ними </w:t>
      </w:r>
      <w:proofErr w:type="spellStart"/>
      <w:r w:rsidRPr="002F332E">
        <w:rPr>
          <w:sz w:val="28"/>
          <w:szCs w:val="28"/>
          <w:lang w:val="ru-RU"/>
        </w:rPr>
        <w:t>ставилося</w:t>
      </w:r>
      <w:proofErr w:type="spellEnd"/>
      <w:r w:rsidRPr="002F332E">
        <w:rPr>
          <w:sz w:val="28"/>
          <w:szCs w:val="28"/>
          <w:lang w:val="ru-RU"/>
        </w:rPr>
        <w:t xml:space="preserve"> </w:t>
      </w:r>
      <w:proofErr w:type="spellStart"/>
      <w:r w:rsidRPr="002F332E">
        <w:rPr>
          <w:sz w:val="28"/>
          <w:szCs w:val="28"/>
          <w:lang w:val="ru-RU"/>
        </w:rPr>
        <w:t>завдання</w:t>
      </w:r>
      <w:proofErr w:type="spellEnd"/>
      <w:r w:rsidRPr="002F332E">
        <w:rPr>
          <w:sz w:val="28"/>
          <w:szCs w:val="28"/>
          <w:lang w:val="ru-RU"/>
        </w:rPr>
        <w:t xml:space="preserve"> </w:t>
      </w:r>
      <w:proofErr w:type="spellStart"/>
      <w:r w:rsidRPr="002F332E">
        <w:rPr>
          <w:sz w:val="28"/>
          <w:szCs w:val="28"/>
          <w:lang w:val="ru-RU"/>
        </w:rPr>
        <w:t>готувати</w:t>
      </w:r>
      <w:proofErr w:type="spellEnd"/>
      <w:r w:rsidRPr="002F332E">
        <w:rPr>
          <w:sz w:val="28"/>
          <w:szCs w:val="28"/>
          <w:lang w:val="ru-RU"/>
        </w:rPr>
        <w:t xml:space="preserve"> </w:t>
      </w:r>
      <w:proofErr w:type="spellStart"/>
      <w:r w:rsidRPr="002F332E">
        <w:rPr>
          <w:sz w:val="28"/>
          <w:szCs w:val="28"/>
          <w:lang w:val="ru-RU"/>
        </w:rPr>
        <w:t>професійні</w:t>
      </w:r>
      <w:proofErr w:type="spellEnd"/>
      <w:r w:rsidRPr="002F332E">
        <w:rPr>
          <w:sz w:val="28"/>
          <w:szCs w:val="28"/>
          <w:lang w:val="ru-RU"/>
        </w:rPr>
        <w:t xml:space="preserve"> кадри – </w:t>
      </w:r>
      <w:proofErr w:type="spellStart"/>
      <w:r w:rsidRPr="002F332E">
        <w:rPr>
          <w:sz w:val="28"/>
          <w:szCs w:val="28"/>
          <w:lang w:val="ru-RU"/>
        </w:rPr>
        <w:t>учителів</w:t>
      </w:r>
      <w:proofErr w:type="spellEnd"/>
      <w:r w:rsidRPr="002F332E">
        <w:rPr>
          <w:sz w:val="28"/>
          <w:szCs w:val="28"/>
          <w:lang w:val="ru-RU"/>
        </w:rPr>
        <w:t xml:space="preserve">, </w:t>
      </w:r>
      <w:proofErr w:type="spellStart"/>
      <w:r w:rsidRPr="002F332E">
        <w:rPr>
          <w:sz w:val="28"/>
          <w:szCs w:val="28"/>
          <w:lang w:val="ru-RU"/>
        </w:rPr>
        <w:t>суддів</w:t>
      </w:r>
      <w:proofErr w:type="spellEnd"/>
      <w:r w:rsidRPr="002F332E">
        <w:rPr>
          <w:sz w:val="28"/>
          <w:szCs w:val="28"/>
          <w:lang w:val="ru-RU"/>
        </w:rPr>
        <w:t xml:space="preserve"> і </w:t>
      </w:r>
      <w:proofErr w:type="spellStart"/>
      <w:r w:rsidRPr="002F332E">
        <w:rPr>
          <w:sz w:val="28"/>
          <w:szCs w:val="28"/>
          <w:lang w:val="ru-RU"/>
        </w:rPr>
        <w:t>священників</w:t>
      </w:r>
      <w:proofErr w:type="spellEnd"/>
      <w:r w:rsidRPr="002F332E">
        <w:rPr>
          <w:sz w:val="28"/>
          <w:szCs w:val="28"/>
          <w:lang w:val="ru-RU"/>
        </w:rPr>
        <w:t xml:space="preserve">, – а не </w:t>
      </w:r>
      <w:proofErr w:type="spellStart"/>
      <w:r w:rsidRPr="002F332E">
        <w:rPr>
          <w:sz w:val="28"/>
          <w:szCs w:val="28"/>
          <w:lang w:val="ru-RU"/>
        </w:rPr>
        <w:t>виховання</w:t>
      </w:r>
      <w:proofErr w:type="spellEnd"/>
      <w:r w:rsidRPr="002F332E">
        <w:rPr>
          <w:sz w:val="28"/>
          <w:szCs w:val="28"/>
          <w:lang w:val="ru-RU"/>
        </w:rPr>
        <w:t xml:space="preserve"> і </w:t>
      </w:r>
      <w:proofErr w:type="spellStart"/>
      <w:proofErr w:type="gramStart"/>
      <w:r w:rsidRPr="002F332E">
        <w:rPr>
          <w:sz w:val="28"/>
          <w:szCs w:val="28"/>
          <w:lang w:val="ru-RU"/>
        </w:rPr>
        <w:t>п</w:t>
      </w:r>
      <w:proofErr w:type="gramEnd"/>
      <w:r w:rsidRPr="002F332E">
        <w:rPr>
          <w:sz w:val="28"/>
          <w:szCs w:val="28"/>
          <w:lang w:val="ru-RU"/>
        </w:rPr>
        <w:t>ідготовка</w:t>
      </w:r>
      <w:proofErr w:type="spellEnd"/>
      <w:r w:rsidRPr="002F332E">
        <w:rPr>
          <w:sz w:val="28"/>
          <w:szCs w:val="28"/>
          <w:lang w:val="ru-RU"/>
        </w:rPr>
        <w:t xml:space="preserve"> </w:t>
      </w:r>
      <w:proofErr w:type="spellStart"/>
      <w:r w:rsidRPr="002F332E">
        <w:rPr>
          <w:sz w:val="28"/>
          <w:szCs w:val="28"/>
          <w:lang w:val="ru-RU"/>
        </w:rPr>
        <w:t>вчених</w:t>
      </w:r>
      <w:proofErr w:type="spellEnd"/>
      <w:r w:rsidRPr="002F332E">
        <w:rPr>
          <w:sz w:val="28"/>
          <w:szCs w:val="28"/>
          <w:lang w:val="ru-RU"/>
        </w:rPr>
        <w:t xml:space="preserve">. У </w:t>
      </w:r>
      <w:proofErr w:type="spellStart"/>
      <w:r w:rsidRPr="002F332E">
        <w:rPr>
          <w:sz w:val="28"/>
          <w:szCs w:val="28"/>
          <w:lang w:val="ru-RU"/>
        </w:rPr>
        <w:t>зв’язку</w:t>
      </w:r>
      <w:proofErr w:type="spellEnd"/>
      <w:r w:rsidRPr="002F332E">
        <w:rPr>
          <w:sz w:val="28"/>
          <w:szCs w:val="28"/>
          <w:lang w:val="ru-RU"/>
        </w:rPr>
        <w:t xml:space="preserve"> з </w:t>
      </w:r>
      <w:proofErr w:type="spellStart"/>
      <w:r w:rsidRPr="002F332E">
        <w:rPr>
          <w:sz w:val="28"/>
          <w:szCs w:val="28"/>
          <w:lang w:val="ru-RU"/>
        </w:rPr>
        <w:t>цим</w:t>
      </w:r>
      <w:proofErr w:type="spellEnd"/>
      <w:r w:rsidRPr="002F332E">
        <w:rPr>
          <w:sz w:val="28"/>
          <w:szCs w:val="28"/>
          <w:lang w:val="ru-RU"/>
        </w:rPr>
        <w:t xml:space="preserve"> у </w:t>
      </w:r>
      <w:proofErr w:type="spellStart"/>
      <w:r w:rsidRPr="002F332E">
        <w:rPr>
          <w:sz w:val="28"/>
          <w:szCs w:val="28"/>
          <w:lang w:val="ru-RU"/>
        </w:rPr>
        <w:t>жовтні</w:t>
      </w:r>
      <w:proofErr w:type="spellEnd"/>
      <w:r w:rsidRPr="002F332E">
        <w:rPr>
          <w:sz w:val="28"/>
          <w:szCs w:val="28"/>
          <w:lang w:val="ru-RU"/>
        </w:rPr>
        <w:t xml:space="preserve"> </w:t>
      </w:r>
      <w:r w:rsidRPr="002F332E">
        <w:rPr>
          <w:sz w:val="28"/>
          <w:szCs w:val="28"/>
        </w:rPr>
        <w:t>1784</w:t>
      </w:r>
      <w:r w:rsidRPr="002F332E">
        <w:rPr>
          <w:sz w:val="28"/>
          <w:szCs w:val="28"/>
          <w:lang w:val="ru-RU"/>
        </w:rPr>
        <w:t> </w:t>
      </w:r>
      <w:r w:rsidRPr="002F332E">
        <w:rPr>
          <w:sz w:val="28"/>
          <w:szCs w:val="28"/>
        </w:rPr>
        <w:t xml:space="preserve">р. імператор Йосиф ІІ </w:t>
      </w:r>
      <w:proofErr w:type="gramStart"/>
      <w:r w:rsidRPr="002F332E">
        <w:rPr>
          <w:sz w:val="28"/>
          <w:szCs w:val="28"/>
        </w:rPr>
        <w:t>п</w:t>
      </w:r>
      <w:proofErr w:type="gramEnd"/>
      <w:r w:rsidRPr="002F332E">
        <w:rPr>
          <w:sz w:val="28"/>
          <w:szCs w:val="28"/>
        </w:rPr>
        <w:t>ідписав диплом про відновлення Львівського університету, в якому зазначалося, що цей заклад складатиметься з чотирьох факультетів: філософського, юридичного, медичного і теологічного. До його ск</w:t>
      </w:r>
      <w:r w:rsidR="00E4514B">
        <w:rPr>
          <w:sz w:val="28"/>
          <w:szCs w:val="28"/>
        </w:rPr>
        <w:t>ладу також входил</w:t>
      </w:r>
      <w:r w:rsidR="00AB7B61">
        <w:rPr>
          <w:sz w:val="28"/>
          <w:szCs w:val="28"/>
        </w:rPr>
        <w:t>а гімназія (</w:t>
      </w:r>
      <w:r w:rsidR="00E4514B" w:rsidRPr="002F332E">
        <w:rPr>
          <w:rFonts w:eastAsia="DejaVu Sans"/>
          <w:color w:val="00000A"/>
          <w:sz w:val="28"/>
          <w:szCs w:val="28"/>
          <w:lang w:val="pl-PL" w:eastAsia="uk-UA"/>
        </w:rPr>
        <w:t>Finkel, Starzynski S.</w:t>
      </w:r>
      <w:r w:rsidR="00E4514B">
        <w:rPr>
          <w:rFonts w:eastAsia="DejaVu Sans"/>
          <w:color w:val="00000A"/>
          <w:sz w:val="28"/>
          <w:szCs w:val="28"/>
          <w:lang w:val="pl-PL" w:eastAsia="uk-UA"/>
        </w:rPr>
        <w:t>, 1894</w:t>
      </w:r>
      <w:r w:rsidR="00E4514B">
        <w:rPr>
          <w:sz w:val="28"/>
          <w:szCs w:val="28"/>
        </w:rPr>
        <w:t xml:space="preserve">; </w:t>
      </w:r>
      <w:r w:rsidR="00E4514B" w:rsidRPr="00E4514B">
        <w:rPr>
          <w:sz w:val="28"/>
          <w:szCs w:val="28"/>
          <w:highlight w:val="yellow"/>
        </w:rPr>
        <w:t>32</w:t>
      </w:r>
      <w:r w:rsidR="00FC1D15">
        <w:rPr>
          <w:sz w:val="28"/>
          <w:szCs w:val="28"/>
        </w:rPr>
        <w:t>)</w:t>
      </w:r>
      <w:r w:rsidRPr="002F332E">
        <w:rPr>
          <w:sz w:val="28"/>
          <w:szCs w:val="28"/>
        </w:rPr>
        <w:t>.</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Базою комплектування університету слугувала гімназія, навчання в якій тривало п’ять років і здійснювалося німецькою та латинською мовами. Перші три роки студенти навчалися за програмою філософського факультету, який, по суті, був загальноосвітнім, підготовчим. Потім студенти переходили на один із спеціальних факультетів або продовжували навчання на цьому ж факультеті за окремою програмою. Навчання на спеціальних факультетах тривало чотири роки і звичайно провадилося латинською мовою, лише деякі предмети читалися ні</w:t>
      </w:r>
      <w:r w:rsidR="00E4514B">
        <w:rPr>
          <w:sz w:val="28"/>
          <w:szCs w:val="28"/>
        </w:rPr>
        <w:t>мец</w:t>
      </w:r>
      <w:r w:rsidR="00FC1D15">
        <w:rPr>
          <w:sz w:val="28"/>
          <w:szCs w:val="28"/>
        </w:rPr>
        <w:t>ькою або польською мовою (</w:t>
      </w:r>
      <w:r w:rsidR="00E4514B" w:rsidRPr="00E4514B">
        <w:rPr>
          <w:sz w:val="28"/>
          <w:szCs w:val="28"/>
          <w:highlight w:val="yellow"/>
        </w:rPr>
        <w:t>6</w:t>
      </w:r>
      <w:r w:rsidR="00E4514B" w:rsidRPr="002F332E">
        <w:rPr>
          <w:sz w:val="28"/>
          <w:szCs w:val="28"/>
        </w:rPr>
        <w:t>,</w:t>
      </w:r>
      <w:r w:rsidR="00E4514B">
        <w:rPr>
          <w:sz w:val="28"/>
          <w:szCs w:val="28"/>
        </w:rPr>
        <w:t xml:space="preserve"> 1986,</w:t>
      </w:r>
      <w:r w:rsidR="00FC1D15">
        <w:rPr>
          <w:sz w:val="28"/>
          <w:szCs w:val="28"/>
        </w:rPr>
        <w:t xml:space="preserve"> с. 19)</w:t>
      </w:r>
      <w:r w:rsidRPr="002F332E">
        <w:rPr>
          <w:sz w:val="28"/>
          <w:szCs w:val="28"/>
        </w:rPr>
        <w:t>.</w:t>
      </w:r>
    </w:p>
    <w:p w:rsidR="00C11F5B" w:rsidRPr="002F332E" w:rsidRDefault="00C11F5B" w:rsidP="00C11F5B">
      <w:pPr>
        <w:widowControl w:val="0"/>
        <w:tabs>
          <w:tab w:val="left" w:pos="1080"/>
        </w:tabs>
        <w:spacing w:line="353" w:lineRule="auto"/>
        <w:ind w:firstLine="709"/>
        <w:jc w:val="both"/>
        <w:rPr>
          <w:sz w:val="28"/>
          <w:szCs w:val="28"/>
          <w:lang w:val="ru-RU"/>
        </w:rPr>
      </w:pPr>
      <w:r w:rsidRPr="002F332E">
        <w:rPr>
          <w:sz w:val="28"/>
          <w:szCs w:val="28"/>
          <w:lang w:val="ru-RU"/>
        </w:rPr>
        <w:t xml:space="preserve">Як </w:t>
      </w:r>
      <w:proofErr w:type="spellStart"/>
      <w:r w:rsidRPr="002F332E">
        <w:rPr>
          <w:sz w:val="28"/>
          <w:szCs w:val="28"/>
          <w:lang w:val="ru-RU"/>
        </w:rPr>
        <w:t>позитивне</w:t>
      </w:r>
      <w:proofErr w:type="spellEnd"/>
      <w:r w:rsidRPr="002F332E">
        <w:rPr>
          <w:sz w:val="28"/>
          <w:szCs w:val="28"/>
          <w:lang w:val="ru-RU"/>
        </w:rPr>
        <w:t xml:space="preserve"> в </w:t>
      </w:r>
      <w:proofErr w:type="spellStart"/>
      <w:r w:rsidRPr="002F332E">
        <w:rPr>
          <w:sz w:val="28"/>
          <w:szCs w:val="28"/>
          <w:lang w:val="ru-RU"/>
        </w:rPr>
        <w:t>організації</w:t>
      </w:r>
      <w:proofErr w:type="spellEnd"/>
      <w:r w:rsidRPr="002F332E">
        <w:rPr>
          <w:sz w:val="28"/>
          <w:szCs w:val="28"/>
          <w:lang w:val="ru-RU"/>
        </w:rPr>
        <w:t xml:space="preserve"> </w:t>
      </w:r>
      <w:proofErr w:type="spellStart"/>
      <w:r w:rsidRPr="002F332E">
        <w:rPr>
          <w:sz w:val="28"/>
          <w:szCs w:val="28"/>
          <w:lang w:val="ru-RU"/>
        </w:rPr>
        <w:t>роботи</w:t>
      </w:r>
      <w:proofErr w:type="spellEnd"/>
      <w:r w:rsidRPr="002F332E">
        <w:rPr>
          <w:sz w:val="28"/>
          <w:szCs w:val="28"/>
          <w:lang w:val="ru-RU"/>
        </w:rPr>
        <w:t xml:space="preserve"> </w:t>
      </w:r>
      <w:proofErr w:type="spellStart"/>
      <w:r w:rsidRPr="002F332E">
        <w:rPr>
          <w:sz w:val="28"/>
          <w:szCs w:val="28"/>
          <w:lang w:val="ru-RU"/>
        </w:rPr>
        <w:t>університету</w:t>
      </w:r>
      <w:proofErr w:type="spellEnd"/>
      <w:r w:rsidRPr="002F332E">
        <w:rPr>
          <w:sz w:val="28"/>
          <w:szCs w:val="28"/>
          <w:lang w:val="ru-RU"/>
        </w:rPr>
        <w:t xml:space="preserve"> </w:t>
      </w:r>
      <w:proofErr w:type="spellStart"/>
      <w:r w:rsidRPr="002F332E">
        <w:rPr>
          <w:sz w:val="28"/>
          <w:szCs w:val="28"/>
          <w:lang w:val="ru-RU"/>
        </w:rPr>
        <w:t>слід</w:t>
      </w:r>
      <w:proofErr w:type="spellEnd"/>
      <w:r w:rsidRPr="002F332E">
        <w:rPr>
          <w:sz w:val="28"/>
          <w:szCs w:val="28"/>
          <w:lang w:val="ru-RU"/>
        </w:rPr>
        <w:t xml:space="preserve"> </w:t>
      </w:r>
      <w:proofErr w:type="spellStart"/>
      <w:r w:rsidRPr="002F332E">
        <w:rPr>
          <w:sz w:val="28"/>
          <w:szCs w:val="28"/>
          <w:lang w:val="ru-RU"/>
        </w:rPr>
        <w:t>відзначити</w:t>
      </w:r>
      <w:proofErr w:type="spellEnd"/>
      <w:r w:rsidRPr="002F332E">
        <w:rPr>
          <w:sz w:val="28"/>
          <w:szCs w:val="28"/>
          <w:lang w:val="ru-RU"/>
        </w:rPr>
        <w:t xml:space="preserve"> те, </w:t>
      </w:r>
      <w:proofErr w:type="spellStart"/>
      <w:r w:rsidRPr="002F332E">
        <w:rPr>
          <w:sz w:val="28"/>
          <w:szCs w:val="28"/>
          <w:lang w:val="ru-RU"/>
        </w:rPr>
        <w:t>що</w:t>
      </w:r>
      <w:proofErr w:type="spellEnd"/>
      <w:r w:rsidRPr="002F332E">
        <w:rPr>
          <w:sz w:val="28"/>
          <w:szCs w:val="28"/>
          <w:lang w:val="ru-RU"/>
        </w:rPr>
        <w:t xml:space="preserve"> </w:t>
      </w:r>
      <w:proofErr w:type="spellStart"/>
      <w:r w:rsidRPr="002F332E">
        <w:rPr>
          <w:sz w:val="28"/>
          <w:szCs w:val="28"/>
          <w:lang w:val="ru-RU"/>
        </w:rPr>
        <w:t>змі</w:t>
      </w:r>
      <w:proofErr w:type="gramStart"/>
      <w:r w:rsidRPr="002F332E">
        <w:rPr>
          <w:sz w:val="28"/>
          <w:szCs w:val="28"/>
          <w:lang w:val="ru-RU"/>
        </w:rPr>
        <w:t>ст</w:t>
      </w:r>
      <w:proofErr w:type="spellEnd"/>
      <w:proofErr w:type="gramEnd"/>
      <w:r w:rsidRPr="002F332E">
        <w:rPr>
          <w:sz w:val="28"/>
          <w:szCs w:val="28"/>
          <w:lang w:val="ru-RU"/>
        </w:rPr>
        <w:t xml:space="preserve"> </w:t>
      </w:r>
      <w:proofErr w:type="spellStart"/>
      <w:r w:rsidRPr="002F332E">
        <w:rPr>
          <w:sz w:val="28"/>
          <w:szCs w:val="28"/>
          <w:lang w:val="ru-RU"/>
        </w:rPr>
        <w:t>програм</w:t>
      </w:r>
      <w:proofErr w:type="spellEnd"/>
      <w:r w:rsidRPr="002F332E">
        <w:rPr>
          <w:sz w:val="28"/>
          <w:szCs w:val="28"/>
          <w:lang w:val="ru-RU"/>
        </w:rPr>
        <w:t xml:space="preserve"> </w:t>
      </w:r>
      <w:proofErr w:type="spellStart"/>
      <w:r w:rsidRPr="002F332E">
        <w:rPr>
          <w:sz w:val="28"/>
          <w:szCs w:val="28"/>
          <w:lang w:val="ru-RU"/>
        </w:rPr>
        <w:t>більшості</w:t>
      </w:r>
      <w:proofErr w:type="spellEnd"/>
      <w:r w:rsidRPr="002F332E">
        <w:rPr>
          <w:sz w:val="28"/>
          <w:szCs w:val="28"/>
          <w:lang w:val="ru-RU"/>
        </w:rPr>
        <w:t xml:space="preserve"> </w:t>
      </w:r>
      <w:proofErr w:type="spellStart"/>
      <w:r w:rsidRPr="002F332E">
        <w:rPr>
          <w:sz w:val="28"/>
          <w:szCs w:val="28"/>
          <w:lang w:val="ru-RU"/>
        </w:rPr>
        <w:t>факультетів</w:t>
      </w:r>
      <w:proofErr w:type="spellEnd"/>
      <w:r w:rsidRPr="002F332E">
        <w:rPr>
          <w:sz w:val="28"/>
          <w:szCs w:val="28"/>
          <w:lang w:val="ru-RU"/>
        </w:rPr>
        <w:t xml:space="preserve"> </w:t>
      </w:r>
      <w:proofErr w:type="spellStart"/>
      <w:r w:rsidRPr="002F332E">
        <w:rPr>
          <w:sz w:val="28"/>
          <w:szCs w:val="28"/>
          <w:lang w:val="ru-RU"/>
        </w:rPr>
        <w:t>мав</w:t>
      </w:r>
      <w:proofErr w:type="spellEnd"/>
      <w:r w:rsidRPr="002F332E">
        <w:rPr>
          <w:sz w:val="28"/>
          <w:szCs w:val="28"/>
          <w:lang w:val="ru-RU"/>
        </w:rPr>
        <w:t xml:space="preserve"> </w:t>
      </w:r>
      <w:proofErr w:type="spellStart"/>
      <w:r w:rsidRPr="002F332E">
        <w:rPr>
          <w:sz w:val="28"/>
          <w:szCs w:val="28"/>
          <w:lang w:val="ru-RU"/>
        </w:rPr>
        <w:t>світський</w:t>
      </w:r>
      <w:proofErr w:type="spellEnd"/>
      <w:r w:rsidRPr="002F332E">
        <w:rPr>
          <w:sz w:val="28"/>
          <w:szCs w:val="28"/>
          <w:lang w:val="ru-RU"/>
        </w:rPr>
        <w:t xml:space="preserve"> характер.</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У 1787</w:t>
      </w:r>
      <w:r w:rsidRPr="002F332E">
        <w:rPr>
          <w:sz w:val="28"/>
          <w:szCs w:val="28"/>
          <w:lang w:val="ru-RU"/>
        </w:rPr>
        <w:t> </w:t>
      </w:r>
      <w:r w:rsidRPr="002F332E">
        <w:rPr>
          <w:sz w:val="28"/>
          <w:szCs w:val="28"/>
        </w:rPr>
        <w:t>р. при університеті засновується український (руський) інститут (</w:t>
      </w:r>
      <w:proofErr w:type="spellStart"/>
      <w:r w:rsidRPr="002F332E">
        <w:rPr>
          <w:sz w:val="28"/>
          <w:szCs w:val="28"/>
          <w:lang w:val="en-US"/>
        </w:rPr>
        <w:t>Studium</w:t>
      </w:r>
      <w:proofErr w:type="spellEnd"/>
      <w:r w:rsidRPr="002F332E">
        <w:rPr>
          <w:sz w:val="28"/>
          <w:szCs w:val="28"/>
          <w:lang w:val="ru-RU"/>
        </w:rPr>
        <w:t xml:space="preserve"> </w:t>
      </w:r>
      <w:proofErr w:type="spellStart"/>
      <w:r w:rsidRPr="002F332E">
        <w:rPr>
          <w:sz w:val="28"/>
          <w:szCs w:val="28"/>
          <w:lang w:val="en-US"/>
        </w:rPr>
        <w:t>Ruthenum</w:t>
      </w:r>
      <w:proofErr w:type="spellEnd"/>
      <w:r w:rsidRPr="002F332E">
        <w:rPr>
          <w:sz w:val="28"/>
          <w:szCs w:val="28"/>
        </w:rPr>
        <w:t>), першочерговим завданням якого було визначено підготовку вчителів для реальних і класичних гімназій, в яких навчалися діти українців. Багато зусиль для його створення доклав професор університету П.</w:t>
      </w:r>
      <w:r w:rsidRPr="002F332E">
        <w:rPr>
          <w:sz w:val="28"/>
          <w:szCs w:val="28"/>
          <w:lang w:val="ru-RU"/>
        </w:rPr>
        <w:t> </w:t>
      </w:r>
      <w:proofErr w:type="spellStart"/>
      <w:r w:rsidRPr="002F332E">
        <w:rPr>
          <w:sz w:val="28"/>
          <w:szCs w:val="28"/>
        </w:rPr>
        <w:t>Лодій</w:t>
      </w:r>
      <w:proofErr w:type="spellEnd"/>
      <w:r w:rsidRPr="002F332E">
        <w:rPr>
          <w:sz w:val="28"/>
          <w:szCs w:val="28"/>
        </w:rPr>
        <w:t xml:space="preserve">. Його заслугою є також опублікована у власному перекладі з латини тогочасною літературною українською мовою праця німецького філософа </w:t>
      </w:r>
      <w:r w:rsidRPr="002F332E">
        <w:rPr>
          <w:sz w:val="28"/>
          <w:szCs w:val="28"/>
        </w:rPr>
        <w:lastRenderedPageBreak/>
        <w:t>Х.</w:t>
      </w:r>
      <w:r w:rsidRPr="002F332E">
        <w:rPr>
          <w:sz w:val="28"/>
          <w:szCs w:val="28"/>
          <w:lang w:val="ru-RU"/>
        </w:rPr>
        <w:t> </w:t>
      </w:r>
      <w:proofErr w:type="spellStart"/>
      <w:r w:rsidRPr="002F332E">
        <w:rPr>
          <w:sz w:val="28"/>
          <w:szCs w:val="28"/>
        </w:rPr>
        <w:t>Баумайстера</w:t>
      </w:r>
      <w:proofErr w:type="spellEnd"/>
      <w:r w:rsidRPr="002F332E">
        <w:rPr>
          <w:sz w:val="28"/>
          <w:szCs w:val="28"/>
        </w:rPr>
        <w:t xml:space="preserve"> </w:t>
      </w:r>
      <w:proofErr w:type="spellStart"/>
      <w:r w:rsidRPr="002F332E">
        <w:rPr>
          <w:sz w:val="28"/>
          <w:szCs w:val="28"/>
        </w:rPr>
        <w:t>„Наставления</w:t>
      </w:r>
      <w:proofErr w:type="spellEnd"/>
      <w:r w:rsidRPr="002F332E">
        <w:rPr>
          <w:sz w:val="28"/>
          <w:szCs w:val="28"/>
        </w:rPr>
        <w:t xml:space="preserve"> </w:t>
      </w:r>
      <w:proofErr w:type="spellStart"/>
      <w:r w:rsidRPr="002F332E">
        <w:rPr>
          <w:sz w:val="28"/>
          <w:szCs w:val="28"/>
        </w:rPr>
        <w:t>любомудрия</w:t>
      </w:r>
      <w:proofErr w:type="spellEnd"/>
      <w:r w:rsidRPr="002F332E">
        <w:rPr>
          <w:sz w:val="28"/>
          <w:szCs w:val="28"/>
        </w:rPr>
        <w:t xml:space="preserve"> </w:t>
      </w:r>
      <w:proofErr w:type="spellStart"/>
      <w:r w:rsidRPr="002F332E">
        <w:rPr>
          <w:sz w:val="28"/>
          <w:szCs w:val="28"/>
        </w:rPr>
        <w:t>нравоучительного</w:t>
      </w:r>
      <w:proofErr w:type="spellEnd"/>
      <w:r w:rsidRPr="002F332E">
        <w:rPr>
          <w:sz w:val="28"/>
          <w:szCs w:val="28"/>
        </w:rPr>
        <w:t xml:space="preserve">” (1790) для </w:t>
      </w:r>
      <w:proofErr w:type="spellStart"/>
      <w:r w:rsidRPr="002F332E">
        <w:rPr>
          <w:sz w:val="28"/>
          <w:szCs w:val="28"/>
        </w:rPr>
        <w:t>„пользи</w:t>
      </w:r>
      <w:proofErr w:type="spellEnd"/>
      <w:r w:rsidRPr="002F332E">
        <w:rPr>
          <w:sz w:val="28"/>
          <w:szCs w:val="28"/>
        </w:rPr>
        <w:t xml:space="preserve"> </w:t>
      </w:r>
      <w:proofErr w:type="spellStart"/>
      <w:r w:rsidRPr="002F332E">
        <w:rPr>
          <w:sz w:val="28"/>
          <w:szCs w:val="28"/>
        </w:rPr>
        <w:t>учаще</w:t>
      </w:r>
      <w:r w:rsidR="00FC1D15">
        <w:rPr>
          <w:sz w:val="28"/>
          <w:szCs w:val="28"/>
        </w:rPr>
        <w:t>гося</w:t>
      </w:r>
      <w:proofErr w:type="spellEnd"/>
      <w:r w:rsidR="00FC1D15">
        <w:rPr>
          <w:sz w:val="28"/>
          <w:szCs w:val="28"/>
        </w:rPr>
        <w:t xml:space="preserve"> </w:t>
      </w:r>
      <w:proofErr w:type="spellStart"/>
      <w:r w:rsidR="00FC1D15">
        <w:rPr>
          <w:sz w:val="28"/>
          <w:szCs w:val="28"/>
        </w:rPr>
        <w:t>юношества</w:t>
      </w:r>
      <w:proofErr w:type="spellEnd"/>
      <w:r w:rsidR="00FC1D15">
        <w:rPr>
          <w:sz w:val="28"/>
          <w:szCs w:val="28"/>
        </w:rPr>
        <w:t xml:space="preserve"> </w:t>
      </w:r>
      <w:proofErr w:type="spellStart"/>
      <w:r w:rsidR="00FC1D15">
        <w:rPr>
          <w:sz w:val="28"/>
          <w:szCs w:val="28"/>
        </w:rPr>
        <w:t>галицийского</w:t>
      </w:r>
      <w:proofErr w:type="spellEnd"/>
      <w:r w:rsidR="00FC1D15">
        <w:rPr>
          <w:sz w:val="28"/>
          <w:szCs w:val="28"/>
        </w:rPr>
        <w:t>” (</w:t>
      </w:r>
      <w:r w:rsidR="00021B73">
        <w:rPr>
          <w:sz w:val="28"/>
          <w:szCs w:val="28"/>
        </w:rPr>
        <w:t>Возняк М., 1913</w:t>
      </w:r>
      <w:r w:rsidRPr="002F332E">
        <w:rPr>
          <w:sz w:val="28"/>
          <w:szCs w:val="28"/>
        </w:rPr>
        <w:t>, с.</w:t>
      </w:r>
      <w:r w:rsidRPr="002F332E">
        <w:rPr>
          <w:sz w:val="28"/>
          <w:szCs w:val="28"/>
          <w:lang w:val="ru-RU"/>
        </w:rPr>
        <w:t> </w:t>
      </w:r>
      <w:r w:rsidR="00FC1D15">
        <w:rPr>
          <w:sz w:val="28"/>
          <w:szCs w:val="28"/>
        </w:rPr>
        <w:t>148–155)</w:t>
      </w:r>
      <w:r w:rsidRPr="002F332E">
        <w:rPr>
          <w:sz w:val="28"/>
          <w:szCs w:val="28"/>
        </w:rPr>
        <w:t>. Хоча проіснував цей інститут недовго (вже у 1809</w:t>
      </w:r>
      <w:r w:rsidRPr="002F332E">
        <w:rPr>
          <w:sz w:val="28"/>
          <w:szCs w:val="28"/>
          <w:lang w:val="ru-RU"/>
        </w:rPr>
        <w:t> </w:t>
      </w:r>
      <w:r w:rsidRPr="002F332E">
        <w:rPr>
          <w:sz w:val="28"/>
          <w:szCs w:val="28"/>
        </w:rPr>
        <w:t>р. викладання українською мовою скасовується), все ж таки він відіграв важливу роль, завдячуючи впровадженню української мови в</w:t>
      </w:r>
      <w:r w:rsidR="00FC1D15">
        <w:rPr>
          <w:sz w:val="28"/>
          <w:szCs w:val="28"/>
        </w:rPr>
        <w:t xml:space="preserve"> навчальний процес (</w:t>
      </w:r>
      <w:r w:rsidR="00E4514B" w:rsidRPr="00E4514B">
        <w:rPr>
          <w:sz w:val="28"/>
          <w:szCs w:val="28"/>
          <w:highlight w:val="yellow"/>
        </w:rPr>
        <w:t>6</w:t>
      </w:r>
      <w:r w:rsidR="00E4514B" w:rsidRPr="002F332E">
        <w:rPr>
          <w:sz w:val="28"/>
          <w:szCs w:val="28"/>
        </w:rPr>
        <w:t>,</w:t>
      </w:r>
      <w:r w:rsidR="00E4514B">
        <w:rPr>
          <w:sz w:val="28"/>
          <w:szCs w:val="28"/>
        </w:rPr>
        <w:t xml:space="preserve"> 1986,</w:t>
      </w:r>
      <w:r w:rsidRPr="002F332E">
        <w:rPr>
          <w:sz w:val="28"/>
          <w:szCs w:val="28"/>
          <w:lang w:val="ru-RU"/>
        </w:rPr>
        <w:t> </w:t>
      </w:r>
      <w:r w:rsidR="00FC1D15">
        <w:rPr>
          <w:sz w:val="28"/>
          <w:szCs w:val="28"/>
        </w:rPr>
        <w:t>с. 20)</w:t>
      </w:r>
      <w:r w:rsidRPr="002F332E">
        <w:rPr>
          <w:sz w:val="28"/>
          <w:szCs w:val="28"/>
        </w:rPr>
        <w:t>.</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 xml:space="preserve">Наукові досягнення окремих учених університету здобули визнання і в країні, і за її межами. Так, декан філософського факультету, професор фізики І. Мартинович підготував наукову працю </w:t>
      </w:r>
      <w:proofErr w:type="spellStart"/>
      <w:r w:rsidRPr="002F332E">
        <w:rPr>
          <w:sz w:val="28"/>
          <w:szCs w:val="28"/>
        </w:rPr>
        <w:t>„Хімічне</w:t>
      </w:r>
      <w:proofErr w:type="spellEnd"/>
      <w:r w:rsidRPr="002F332E">
        <w:rPr>
          <w:sz w:val="28"/>
          <w:szCs w:val="28"/>
        </w:rPr>
        <w:t xml:space="preserve"> дослідження галицької ропи”, яка мала практичне значення для вивчення природних ресурсів Галичини. Високу оцінку в прогресивних наукових колах здобула праця професора кафедри фізики </w:t>
      </w:r>
      <w:proofErr w:type="spellStart"/>
      <w:r w:rsidRPr="002F332E">
        <w:rPr>
          <w:sz w:val="28"/>
          <w:szCs w:val="28"/>
        </w:rPr>
        <w:t>Ф. Гюсм</w:t>
      </w:r>
      <w:proofErr w:type="spellEnd"/>
      <w:r w:rsidRPr="002F332E">
        <w:rPr>
          <w:sz w:val="28"/>
          <w:szCs w:val="28"/>
        </w:rPr>
        <w:t xml:space="preserve">ана </w:t>
      </w:r>
      <w:proofErr w:type="spellStart"/>
      <w:r w:rsidRPr="002F332E">
        <w:rPr>
          <w:sz w:val="28"/>
          <w:szCs w:val="28"/>
        </w:rPr>
        <w:t>„Опис</w:t>
      </w:r>
      <w:proofErr w:type="spellEnd"/>
      <w:r w:rsidRPr="002F332E">
        <w:rPr>
          <w:sz w:val="28"/>
          <w:szCs w:val="28"/>
        </w:rPr>
        <w:t xml:space="preserve"> віку земної кулі з точки зору фізики”. </w:t>
      </w:r>
      <w:proofErr w:type="spellStart"/>
      <w:r w:rsidRPr="002F332E">
        <w:rPr>
          <w:sz w:val="28"/>
          <w:szCs w:val="28"/>
        </w:rPr>
        <w:t>А. Кун</w:t>
      </w:r>
      <w:proofErr w:type="spellEnd"/>
      <w:r w:rsidRPr="002F332E">
        <w:rPr>
          <w:sz w:val="28"/>
          <w:szCs w:val="28"/>
        </w:rPr>
        <w:t xml:space="preserve">цек був автором таких праць, як </w:t>
      </w:r>
      <w:proofErr w:type="spellStart"/>
      <w:r w:rsidRPr="002F332E">
        <w:rPr>
          <w:sz w:val="28"/>
          <w:szCs w:val="28"/>
        </w:rPr>
        <w:t>„Вчення</w:t>
      </w:r>
      <w:proofErr w:type="spellEnd"/>
      <w:r w:rsidRPr="002F332E">
        <w:rPr>
          <w:sz w:val="28"/>
          <w:szCs w:val="28"/>
        </w:rPr>
        <w:t xml:space="preserve"> про світло”, </w:t>
      </w:r>
      <w:proofErr w:type="spellStart"/>
      <w:r w:rsidRPr="002F332E">
        <w:rPr>
          <w:sz w:val="28"/>
          <w:szCs w:val="28"/>
        </w:rPr>
        <w:t>„Популярна</w:t>
      </w:r>
      <w:proofErr w:type="spellEnd"/>
      <w:r w:rsidRPr="002F332E">
        <w:rPr>
          <w:sz w:val="28"/>
          <w:szCs w:val="28"/>
        </w:rPr>
        <w:t xml:space="preserve"> астрономія”, </w:t>
      </w:r>
      <w:proofErr w:type="spellStart"/>
      <w:r w:rsidRPr="002F332E">
        <w:rPr>
          <w:sz w:val="28"/>
          <w:szCs w:val="28"/>
        </w:rPr>
        <w:t>„Популярний</w:t>
      </w:r>
      <w:proofErr w:type="spellEnd"/>
      <w:r w:rsidRPr="002F332E">
        <w:rPr>
          <w:sz w:val="28"/>
          <w:szCs w:val="28"/>
        </w:rPr>
        <w:t xml:space="preserve"> виклад з метеорологі</w:t>
      </w:r>
      <w:r w:rsidR="00FC1D15">
        <w:rPr>
          <w:sz w:val="28"/>
          <w:szCs w:val="28"/>
        </w:rPr>
        <w:t xml:space="preserve">ї”, </w:t>
      </w:r>
      <w:proofErr w:type="spellStart"/>
      <w:r w:rsidR="00FC1D15">
        <w:rPr>
          <w:sz w:val="28"/>
          <w:szCs w:val="28"/>
        </w:rPr>
        <w:t>„Студії</w:t>
      </w:r>
      <w:proofErr w:type="spellEnd"/>
      <w:r w:rsidR="00FC1D15">
        <w:rPr>
          <w:sz w:val="28"/>
          <w:szCs w:val="28"/>
        </w:rPr>
        <w:t xml:space="preserve"> з вищої фізики” (</w:t>
      </w:r>
      <w:r w:rsidR="00E4514B" w:rsidRPr="00E4514B">
        <w:rPr>
          <w:sz w:val="28"/>
          <w:szCs w:val="28"/>
          <w:highlight w:val="yellow"/>
        </w:rPr>
        <w:t>6</w:t>
      </w:r>
      <w:r w:rsidR="00E4514B" w:rsidRPr="002F332E">
        <w:rPr>
          <w:sz w:val="28"/>
          <w:szCs w:val="28"/>
        </w:rPr>
        <w:t>,</w:t>
      </w:r>
      <w:r w:rsidR="00E4514B">
        <w:rPr>
          <w:sz w:val="28"/>
          <w:szCs w:val="28"/>
        </w:rPr>
        <w:t xml:space="preserve"> 1986</w:t>
      </w:r>
      <w:r w:rsidR="00FC1D15">
        <w:rPr>
          <w:sz w:val="28"/>
          <w:szCs w:val="28"/>
        </w:rPr>
        <w:t>)</w:t>
      </w:r>
      <w:r w:rsidRPr="002F332E">
        <w:rPr>
          <w:sz w:val="28"/>
          <w:szCs w:val="28"/>
        </w:rPr>
        <w:t>.</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 xml:space="preserve">Помітний слід в історії університету і педагогічної думки кінця </w:t>
      </w:r>
      <w:r w:rsidRPr="002F332E">
        <w:rPr>
          <w:sz w:val="28"/>
          <w:szCs w:val="28"/>
          <w:lang w:val="en-US"/>
        </w:rPr>
        <w:t>XVIII</w:t>
      </w:r>
      <w:r w:rsidRPr="002F332E">
        <w:rPr>
          <w:sz w:val="28"/>
          <w:szCs w:val="28"/>
        </w:rPr>
        <w:t xml:space="preserve"> ст. залишив, як ми уже зазначали, </w:t>
      </w:r>
      <w:proofErr w:type="spellStart"/>
      <w:r w:rsidRPr="002F332E">
        <w:rPr>
          <w:sz w:val="28"/>
          <w:szCs w:val="28"/>
        </w:rPr>
        <w:t>П. Ло</w:t>
      </w:r>
      <w:proofErr w:type="spellEnd"/>
      <w:r w:rsidRPr="002F332E">
        <w:rPr>
          <w:sz w:val="28"/>
          <w:szCs w:val="28"/>
        </w:rPr>
        <w:t xml:space="preserve">дій, який переклав руською мовою посібник з філософії </w:t>
      </w:r>
      <w:proofErr w:type="spellStart"/>
      <w:r w:rsidRPr="002F332E">
        <w:rPr>
          <w:sz w:val="28"/>
          <w:szCs w:val="28"/>
        </w:rPr>
        <w:t>Х. Баумайст</w:t>
      </w:r>
      <w:proofErr w:type="spellEnd"/>
      <w:r w:rsidRPr="002F332E">
        <w:rPr>
          <w:sz w:val="28"/>
          <w:szCs w:val="28"/>
        </w:rPr>
        <w:t xml:space="preserve">ера, написав підручники </w:t>
      </w:r>
      <w:proofErr w:type="spellStart"/>
      <w:r w:rsidRPr="002F332E">
        <w:rPr>
          <w:sz w:val="28"/>
          <w:szCs w:val="28"/>
        </w:rPr>
        <w:t>„Метафізика</w:t>
      </w:r>
      <w:proofErr w:type="spellEnd"/>
      <w:r w:rsidRPr="002F332E">
        <w:rPr>
          <w:sz w:val="28"/>
          <w:szCs w:val="28"/>
        </w:rPr>
        <w:t xml:space="preserve">” і </w:t>
      </w:r>
      <w:proofErr w:type="spellStart"/>
      <w:r w:rsidRPr="002F332E">
        <w:rPr>
          <w:sz w:val="28"/>
          <w:szCs w:val="28"/>
        </w:rPr>
        <w:t>„Логічні</w:t>
      </w:r>
      <w:proofErr w:type="spellEnd"/>
      <w:r w:rsidRPr="002F332E">
        <w:rPr>
          <w:sz w:val="28"/>
          <w:szCs w:val="28"/>
        </w:rPr>
        <w:t xml:space="preserve"> настанови”. У 20–30-х роках ХІХ</w:t>
      </w:r>
      <w:r w:rsidRPr="002F332E">
        <w:rPr>
          <w:sz w:val="28"/>
          <w:szCs w:val="28"/>
          <w:lang w:val="ru-RU"/>
        </w:rPr>
        <w:t> </w:t>
      </w:r>
      <w:r w:rsidRPr="002F332E">
        <w:rPr>
          <w:sz w:val="28"/>
          <w:szCs w:val="28"/>
        </w:rPr>
        <w:t xml:space="preserve">ст. активізувалися дослідження в галузі краєзнавства та гуманітарних наук. Вихованець університету І. Могильницький підготував першу в Галичині граматику української мови. У її передмові під назвою </w:t>
      </w:r>
      <w:proofErr w:type="spellStart"/>
      <w:r w:rsidRPr="002F332E">
        <w:rPr>
          <w:sz w:val="28"/>
          <w:szCs w:val="28"/>
        </w:rPr>
        <w:t>„Відомость</w:t>
      </w:r>
      <w:proofErr w:type="spellEnd"/>
      <w:r w:rsidRPr="002F332E">
        <w:rPr>
          <w:sz w:val="28"/>
          <w:szCs w:val="28"/>
        </w:rPr>
        <w:t xml:space="preserve"> о руськім язиці” українська мова визначалася як самостійна серед </w:t>
      </w:r>
      <w:proofErr w:type="spellStart"/>
      <w:r w:rsidRPr="002F332E">
        <w:rPr>
          <w:sz w:val="28"/>
          <w:szCs w:val="28"/>
        </w:rPr>
        <w:t>східнослов</w:t>
      </w:r>
      <w:proofErr w:type="spellEnd"/>
      <w:r w:rsidRPr="002F332E">
        <w:rPr>
          <w:sz w:val="28"/>
          <w:szCs w:val="28"/>
          <w:lang w:val="ru-RU"/>
        </w:rPr>
        <w:t>’</w:t>
      </w:r>
      <w:proofErr w:type="spellStart"/>
      <w:r w:rsidRPr="002F332E">
        <w:rPr>
          <w:sz w:val="28"/>
          <w:szCs w:val="28"/>
          <w:lang w:val="ru-RU"/>
        </w:rPr>
        <w:t>янських</w:t>
      </w:r>
      <w:proofErr w:type="spellEnd"/>
      <w:r w:rsidRPr="002F332E">
        <w:rPr>
          <w:sz w:val="28"/>
          <w:szCs w:val="28"/>
        </w:rPr>
        <w:t xml:space="preserve"> мов.</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 xml:space="preserve">Отже, перша половина </w:t>
      </w:r>
      <w:r w:rsidRPr="002F332E">
        <w:rPr>
          <w:sz w:val="28"/>
          <w:szCs w:val="28"/>
          <w:lang w:val="en-US"/>
        </w:rPr>
        <w:t>XVIII</w:t>
      </w:r>
      <w:r w:rsidRPr="002F332E">
        <w:rPr>
          <w:sz w:val="28"/>
          <w:szCs w:val="28"/>
          <w:lang w:val="ru-RU"/>
        </w:rPr>
        <w:t> </w:t>
      </w:r>
      <w:r w:rsidRPr="002F332E">
        <w:rPr>
          <w:sz w:val="28"/>
          <w:szCs w:val="28"/>
        </w:rPr>
        <w:t xml:space="preserve">ст. – це період швидкого розвитку науки, просвітництва (причому просвітниками нерідко виступали церковні діячі), це </w:t>
      </w:r>
      <w:proofErr w:type="spellStart"/>
      <w:r w:rsidRPr="002F332E">
        <w:rPr>
          <w:sz w:val="28"/>
          <w:szCs w:val="28"/>
        </w:rPr>
        <w:t>„філософське</w:t>
      </w:r>
      <w:proofErr w:type="spellEnd"/>
      <w:r w:rsidRPr="002F332E">
        <w:rPr>
          <w:sz w:val="28"/>
          <w:szCs w:val="28"/>
        </w:rPr>
        <w:t xml:space="preserve"> століття”, яке водночас було вельми практичним. Тобто </w:t>
      </w:r>
      <w:proofErr w:type="spellStart"/>
      <w:r w:rsidRPr="002F332E">
        <w:rPr>
          <w:sz w:val="28"/>
          <w:szCs w:val="28"/>
        </w:rPr>
        <w:t>„вітчизняне</w:t>
      </w:r>
      <w:proofErr w:type="spellEnd"/>
      <w:r w:rsidRPr="002F332E">
        <w:rPr>
          <w:sz w:val="28"/>
          <w:szCs w:val="28"/>
        </w:rPr>
        <w:t xml:space="preserve"> просвітництво, не зупиняючись на теоретичному обґрунтуванні значення освіти, вживало практичних заходів для її поширення серед широких мас населення</w:t>
      </w:r>
      <w:r w:rsidR="00FC1D15">
        <w:rPr>
          <w:sz w:val="28"/>
          <w:szCs w:val="28"/>
        </w:rPr>
        <w:t>” (</w:t>
      </w:r>
      <w:proofErr w:type="spellStart"/>
      <w:r w:rsidR="00021B73">
        <w:rPr>
          <w:sz w:val="28"/>
          <w:szCs w:val="28"/>
        </w:rPr>
        <w:t>Посохова</w:t>
      </w:r>
      <w:proofErr w:type="spellEnd"/>
      <w:r w:rsidR="00021B73">
        <w:rPr>
          <w:sz w:val="28"/>
          <w:szCs w:val="28"/>
        </w:rPr>
        <w:t xml:space="preserve"> Л.Ю., 1999</w:t>
      </w:r>
      <w:r w:rsidR="00FC1D15">
        <w:rPr>
          <w:sz w:val="28"/>
          <w:szCs w:val="28"/>
        </w:rPr>
        <w:t>, с. 7)</w:t>
      </w:r>
      <w:r w:rsidRPr="002F332E">
        <w:rPr>
          <w:sz w:val="28"/>
          <w:szCs w:val="28"/>
        </w:rPr>
        <w:t>.</w:t>
      </w:r>
    </w:p>
    <w:p w:rsidR="00C11F5B" w:rsidRPr="002F332E" w:rsidRDefault="00960501" w:rsidP="00C11F5B">
      <w:pPr>
        <w:widowControl w:val="0"/>
        <w:tabs>
          <w:tab w:val="left" w:pos="1080"/>
        </w:tabs>
        <w:spacing w:line="353" w:lineRule="auto"/>
        <w:ind w:firstLine="709"/>
        <w:jc w:val="both"/>
        <w:rPr>
          <w:sz w:val="28"/>
          <w:szCs w:val="28"/>
        </w:rPr>
      </w:pPr>
      <w:r w:rsidRPr="00960501">
        <w:rPr>
          <w:b/>
          <w:sz w:val="28"/>
          <w:szCs w:val="28"/>
        </w:rPr>
        <w:t>Києво-Могилянська академія.</w:t>
      </w:r>
      <w:r w:rsidRPr="002F332E">
        <w:rPr>
          <w:sz w:val="28"/>
          <w:szCs w:val="28"/>
        </w:rPr>
        <w:t xml:space="preserve"> </w:t>
      </w:r>
      <w:r w:rsidR="00C11F5B" w:rsidRPr="002F332E">
        <w:rPr>
          <w:sz w:val="28"/>
          <w:szCs w:val="28"/>
        </w:rPr>
        <w:t xml:space="preserve">На Лівобережній Україні протягом часу, упродовж якого вона зберігала автономію, розвиток української культури і освіти відбувався доволі інтенсивно. Серед шкіл провідне місце </w:t>
      </w:r>
      <w:r w:rsidR="00C11F5B" w:rsidRPr="002F332E">
        <w:rPr>
          <w:sz w:val="28"/>
          <w:szCs w:val="28"/>
        </w:rPr>
        <w:lastRenderedPageBreak/>
        <w:t xml:space="preserve">належало Київській, яка діяла на старих </w:t>
      </w:r>
      <w:proofErr w:type="spellStart"/>
      <w:r w:rsidR="00C11F5B" w:rsidRPr="002F332E">
        <w:rPr>
          <w:sz w:val="28"/>
          <w:szCs w:val="28"/>
        </w:rPr>
        <w:t>могилянських</w:t>
      </w:r>
      <w:proofErr w:type="spellEnd"/>
      <w:r w:rsidR="00C11F5B" w:rsidRPr="002F332E">
        <w:rPr>
          <w:sz w:val="28"/>
          <w:szCs w:val="28"/>
        </w:rPr>
        <w:t xml:space="preserve"> засадах. Нагадаємо, що </w:t>
      </w:r>
      <w:proofErr w:type="spellStart"/>
      <w:r w:rsidR="00C11F5B" w:rsidRPr="002F332E">
        <w:rPr>
          <w:sz w:val="28"/>
          <w:szCs w:val="28"/>
        </w:rPr>
        <w:t>Києво-братська</w:t>
      </w:r>
      <w:proofErr w:type="spellEnd"/>
      <w:r w:rsidR="00C11F5B" w:rsidRPr="002F332E">
        <w:rPr>
          <w:sz w:val="28"/>
          <w:szCs w:val="28"/>
        </w:rPr>
        <w:t xml:space="preserve"> школа виникла одночасно зі створенням Київського братства та організацією у 1615</w:t>
      </w:r>
      <w:r w:rsidR="00C11F5B" w:rsidRPr="002F332E">
        <w:rPr>
          <w:sz w:val="28"/>
          <w:szCs w:val="28"/>
          <w:lang w:val="ru-RU"/>
        </w:rPr>
        <w:t> </w:t>
      </w:r>
      <w:r w:rsidR="00C11F5B" w:rsidRPr="002F332E">
        <w:rPr>
          <w:sz w:val="28"/>
          <w:szCs w:val="28"/>
        </w:rPr>
        <w:t xml:space="preserve">р. Києво-Печерської типографії. Київська братська школа була середнім навчальним закладом; тут викладалося сім вільних наук. Філософія і богослов’я, як предмети вищого циклу, вивчалися не в братській школі, а в Києво-Могилянській колегії, яка була створена </w:t>
      </w:r>
      <w:proofErr w:type="spellStart"/>
      <w:r w:rsidR="00C11F5B" w:rsidRPr="002F332E">
        <w:rPr>
          <w:sz w:val="28"/>
          <w:szCs w:val="28"/>
        </w:rPr>
        <w:t>„після</w:t>
      </w:r>
      <w:proofErr w:type="spellEnd"/>
      <w:r w:rsidR="00C11F5B" w:rsidRPr="002F332E">
        <w:rPr>
          <w:sz w:val="28"/>
          <w:szCs w:val="28"/>
        </w:rPr>
        <w:t xml:space="preserve"> остаточної переорієнтації Петра Могили та його прихильників на позитивні досягнення зах</w:t>
      </w:r>
      <w:r w:rsidR="00FC1D15">
        <w:rPr>
          <w:sz w:val="28"/>
          <w:szCs w:val="28"/>
        </w:rPr>
        <w:t>ідноєвропейської освіченості (</w:t>
      </w:r>
      <w:proofErr w:type="spellStart"/>
      <w:r w:rsidR="00021B73">
        <w:rPr>
          <w:sz w:val="28"/>
          <w:szCs w:val="28"/>
        </w:rPr>
        <w:t>Єсюков</w:t>
      </w:r>
      <w:proofErr w:type="spellEnd"/>
      <w:r w:rsidR="00021B73">
        <w:rPr>
          <w:sz w:val="28"/>
          <w:szCs w:val="28"/>
        </w:rPr>
        <w:t xml:space="preserve"> О.І., 1999</w:t>
      </w:r>
      <w:r w:rsidR="00FC1D15">
        <w:rPr>
          <w:sz w:val="28"/>
          <w:szCs w:val="28"/>
        </w:rPr>
        <w:t>, с. 273)</w:t>
      </w:r>
      <w:r w:rsidR="00C11F5B" w:rsidRPr="002F332E">
        <w:rPr>
          <w:sz w:val="28"/>
          <w:szCs w:val="28"/>
        </w:rPr>
        <w:t xml:space="preserve">. Про це свідчить і курс лекцій </w:t>
      </w:r>
      <w:proofErr w:type="spellStart"/>
      <w:r w:rsidR="00C11F5B" w:rsidRPr="002F332E">
        <w:rPr>
          <w:sz w:val="28"/>
          <w:szCs w:val="28"/>
        </w:rPr>
        <w:t>„Діалектика</w:t>
      </w:r>
      <w:proofErr w:type="spellEnd"/>
      <w:r w:rsidR="00C11F5B" w:rsidRPr="002F332E">
        <w:rPr>
          <w:sz w:val="28"/>
          <w:szCs w:val="28"/>
        </w:rPr>
        <w:t xml:space="preserve">, Логіка, Фізика і Метафізика”, прочитаний С. </w:t>
      </w:r>
      <w:proofErr w:type="spellStart"/>
      <w:r w:rsidR="00C11F5B" w:rsidRPr="002F332E">
        <w:rPr>
          <w:sz w:val="28"/>
          <w:szCs w:val="28"/>
        </w:rPr>
        <w:t>Явор</w:t>
      </w:r>
      <w:r w:rsidR="00021B73">
        <w:rPr>
          <w:sz w:val="28"/>
          <w:szCs w:val="28"/>
        </w:rPr>
        <w:t>ським</w:t>
      </w:r>
      <w:proofErr w:type="spellEnd"/>
      <w:r w:rsidR="00021B73">
        <w:rPr>
          <w:sz w:val="28"/>
          <w:szCs w:val="28"/>
        </w:rPr>
        <w:t xml:space="preserve"> у 1691 – 1</w:t>
      </w:r>
      <w:r w:rsidR="00FC1D15">
        <w:rPr>
          <w:sz w:val="28"/>
          <w:szCs w:val="28"/>
        </w:rPr>
        <w:t>693 рр. (</w:t>
      </w:r>
      <w:r w:rsidR="00021B73" w:rsidRPr="00021B73">
        <w:rPr>
          <w:sz w:val="28"/>
          <w:szCs w:val="28"/>
          <w:highlight w:val="yellow"/>
        </w:rPr>
        <w:t>17-21</w:t>
      </w:r>
      <w:r w:rsidR="00FC1D15">
        <w:rPr>
          <w:sz w:val="28"/>
          <w:szCs w:val="28"/>
        </w:rPr>
        <w:t>)</w:t>
      </w:r>
      <w:r w:rsidR="00C11F5B" w:rsidRPr="002F332E">
        <w:rPr>
          <w:sz w:val="28"/>
          <w:szCs w:val="28"/>
        </w:rPr>
        <w:t>. Такий підхід до організації навчального процесу сприяв становленню Києво-Могилянської академії (цей статус заклад одержав у 1701</w:t>
      </w:r>
      <w:r w:rsidR="00C11F5B" w:rsidRPr="002F332E">
        <w:rPr>
          <w:sz w:val="28"/>
          <w:szCs w:val="28"/>
          <w:lang w:val="ru-RU"/>
        </w:rPr>
        <w:t> </w:t>
      </w:r>
      <w:r w:rsidR="00C11F5B" w:rsidRPr="002F332E">
        <w:rPr>
          <w:sz w:val="28"/>
          <w:szCs w:val="28"/>
        </w:rPr>
        <w:t>р.) як першого вищого навчального закладу православної орієнтації, культурного центру всієї України, що спонукав до формування почуття національної спільності. У 1715</w:t>
      </w:r>
      <w:r w:rsidR="00C11F5B" w:rsidRPr="002F332E">
        <w:rPr>
          <w:sz w:val="28"/>
          <w:szCs w:val="28"/>
          <w:lang w:val="ru-RU"/>
        </w:rPr>
        <w:t> </w:t>
      </w:r>
      <w:r w:rsidR="00C11F5B" w:rsidRPr="002F332E">
        <w:rPr>
          <w:sz w:val="28"/>
          <w:szCs w:val="28"/>
        </w:rPr>
        <w:t xml:space="preserve">р. тут навчалося вже 1100 слухачів – кількість, яка майже не змінювалася протягом </w:t>
      </w:r>
      <w:r w:rsidR="00C11F5B" w:rsidRPr="002F332E">
        <w:rPr>
          <w:sz w:val="28"/>
          <w:szCs w:val="28"/>
          <w:lang w:val="en-US"/>
        </w:rPr>
        <w:t>XVIII</w:t>
      </w:r>
      <w:r w:rsidR="00C11F5B" w:rsidRPr="002F332E">
        <w:rPr>
          <w:sz w:val="28"/>
          <w:szCs w:val="28"/>
          <w:lang w:val="ru-RU"/>
        </w:rPr>
        <w:t> </w:t>
      </w:r>
      <w:r w:rsidR="00C11F5B" w:rsidRPr="002F332E">
        <w:rPr>
          <w:sz w:val="28"/>
          <w:szCs w:val="28"/>
        </w:rPr>
        <w:t xml:space="preserve">ст. Серед </w:t>
      </w:r>
      <w:proofErr w:type="spellStart"/>
      <w:r w:rsidR="00C11F5B" w:rsidRPr="002F332E">
        <w:rPr>
          <w:sz w:val="28"/>
          <w:szCs w:val="28"/>
        </w:rPr>
        <w:t>„спудеїв</w:t>
      </w:r>
      <w:proofErr w:type="spellEnd"/>
      <w:r w:rsidR="00C11F5B" w:rsidRPr="002F332E">
        <w:rPr>
          <w:sz w:val="28"/>
          <w:szCs w:val="28"/>
        </w:rPr>
        <w:t xml:space="preserve"> Академії можна було знайти молодь з усіх українських земель – від Коломиї та Перемишля до берегів Дінця, а разом з тим і представників усіх станів українського громадянства, причому студентів походження світського було </w:t>
      </w:r>
      <w:r w:rsidR="00FC1D15">
        <w:rPr>
          <w:sz w:val="28"/>
          <w:szCs w:val="28"/>
        </w:rPr>
        <w:t>значно більше, ніж духовного” (</w:t>
      </w:r>
      <w:proofErr w:type="spellStart"/>
      <w:r w:rsidR="00021B73">
        <w:rPr>
          <w:sz w:val="28"/>
          <w:szCs w:val="28"/>
        </w:rPr>
        <w:t>Біднов</w:t>
      </w:r>
      <w:proofErr w:type="spellEnd"/>
      <w:r w:rsidR="00021B73">
        <w:rPr>
          <w:sz w:val="28"/>
          <w:szCs w:val="28"/>
        </w:rPr>
        <w:t xml:space="preserve"> В., 1930</w:t>
      </w:r>
      <w:r w:rsidR="00FC1D15">
        <w:rPr>
          <w:sz w:val="28"/>
          <w:szCs w:val="28"/>
        </w:rPr>
        <w:t>, с. 59)</w:t>
      </w:r>
      <w:r w:rsidR="00C11F5B" w:rsidRPr="002F332E">
        <w:rPr>
          <w:sz w:val="28"/>
          <w:szCs w:val="28"/>
        </w:rPr>
        <w:t xml:space="preserve">. </w:t>
      </w:r>
      <w:r w:rsidR="00C11F5B" w:rsidRPr="002F332E">
        <w:rPr>
          <w:sz w:val="28"/>
          <w:szCs w:val="28"/>
          <w:lang w:val="ru-RU"/>
        </w:rPr>
        <w:t xml:space="preserve">На </w:t>
      </w:r>
      <w:proofErr w:type="spellStart"/>
      <w:proofErr w:type="gramStart"/>
      <w:r w:rsidR="00C11F5B" w:rsidRPr="002F332E">
        <w:rPr>
          <w:sz w:val="28"/>
          <w:szCs w:val="28"/>
          <w:lang w:val="ru-RU"/>
        </w:rPr>
        <w:t>п</w:t>
      </w:r>
      <w:proofErr w:type="gramEnd"/>
      <w:r w:rsidR="00C11F5B" w:rsidRPr="002F332E">
        <w:rPr>
          <w:sz w:val="28"/>
          <w:szCs w:val="28"/>
          <w:lang w:val="ru-RU"/>
        </w:rPr>
        <w:t>ідтвердження</w:t>
      </w:r>
      <w:proofErr w:type="spellEnd"/>
      <w:r w:rsidR="00C11F5B" w:rsidRPr="002F332E">
        <w:rPr>
          <w:sz w:val="28"/>
          <w:szCs w:val="28"/>
          <w:lang w:val="ru-RU"/>
        </w:rPr>
        <w:t xml:space="preserve"> </w:t>
      </w:r>
      <w:proofErr w:type="spellStart"/>
      <w:r w:rsidR="00C11F5B" w:rsidRPr="002F332E">
        <w:rPr>
          <w:sz w:val="28"/>
          <w:szCs w:val="28"/>
          <w:lang w:val="ru-RU"/>
        </w:rPr>
        <w:t>останньої</w:t>
      </w:r>
      <w:proofErr w:type="spellEnd"/>
      <w:r w:rsidR="00C11F5B" w:rsidRPr="002F332E">
        <w:rPr>
          <w:sz w:val="28"/>
          <w:szCs w:val="28"/>
          <w:lang w:val="ru-RU"/>
        </w:rPr>
        <w:t xml:space="preserve"> думки</w:t>
      </w:r>
      <w:r w:rsidR="00C11F5B" w:rsidRPr="002F332E">
        <w:rPr>
          <w:sz w:val="28"/>
          <w:szCs w:val="28"/>
        </w:rPr>
        <w:t xml:space="preserve"> можна навести, наприклад, такі дані: у 1744 р. серед студентів духовного походження було 380 осіб, а світського – 722 особи.</w:t>
      </w:r>
    </w:p>
    <w:p w:rsidR="00C11F5B" w:rsidRPr="002F332E" w:rsidRDefault="00C11F5B" w:rsidP="00C11F5B">
      <w:pPr>
        <w:widowControl w:val="0"/>
        <w:tabs>
          <w:tab w:val="left" w:pos="1080"/>
        </w:tabs>
        <w:spacing w:line="353" w:lineRule="auto"/>
        <w:ind w:firstLine="709"/>
        <w:jc w:val="both"/>
        <w:rPr>
          <w:sz w:val="28"/>
          <w:szCs w:val="28"/>
        </w:rPr>
      </w:pPr>
      <w:proofErr w:type="spellStart"/>
      <w:r w:rsidRPr="002F332E">
        <w:rPr>
          <w:sz w:val="28"/>
          <w:szCs w:val="28"/>
          <w:lang w:val="ru-RU"/>
        </w:rPr>
        <w:t>Отже</w:t>
      </w:r>
      <w:proofErr w:type="spellEnd"/>
      <w:r w:rsidRPr="002F332E">
        <w:rPr>
          <w:sz w:val="28"/>
          <w:szCs w:val="28"/>
          <w:lang w:val="ru-RU"/>
        </w:rPr>
        <w:t xml:space="preserve">, </w:t>
      </w:r>
      <w:proofErr w:type="spellStart"/>
      <w:r w:rsidRPr="002F332E">
        <w:rPr>
          <w:sz w:val="28"/>
          <w:szCs w:val="28"/>
          <w:lang w:val="ru-RU"/>
        </w:rPr>
        <w:t>Києво</w:t>
      </w:r>
      <w:proofErr w:type="spellEnd"/>
      <w:r w:rsidRPr="002F332E">
        <w:rPr>
          <w:sz w:val="28"/>
          <w:szCs w:val="28"/>
          <w:lang w:val="ru-RU"/>
        </w:rPr>
        <w:t>-</w:t>
      </w:r>
      <w:proofErr w:type="spellStart"/>
      <w:r w:rsidRPr="002F332E">
        <w:rPr>
          <w:sz w:val="28"/>
          <w:szCs w:val="28"/>
        </w:rPr>
        <w:t>Могилянська</w:t>
      </w:r>
      <w:proofErr w:type="spellEnd"/>
      <w:r w:rsidRPr="002F332E">
        <w:rPr>
          <w:sz w:val="28"/>
          <w:szCs w:val="28"/>
        </w:rPr>
        <w:t xml:space="preserve"> академія була загальностановим закладом, в якому навчалися діти духовенства разом з дітьми козаків, міщан і навіть посполитих, адже для </w:t>
      </w:r>
      <w:proofErr w:type="spellStart"/>
      <w:r w:rsidRPr="002F332E">
        <w:rPr>
          <w:sz w:val="28"/>
          <w:szCs w:val="28"/>
        </w:rPr>
        <w:t>„всіх</w:t>
      </w:r>
      <w:proofErr w:type="spellEnd"/>
      <w:r w:rsidRPr="002F332E">
        <w:rPr>
          <w:sz w:val="28"/>
          <w:szCs w:val="28"/>
        </w:rPr>
        <w:t xml:space="preserve"> однаково дорогим було «стародавнє благочестя», яке вважалося тоді найбільш виразною ознакою народності” </w:t>
      </w:r>
      <w:r w:rsidR="00FC1D15">
        <w:rPr>
          <w:sz w:val="28"/>
          <w:szCs w:val="28"/>
          <w:lang w:val="ru-RU"/>
        </w:rPr>
        <w:t>(</w:t>
      </w:r>
      <w:proofErr w:type="spellStart"/>
      <w:r w:rsidR="00021B73">
        <w:rPr>
          <w:sz w:val="28"/>
          <w:szCs w:val="28"/>
          <w:lang w:val="ru-RU"/>
        </w:rPr>
        <w:t>Житецький</w:t>
      </w:r>
      <w:proofErr w:type="spellEnd"/>
      <w:r w:rsidR="00021B73">
        <w:rPr>
          <w:sz w:val="28"/>
          <w:szCs w:val="28"/>
          <w:lang w:val="ru-RU"/>
        </w:rPr>
        <w:t xml:space="preserve"> П., 1888</w:t>
      </w:r>
      <w:r w:rsidRPr="002F332E">
        <w:rPr>
          <w:sz w:val="28"/>
          <w:szCs w:val="28"/>
        </w:rPr>
        <w:t>, с. 409</w:t>
      </w:r>
      <w:r w:rsidR="00FC1D15">
        <w:rPr>
          <w:sz w:val="28"/>
          <w:szCs w:val="28"/>
          <w:lang w:val="ru-RU"/>
        </w:rPr>
        <w:t>)</w:t>
      </w:r>
      <w:r w:rsidRPr="002F332E">
        <w:rPr>
          <w:sz w:val="28"/>
          <w:szCs w:val="28"/>
          <w:lang w:val="ru-RU"/>
        </w:rPr>
        <w:t xml:space="preserve">. </w:t>
      </w:r>
      <w:r w:rsidRPr="002F332E">
        <w:rPr>
          <w:sz w:val="28"/>
          <w:szCs w:val="28"/>
        </w:rPr>
        <w:t xml:space="preserve">Тільки наприкінці </w:t>
      </w:r>
      <w:r w:rsidRPr="002F332E">
        <w:rPr>
          <w:sz w:val="28"/>
          <w:szCs w:val="28"/>
          <w:lang w:val="en-US"/>
        </w:rPr>
        <w:t>XVIII</w:t>
      </w:r>
      <w:r w:rsidRPr="002F332E">
        <w:rPr>
          <w:sz w:val="28"/>
          <w:szCs w:val="28"/>
          <w:lang w:val="ru-RU"/>
        </w:rPr>
        <w:t> </w:t>
      </w:r>
      <w:r w:rsidRPr="002F332E">
        <w:rPr>
          <w:sz w:val="28"/>
          <w:szCs w:val="28"/>
        </w:rPr>
        <w:t xml:space="preserve">ст., коли </w:t>
      </w:r>
      <w:proofErr w:type="spellStart"/>
      <w:r w:rsidRPr="002F332E">
        <w:rPr>
          <w:sz w:val="28"/>
          <w:szCs w:val="28"/>
        </w:rPr>
        <w:t>„заходами</w:t>
      </w:r>
      <w:proofErr w:type="spellEnd"/>
      <w:r w:rsidRPr="002F332E">
        <w:rPr>
          <w:sz w:val="28"/>
          <w:szCs w:val="28"/>
        </w:rPr>
        <w:t xml:space="preserve"> Катерини ІІ стани нашого громадянства було перетворено в московські «</w:t>
      </w:r>
      <w:proofErr w:type="spellStart"/>
      <w:r w:rsidRPr="002F332E">
        <w:rPr>
          <w:sz w:val="28"/>
          <w:szCs w:val="28"/>
        </w:rPr>
        <w:t>сословия</w:t>
      </w:r>
      <w:proofErr w:type="spellEnd"/>
      <w:r w:rsidRPr="002F332E">
        <w:rPr>
          <w:sz w:val="28"/>
          <w:szCs w:val="28"/>
        </w:rPr>
        <w:t>» з чітко визначеними правами та обмеженнями кожного з них, Київська академія наповнюється вже переважно дітьми духовного походження</w:t>
      </w:r>
      <w:r w:rsidR="00FC1D15">
        <w:rPr>
          <w:sz w:val="28"/>
          <w:szCs w:val="28"/>
        </w:rPr>
        <w:t>, світські були в меншості” (</w:t>
      </w:r>
      <w:proofErr w:type="spellStart"/>
      <w:r w:rsidR="00021B73">
        <w:rPr>
          <w:sz w:val="28"/>
          <w:szCs w:val="28"/>
        </w:rPr>
        <w:t>Біднов</w:t>
      </w:r>
      <w:proofErr w:type="spellEnd"/>
      <w:r w:rsidR="00021B73">
        <w:rPr>
          <w:sz w:val="28"/>
          <w:szCs w:val="28"/>
        </w:rPr>
        <w:t xml:space="preserve"> В., 1930</w:t>
      </w:r>
      <w:r w:rsidR="00021B73" w:rsidRPr="002F332E">
        <w:rPr>
          <w:sz w:val="28"/>
          <w:szCs w:val="28"/>
        </w:rPr>
        <w:t>,</w:t>
      </w:r>
      <w:r w:rsidRPr="002F332E">
        <w:rPr>
          <w:sz w:val="28"/>
          <w:szCs w:val="28"/>
          <w:lang w:val="ru-RU"/>
        </w:rPr>
        <w:t> </w:t>
      </w:r>
      <w:r w:rsidR="00FC1D15">
        <w:rPr>
          <w:sz w:val="28"/>
          <w:szCs w:val="28"/>
        </w:rPr>
        <w:t>с. 59)</w:t>
      </w:r>
      <w:r w:rsidRPr="002F332E">
        <w:rPr>
          <w:sz w:val="28"/>
          <w:szCs w:val="28"/>
        </w:rPr>
        <w:t>. На цей факт звертає увагу й П.</w:t>
      </w:r>
      <w:r w:rsidRPr="002F332E">
        <w:rPr>
          <w:sz w:val="28"/>
          <w:szCs w:val="28"/>
          <w:lang w:val="ru-RU"/>
        </w:rPr>
        <w:t> </w:t>
      </w:r>
      <w:r w:rsidRPr="002F332E">
        <w:rPr>
          <w:sz w:val="28"/>
          <w:szCs w:val="28"/>
        </w:rPr>
        <w:t xml:space="preserve">Житецький, </w:t>
      </w:r>
      <w:r w:rsidRPr="002F332E">
        <w:rPr>
          <w:sz w:val="28"/>
          <w:szCs w:val="28"/>
        </w:rPr>
        <w:lastRenderedPageBreak/>
        <w:t xml:space="preserve">відзначаючи, що в міру того, як </w:t>
      </w:r>
      <w:proofErr w:type="spellStart"/>
      <w:r w:rsidRPr="002F332E">
        <w:rPr>
          <w:sz w:val="28"/>
          <w:szCs w:val="28"/>
        </w:rPr>
        <w:t>„вищі</w:t>
      </w:r>
      <w:proofErr w:type="spellEnd"/>
      <w:r w:rsidRPr="002F332E">
        <w:rPr>
          <w:sz w:val="28"/>
          <w:szCs w:val="28"/>
        </w:rPr>
        <w:t xml:space="preserve"> прошарки </w:t>
      </w:r>
      <w:proofErr w:type="spellStart"/>
      <w:r w:rsidRPr="002F332E">
        <w:rPr>
          <w:sz w:val="28"/>
          <w:szCs w:val="28"/>
        </w:rPr>
        <w:t>південноруського</w:t>
      </w:r>
      <w:proofErr w:type="spellEnd"/>
      <w:r w:rsidRPr="002F332E">
        <w:rPr>
          <w:sz w:val="28"/>
          <w:szCs w:val="28"/>
        </w:rPr>
        <w:t xml:space="preserve"> населення переходили в католицтво, самі прошарки Південної Русі визначалися не стільки за походженн</w:t>
      </w:r>
      <w:r w:rsidR="00021B73">
        <w:rPr>
          <w:sz w:val="28"/>
          <w:szCs w:val="28"/>
        </w:rPr>
        <w:t>ям, скільки за діяльн</w:t>
      </w:r>
      <w:r w:rsidR="00FC1D15">
        <w:rPr>
          <w:sz w:val="28"/>
          <w:szCs w:val="28"/>
        </w:rPr>
        <w:t>істю” (</w:t>
      </w:r>
      <w:r w:rsidR="00021B73" w:rsidRPr="00FC1D15">
        <w:rPr>
          <w:sz w:val="28"/>
          <w:szCs w:val="28"/>
        </w:rPr>
        <w:t>Житецький П., 1888</w:t>
      </w:r>
      <w:r w:rsidR="00021B73" w:rsidRPr="002F332E">
        <w:rPr>
          <w:sz w:val="28"/>
          <w:szCs w:val="28"/>
        </w:rPr>
        <w:t>,</w:t>
      </w:r>
      <w:r w:rsidR="00FC1D15">
        <w:rPr>
          <w:sz w:val="28"/>
          <w:szCs w:val="28"/>
        </w:rPr>
        <w:t xml:space="preserve"> с. 409)</w:t>
      </w:r>
      <w:r w:rsidRPr="002F332E">
        <w:rPr>
          <w:sz w:val="28"/>
          <w:szCs w:val="28"/>
        </w:rPr>
        <w:t>.</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 xml:space="preserve">Внутрішній розпорядок Києво-Могилянської академії чітко наслідував структуру західноєвропейських гімназій академічного типу. Повний курс навчання в Академії тривав дванадцять років, протягом якого </w:t>
      </w:r>
      <w:proofErr w:type="spellStart"/>
      <w:r w:rsidRPr="002F332E">
        <w:rPr>
          <w:sz w:val="28"/>
          <w:szCs w:val="28"/>
        </w:rPr>
        <w:t>взагальному</w:t>
      </w:r>
      <w:proofErr w:type="spellEnd"/>
      <w:r w:rsidRPr="002F332E">
        <w:rPr>
          <w:sz w:val="28"/>
          <w:szCs w:val="28"/>
        </w:rPr>
        <w:t xml:space="preserve"> викладалося 30–32 предмети. Вони вивчалися в ординарних і неординарних класах, які ще називали школами. Ординарних класів було вісім: чотири граматичні – фара (від лат. світло), </w:t>
      </w:r>
      <w:proofErr w:type="spellStart"/>
      <w:r w:rsidRPr="002F332E">
        <w:rPr>
          <w:sz w:val="28"/>
          <w:szCs w:val="28"/>
        </w:rPr>
        <w:t>інфіма</w:t>
      </w:r>
      <w:proofErr w:type="spellEnd"/>
      <w:r w:rsidRPr="002F332E">
        <w:rPr>
          <w:sz w:val="28"/>
          <w:szCs w:val="28"/>
        </w:rPr>
        <w:t xml:space="preserve"> (від </w:t>
      </w:r>
      <w:proofErr w:type="spellStart"/>
      <w:r w:rsidRPr="002F332E">
        <w:rPr>
          <w:sz w:val="28"/>
          <w:szCs w:val="28"/>
        </w:rPr>
        <w:t>грец</w:t>
      </w:r>
      <w:proofErr w:type="spellEnd"/>
      <w:r w:rsidRPr="002F332E">
        <w:rPr>
          <w:sz w:val="28"/>
          <w:szCs w:val="28"/>
        </w:rPr>
        <w:t xml:space="preserve">. найнижчий), граматика й </w:t>
      </w:r>
      <w:proofErr w:type="spellStart"/>
      <w:r w:rsidRPr="002F332E">
        <w:rPr>
          <w:sz w:val="28"/>
          <w:szCs w:val="28"/>
        </w:rPr>
        <w:t>синтаксима</w:t>
      </w:r>
      <w:proofErr w:type="spellEnd"/>
      <w:r w:rsidRPr="002F332E">
        <w:rPr>
          <w:sz w:val="28"/>
          <w:szCs w:val="28"/>
        </w:rPr>
        <w:t xml:space="preserve">. За ними йшли класи поетики (піїтики), риторики, філософії та богослов’я. Неординарними </w:t>
      </w:r>
      <w:r w:rsidR="00960501">
        <w:rPr>
          <w:sz w:val="28"/>
          <w:szCs w:val="28"/>
        </w:rPr>
        <w:t>в</w:t>
      </w:r>
      <w:r w:rsidRPr="002F332E">
        <w:rPr>
          <w:sz w:val="28"/>
          <w:szCs w:val="28"/>
        </w:rPr>
        <w:t>важали такі класи: грецької, польської, єврейської і російської мов; історії і географії; математики: чистої – алгебра та геометрія і змішаної – оптика, діоптрика, фізика, гідростатика, гідравліка, цивільна та військова архітектура, механіка, математична хронологія; клас музики й нотного співу, класи малювання, вищого красномовства, сільської та домашньої економіки й медичний клас. Кількість неординарних класів, як і предметів, не була постійною; змінювався іноді й термін навчання в ординарних класах.</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 xml:space="preserve">У перших чотирьох класах академії – фарі, </w:t>
      </w:r>
      <w:proofErr w:type="spellStart"/>
      <w:r w:rsidRPr="002F332E">
        <w:rPr>
          <w:sz w:val="28"/>
          <w:szCs w:val="28"/>
        </w:rPr>
        <w:t>інфімі</w:t>
      </w:r>
      <w:proofErr w:type="spellEnd"/>
      <w:r w:rsidRPr="002F332E">
        <w:rPr>
          <w:sz w:val="28"/>
          <w:szCs w:val="28"/>
        </w:rPr>
        <w:t xml:space="preserve">, граматиці й </w:t>
      </w:r>
      <w:proofErr w:type="spellStart"/>
      <w:r w:rsidRPr="002F332E">
        <w:rPr>
          <w:sz w:val="28"/>
          <w:szCs w:val="28"/>
        </w:rPr>
        <w:t>синтаксимі</w:t>
      </w:r>
      <w:proofErr w:type="spellEnd"/>
      <w:r w:rsidRPr="002F332E">
        <w:rPr>
          <w:sz w:val="28"/>
          <w:szCs w:val="28"/>
        </w:rPr>
        <w:t xml:space="preserve"> – вивчалися мови: церковнослов’янська, руська (українська), грецька, латинська і польська. У фарі, який, по суті, вважався підготовчим, вчили читати і писати </w:t>
      </w:r>
      <w:proofErr w:type="spellStart"/>
      <w:r w:rsidRPr="002F332E">
        <w:rPr>
          <w:sz w:val="28"/>
          <w:szCs w:val="28"/>
        </w:rPr>
        <w:t>слов</w:t>
      </w:r>
      <w:proofErr w:type="spellEnd"/>
      <w:r w:rsidRPr="002F332E">
        <w:rPr>
          <w:sz w:val="28"/>
          <w:szCs w:val="28"/>
          <w:lang w:val="ru-RU"/>
        </w:rPr>
        <w:t>’</w:t>
      </w:r>
      <w:proofErr w:type="spellStart"/>
      <w:r w:rsidRPr="002F332E">
        <w:rPr>
          <w:sz w:val="28"/>
          <w:szCs w:val="28"/>
          <w:lang w:val="ru-RU"/>
        </w:rPr>
        <w:t>ян</w:t>
      </w:r>
      <w:r w:rsidRPr="002F332E">
        <w:rPr>
          <w:sz w:val="28"/>
          <w:szCs w:val="28"/>
        </w:rPr>
        <w:t>ською</w:t>
      </w:r>
      <w:proofErr w:type="spellEnd"/>
      <w:r w:rsidRPr="002F332E">
        <w:rPr>
          <w:sz w:val="28"/>
          <w:szCs w:val="28"/>
        </w:rPr>
        <w:t xml:space="preserve">, латинською та грецькою мовами. В </w:t>
      </w:r>
      <w:proofErr w:type="spellStart"/>
      <w:r w:rsidRPr="002F332E">
        <w:rPr>
          <w:sz w:val="28"/>
          <w:szCs w:val="28"/>
        </w:rPr>
        <w:t>інфимі</w:t>
      </w:r>
      <w:proofErr w:type="spellEnd"/>
      <w:r w:rsidRPr="002F332E">
        <w:rPr>
          <w:sz w:val="28"/>
          <w:szCs w:val="28"/>
        </w:rPr>
        <w:t xml:space="preserve"> учні вже призвичаювалися перекладати з іноземних мов українською і навпаки та розмовляти латинською мовою. У граматиці відповідно вивчали граматику згаданих мов і також навчалися розмовляти латиною. У </w:t>
      </w:r>
      <w:proofErr w:type="spellStart"/>
      <w:r w:rsidRPr="002F332E">
        <w:rPr>
          <w:sz w:val="28"/>
          <w:szCs w:val="28"/>
        </w:rPr>
        <w:t>синтаксимі</w:t>
      </w:r>
      <w:proofErr w:type="spellEnd"/>
      <w:r w:rsidRPr="002F332E">
        <w:rPr>
          <w:sz w:val="28"/>
          <w:szCs w:val="28"/>
        </w:rPr>
        <w:t xml:space="preserve">, крім граматичного розбору речень, читання і використання для вправ уривків з античних авторів в оригіналі (Юстина, Цезаря, </w:t>
      </w:r>
      <w:proofErr w:type="spellStart"/>
      <w:r w:rsidRPr="002F332E">
        <w:rPr>
          <w:sz w:val="28"/>
          <w:szCs w:val="28"/>
        </w:rPr>
        <w:t>Целларія</w:t>
      </w:r>
      <w:proofErr w:type="spellEnd"/>
      <w:r w:rsidRPr="002F332E">
        <w:rPr>
          <w:sz w:val="28"/>
          <w:szCs w:val="28"/>
        </w:rPr>
        <w:t>), вивчали ще й Катехізис, арифметику, геометрію, нотний спі</w:t>
      </w:r>
      <w:r w:rsidR="00FC1D15">
        <w:rPr>
          <w:sz w:val="28"/>
          <w:szCs w:val="28"/>
        </w:rPr>
        <w:t>в та інструментальну музику (</w:t>
      </w:r>
      <w:proofErr w:type="spellStart"/>
      <w:r w:rsidR="00021B73">
        <w:rPr>
          <w:sz w:val="28"/>
          <w:szCs w:val="28"/>
        </w:rPr>
        <w:t>Хижняк</w:t>
      </w:r>
      <w:proofErr w:type="spellEnd"/>
      <w:r w:rsidR="00021B73">
        <w:rPr>
          <w:sz w:val="28"/>
          <w:szCs w:val="28"/>
        </w:rPr>
        <w:t xml:space="preserve"> З.І., 2008</w:t>
      </w:r>
      <w:r w:rsidR="00FC1D15">
        <w:rPr>
          <w:sz w:val="28"/>
          <w:szCs w:val="28"/>
        </w:rPr>
        <w:t>, с. 69–70)</w:t>
      </w:r>
      <w:r w:rsidRPr="002F332E">
        <w:rPr>
          <w:sz w:val="28"/>
          <w:szCs w:val="28"/>
        </w:rPr>
        <w:t>.</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Особлива увага у Києво-Могилянській академії надавал</w:t>
      </w:r>
      <w:r w:rsidR="00FC1D15">
        <w:rPr>
          <w:sz w:val="28"/>
          <w:szCs w:val="28"/>
        </w:rPr>
        <w:t>ася латинській мові (</w:t>
      </w:r>
      <w:r w:rsidR="00021B73" w:rsidRPr="00021B73">
        <w:rPr>
          <w:sz w:val="28"/>
          <w:szCs w:val="28"/>
          <w:highlight w:val="yellow"/>
        </w:rPr>
        <w:t>29; 31</w:t>
      </w:r>
      <w:r w:rsidR="00FC1D15">
        <w:rPr>
          <w:sz w:val="28"/>
          <w:szCs w:val="28"/>
        </w:rPr>
        <w:t>)</w:t>
      </w:r>
      <w:r w:rsidRPr="002F332E">
        <w:rPr>
          <w:sz w:val="28"/>
          <w:szCs w:val="28"/>
        </w:rPr>
        <w:t xml:space="preserve">, адже володіння нею було не лише ознакою освіченої людини </w:t>
      </w:r>
      <w:r w:rsidRPr="002F332E">
        <w:rPr>
          <w:sz w:val="28"/>
          <w:szCs w:val="28"/>
        </w:rPr>
        <w:lastRenderedPageBreak/>
        <w:t xml:space="preserve">того часу, а й відкривало шлях до пізнання античної культурної спадщини та тогочасної європейської науки. Усі вищі науки, починаючи з поетики, також викладалися латинською мовою; нею послуговувалися під час диспутів, писали твори. З метою швидкого опанування цієї мови викладачі </w:t>
      </w:r>
      <w:proofErr w:type="spellStart"/>
      <w:r w:rsidRPr="002F332E">
        <w:rPr>
          <w:sz w:val="28"/>
          <w:szCs w:val="28"/>
        </w:rPr>
        <w:t>зобов</w:t>
      </w:r>
      <w:proofErr w:type="spellEnd"/>
      <w:r w:rsidRPr="002F332E">
        <w:rPr>
          <w:sz w:val="28"/>
          <w:szCs w:val="28"/>
          <w:lang w:val="ru-RU"/>
        </w:rPr>
        <w:t>’</w:t>
      </w:r>
      <w:proofErr w:type="spellStart"/>
      <w:r w:rsidRPr="002F332E">
        <w:rPr>
          <w:sz w:val="28"/>
          <w:szCs w:val="28"/>
        </w:rPr>
        <w:t>язувалися</w:t>
      </w:r>
      <w:proofErr w:type="spellEnd"/>
      <w:r w:rsidRPr="002F332E">
        <w:rPr>
          <w:sz w:val="28"/>
          <w:szCs w:val="28"/>
        </w:rPr>
        <w:t xml:space="preserve"> розмовляти з учнями виключно латиною, а учні – не лише з викладачами, а й між собою, не тільки в школі, а й удома чи в бурсі. Це правило було навіть записане в 7 пункті академічної інструкції (1734). Тому не дивно, що Києво-Могилянська академія прославилася як відо</w:t>
      </w:r>
      <w:r w:rsidR="00021B73">
        <w:rPr>
          <w:sz w:val="28"/>
          <w:szCs w:val="28"/>
        </w:rPr>
        <w:t>м</w:t>
      </w:r>
      <w:r w:rsidR="00FC1D15">
        <w:rPr>
          <w:sz w:val="28"/>
          <w:szCs w:val="28"/>
        </w:rPr>
        <w:t xml:space="preserve">ий осередок </w:t>
      </w:r>
      <w:proofErr w:type="spellStart"/>
      <w:r w:rsidR="00FC1D15">
        <w:rPr>
          <w:sz w:val="28"/>
          <w:szCs w:val="28"/>
        </w:rPr>
        <w:t>латинознавства</w:t>
      </w:r>
      <w:proofErr w:type="spellEnd"/>
      <w:r w:rsidR="00FC1D15">
        <w:rPr>
          <w:sz w:val="28"/>
          <w:szCs w:val="28"/>
        </w:rPr>
        <w:t xml:space="preserve"> (</w:t>
      </w:r>
      <w:proofErr w:type="spellStart"/>
      <w:r w:rsidR="00021B73">
        <w:rPr>
          <w:sz w:val="28"/>
          <w:szCs w:val="28"/>
        </w:rPr>
        <w:t>Хижняк</w:t>
      </w:r>
      <w:proofErr w:type="spellEnd"/>
      <w:r w:rsidR="00021B73">
        <w:rPr>
          <w:sz w:val="28"/>
          <w:szCs w:val="28"/>
        </w:rPr>
        <w:t xml:space="preserve"> З.І., 2008</w:t>
      </w:r>
      <w:r w:rsidR="00FC1D15">
        <w:rPr>
          <w:sz w:val="28"/>
          <w:szCs w:val="28"/>
        </w:rPr>
        <w:t>, с. 71)</w:t>
      </w:r>
      <w:r w:rsidRPr="002F332E">
        <w:rPr>
          <w:sz w:val="28"/>
          <w:szCs w:val="28"/>
        </w:rPr>
        <w:t>.</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 xml:space="preserve">Значне місце в освітньому процесі посідала грецька мова, яка слугувала для вчених академії </w:t>
      </w:r>
      <w:proofErr w:type="spellStart"/>
      <w:r w:rsidRPr="002F332E">
        <w:rPr>
          <w:sz w:val="28"/>
          <w:szCs w:val="28"/>
        </w:rPr>
        <w:t>„ключем</w:t>
      </w:r>
      <w:proofErr w:type="spellEnd"/>
      <w:r w:rsidRPr="002F332E">
        <w:rPr>
          <w:sz w:val="28"/>
          <w:szCs w:val="28"/>
        </w:rPr>
        <w:t xml:space="preserve"> до вивчення богословських християнських джерел за оригіналами, до опанування </w:t>
      </w:r>
      <w:proofErr w:type="spellStart"/>
      <w:r w:rsidRPr="002F332E">
        <w:rPr>
          <w:sz w:val="28"/>
          <w:szCs w:val="28"/>
        </w:rPr>
        <w:t>греко-візантій</w:t>
      </w:r>
      <w:r w:rsidR="00FC1D15">
        <w:rPr>
          <w:sz w:val="28"/>
          <w:szCs w:val="28"/>
        </w:rPr>
        <w:t>ської</w:t>
      </w:r>
      <w:proofErr w:type="spellEnd"/>
      <w:r w:rsidR="00FC1D15">
        <w:rPr>
          <w:sz w:val="28"/>
          <w:szCs w:val="28"/>
        </w:rPr>
        <w:t xml:space="preserve"> культурної спадщини” (</w:t>
      </w:r>
      <w:proofErr w:type="spellStart"/>
      <w:r w:rsidR="00021B73">
        <w:rPr>
          <w:sz w:val="28"/>
          <w:szCs w:val="28"/>
        </w:rPr>
        <w:t>Хижняк</w:t>
      </w:r>
      <w:proofErr w:type="spellEnd"/>
      <w:r w:rsidR="00021B73">
        <w:rPr>
          <w:sz w:val="28"/>
          <w:szCs w:val="28"/>
        </w:rPr>
        <w:t xml:space="preserve"> З.І., 2008</w:t>
      </w:r>
      <w:r w:rsidR="00021B73" w:rsidRPr="002F332E">
        <w:rPr>
          <w:sz w:val="28"/>
          <w:szCs w:val="28"/>
        </w:rPr>
        <w:t xml:space="preserve">, </w:t>
      </w:r>
      <w:r w:rsidR="00FC1D15">
        <w:rPr>
          <w:sz w:val="28"/>
          <w:szCs w:val="28"/>
        </w:rPr>
        <w:t xml:space="preserve"> с. 71)</w:t>
      </w:r>
      <w:r w:rsidRPr="002F332E">
        <w:rPr>
          <w:sz w:val="28"/>
          <w:szCs w:val="28"/>
        </w:rPr>
        <w:t xml:space="preserve">. Серед найбільш знаних елліністів слід назвати </w:t>
      </w:r>
      <w:proofErr w:type="spellStart"/>
      <w:r w:rsidRPr="002F332E">
        <w:rPr>
          <w:sz w:val="28"/>
          <w:szCs w:val="28"/>
        </w:rPr>
        <w:t>Є. Славинецьк</w:t>
      </w:r>
      <w:proofErr w:type="spellEnd"/>
      <w:r w:rsidRPr="002F332E">
        <w:rPr>
          <w:sz w:val="28"/>
          <w:szCs w:val="28"/>
        </w:rPr>
        <w:t xml:space="preserve">ого, </w:t>
      </w:r>
      <w:proofErr w:type="spellStart"/>
      <w:r w:rsidRPr="002F332E">
        <w:rPr>
          <w:sz w:val="28"/>
          <w:szCs w:val="28"/>
        </w:rPr>
        <w:t>А. Сатановськ</w:t>
      </w:r>
      <w:proofErr w:type="spellEnd"/>
      <w:r w:rsidRPr="002F332E">
        <w:rPr>
          <w:sz w:val="28"/>
          <w:szCs w:val="28"/>
        </w:rPr>
        <w:t xml:space="preserve">ого, С. Полоцького, </w:t>
      </w:r>
      <w:proofErr w:type="spellStart"/>
      <w:r w:rsidRPr="002F332E">
        <w:rPr>
          <w:sz w:val="28"/>
          <w:szCs w:val="28"/>
        </w:rPr>
        <w:t>С. Тодоровськ</w:t>
      </w:r>
      <w:proofErr w:type="spellEnd"/>
      <w:r w:rsidRPr="002F332E">
        <w:rPr>
          <w:sz w:val="28"/>
          <w:szCs w:val="28"/>
        </w:rPr>
        <w:t xml:space="preserve">ого, </w:t>
      </w:r>
      <w:proofErr w:type="spellStart"/>
      <w:r w:rsidRPr="002F332E">
        <w:rPr>
          <w:sz w:val="28"/>
          <w:szCs w:val="28"/>
        </w:rPr>
        <w:t>В. Лящевськ</w:t>
      </w:r>
      <w:proofErr w:type="spellEnd"/>
      <w:r w:rsidRPr="002F332E">
        <w:rPr>
          <w:sz w:val="28"/>
          <w:szCs w:val="28"/>
        </w:rPr>
        <w:t xml:space="preserve">ого, </w:t>
      </w:r>
      <w:proofErr w:type="spellStart"/>
      <w:r w:rsidRPr="002F332E">
        <w:rPr>
          <w:sz w:val="28"/>
          <w:szCs w:val="28"/>
        </w:rPr>
        <w:t>М. Бантиш-Каменськ</w:t>
      </w:r>
      <w:proofErr w:type="spellEnd"/>
      <w:r w:rsidRPr="002F332E">
        <w:rPr>
          <w:sz w:val="28"/>
          <w:szCs w:val="28"/>
        </w:rPr>
        <w:t>ого та інших.</w:t>
      </w:r>
    </w:p>
    <w:p w:rsidR="00C11F5B" w:rsidRPr="002F332E" w:rsidRDefault="00C11F5B" w:rsidP="00C11F5B">
      <w:pPr>
        <w:widowControl w:val="0"/>
        <w:tabs>
          <w:tab w:val="left" w:pos="1080"/>
        </w:tabs>
        <w:spacing w:line="353" w:lineRule="auto"/>
        <w:ind w:firstLine="709"/>
        <w:jc w:val="both"/>
        <w:rPr>
          <w:sz w:val="28"/>
          <w:szCs w:val="28"/>
        </w:rPr>
      </w:pPr>
      <w:r w:rsidRPr="002F332E">
        <w:rPr>
          <w:sz w:val="28"/>
          <w:szCs w:val="28"/>
        </w:rPr>
        <w:t xml:space="preserve">Гідне місце в академії належало польській мові, яка у </w:t>
      </w:r>
      <w:r w:rsidRPr="002F332E">
        <w:rPr>
          <w:sz w:val="28"/>
          <w:szCs w:val="28"/>
          <w:lang w:val="en-US"/>
        </w:rPr>
        <w:t>XVI</w:t>
      </w:r>
      <w:r w:rsidRPr="002F332E">
        <w:rPr>
          <w:sz w:val="28"/>
          <w:szCs w:val="28"/>
        </w:rPr>
        <w:t>–</w:t>
      </w:r>
      <w:r w:rsidRPr="002F332E">
        <w:rPr>
          <w:sz w:val="28"/>
          <w:szCs w:val="28"/>
          <w:lang w:val="en-US"/>
        </w:rPr>
        <w:t>XVII</w:t>
      </w:r>
      <w:r w:rsidRPr="002F332E">
        <w:rPr>
          <w:sz w:val="28"/>
          <w:szCs w:val="28"/>
          <w:lang w:val="ru-RU"/>
        </w:rPr>
        <w:t> </w:t>
      </w:r>
      <w:r w:rsidRPr="002F332E">
        <w:rPr>
          <w:sz w:val="28"/>
          <w:szCs w:val="28"/>
        </w:rPr>
        <w:t xml:space="preserve">ст. була в Україні державною мовою, </w:t>
      </w:r>
      <w:proofErr w:type="spellStart"/>
      <w:r w:rsidRPr="002F332E">
        <w:rPr>
          <w:sz w:val="28"/>
          <w:szCs w:val="28"/>
        </w:rPr>
        <w:t>„мовою</w:t>
      </w:r>
      <w:proofErr w:type="spellEnd"/>
      <w:r w:rsidRPr="002F332E">
        <w:rPr>
          <w:sz w:val="28"/>
          <w:szCs w:val="28"/>
        </w:rPr>
        <w:t xml:space="preserve"> не лише освіченої верстви, а й відіграва</w:t>
      </w:r>
      <w:r w:rsidR="00021B73">
        <w:rPr>
          <w:sz w:val="28"/>
          <w:szCs w:val="28"/>
        </w:rPr>
        <w:t xml:space="preserve">ла </w:t>
      </w:r>
      <w:r w:rsidR="00FC1D15">
        <w:rPr>
          <w:sz w:val="28"/>
          <w:szCs w:val="28"/>
        </w:rPr>
        <w:t>роль літературної мови” (</w:t>
      </w:r>
      <w:proofErr w:type="spellStart"/>
      <w:r w:rsidR="00021B73" w:rsidRPr="002F332E">
        <w:rPr>
          <w:rFonts w:eastAsia="DejaVu Sans"/>
          <w:color w:val="00000A"/>
          <w:sz w:val="28"/>
          <w:szCs w:val="28"/>
          <w:lang w:val="en-US" w:eastAsia="uk-UA"/>
        </w:rPr>
        <w:t>Luzny</w:t>
      </w:r>
      <w:proofErr w:type="spellEnd"/>
      <w:r w:rsidR="00021B73" w:rsidRPr="00021B73">
        <w:rPr>
          <w:rFonts w:eastAsia="DejaVu Sans"/>
          <w:color w:val="00000A"/>
          <w:sz w:val="28"/>
          <w:szCs w:val="28"/>
          <w:lang w:eastAsia="uk-UA"/>
        </w:rPr>
        <w:t xml:space="preserve"> </w:t>
      </w:r>
      <w:r w:rsidR="00021B73" w:rsidRPr="002F332E">
        <w:rPr>
          <w:rFonts w:eastAsia="DejaVu Sans"/>
          <w:color w:val="00000A"/>
          <w:sz w:val="28"/>
          <w:szCs w:val="28"/>
          <w:lang w:val="en-US" w:eastAsia="uk-UA"/>
        </w:rPr>
        <w:t>R</w:t>
      </w:r>
      <w:r w:rsidR="00021B73" w:rsidRPr="00021B73">
        <w:rPr>
          <w:rFonts w:eastAsia="DejaVu Sans"/>
          <w:color w:val="00000A"/>
          <w:sz w:val="28"/>
          <w:szCs w:val="28"/>
          <w:lang w:eastAsia="uk-UA"/>
        </w:rPr>
        <w:t>.</w:t>
      </w:r>
      <w:r w:rsidR="00021B73">
        <w:rPr>
          <w:rFonts w:eastAsia="DejaVu Sans"/>
          <w:color w:val="00000A"/>
          <w:sz w:val="28"/>
          <w:szCs w:val="28"/>
          <w:lang w:eastAsia="uk-UA"/>
        </w:rPr>
        <w:t>, 1966,</w:t>
      </w:r>
      <w:r w:rsidR="00021B73" w:rsidRPr="00021B73">
        <w:rPr>
          <w:rFonts w:eastAsia="DejaVu Sans"/>
          <w:color w:val="00000A"/>
          <w:sz w:val="28"/>
          <w:szCs w:val="28"/>
          <w:lang w:eastAsia="uk-UA"/>
        </w:rPr>
        <w:t xml:space="preserve"> </w:t>
      </w:r>
      <w:r w:rsidR="00FC1D15">
        <w:rPr>
          <w:sz w:val="28"/>
          <w:szCs w:val="28"/>
        </w:rPr>
        <w:t xml:space="preserve"> с. 13)</w:t>
      </w:r>
      <w:r w:rsidRPr="002F332E">
        <w:rPr>
          <w:sz w:val="28"/>
          <w:szCs w:val="28"/>
        </w:rPr>
        <w:t xml:space="preserve">. Дослідник польської літератури професор Києво-Могилянської академії, польський вчений Р. Лужний, подаючи характеристику Л. Барановича, писав, що творив він польською </w:t>
      </w:r>
      <w:proofErr w:type="spellStart"/>
      <w:r w:rsidRPr="002F332E">
        <w:rPr>
          <w:sz w:val="28"/>
          <w:szCs w:val="28"/>
        </w:rPr>
        <w:t>„легко</w:t>
      </w:r>
      <w:proofErr w:type="spellEnd"/>
      <w:r w:rsidRPr="002F332E">
        <w:rPr>
          <w:sz w:val="28"/>
          <w:szCs w:val="28"/>
        </w:rPr>
        <w:t xml:space="preserve"> й уміло віршував”, а польська мова Ф. Прокоповича, на його думку, „є така плавна, місцями багата й смілива, вільна від схильності </w:t>
      </w:r>
      <w:proofErr w:type="spellStart"/>
      <w:r w:rsidRPr="002F332E">
        <w:rPr>
          <w:sz w:val="28"/>
          <w:szCs w:val="28"/>
        </w:rPr>
        <w:t>макаронізування</w:t>
      </w:r>
      <w:proofErr w:type="spellEnd"/>
      <w:r w:rsidRPr="002F332E">
        <w:rPr>
          <w:sz w:val="28"/>
          <w:szCs w:val="28"/>
        </w:rPr>
        <w:t>, що можна вважати його творчість серед кращих взі</w:t>
      </w:r>
      <w:r w:rsidR="00FC1D15">
        <w:rPr>
          <w:sz w:val="28"/>
          <w:szCs w:val="28"/>
        </w:rPr>
        <w:t>рців літератури польської” (</w:t>
      </w:r>
      <w:proofErr w:type="spellStart"/>
      <w:r w:rsidR="00021B73" w:rsidRPr="002F332E">
        <w:rPr>
          <w:rFonts w:eastAsia="DejaVu Sans"/>
          <w:color w:val="00000A"/>
          <w:sz w:val="28"/>
          <w:szCs w:val="28"/>
          <w:lang w:val="en-US" w:eastAsia="uk-UA"/>
        </w:rPr>
        <w:t>Luzny</w:t>
      </w:r>
      <w:proofErr w:type="spellEnd"/>
      <w:r w:rsidR="00021B73" w:rsidRPr="00021B73">
        <w:rPr>
          <w:rFonts w:eastAsia="DejaVu Sans"/>
          <w:color w:val="00000A"/>
          <w:sz w:val="28"/>
          <w:szCs w:val="28"/>
          <w:lang w:eastAsia="uk-UA"/>
        </w:rPr>
        <w:t xml:space="preserve"> </w:t>
      </w:r>
      <w:r w:rsidR="00021B73" w:rsidRPr="002F332E">
        <w:rPr>
          <w:rFonts w:eastAsia="DejaVu Sans"/>
          <w:color w:val="00000A"/>
          <w:sz w:val="28"/>
          <w:szCs w:val="28"/>
          <w:lang w:val="en-US" w:eastAsia="uk-UA"/>
        </w:rPr>
        <w:t>R</w:t>
      </w:r>
      <w:r w:rsidR="00021B73" w:rsidRPr="00021B73">
        <w:rPr>
          <w:rFonts w:eastAsia="DejaVu Sans"/>
          <w:color w:val="00000A"/>
          <w:sz w:val="28"/>
          <w:szCs w:val="28"/>
          <w:lang w:eastAsia="uk-UA"/>
        </w:rPr>
        <w:t>.</w:t>
      </w:r>
      <w:r w:rsidR="00021B73">
        <w:rPr>
          <w:rFonts w:eastAsia="DejaVu Sans"/>
          <w:color w:val="00000A"/>
          <w:sz w:val="28"/>
          <w:szCs w:val="28"/>
          <w:lang w:eastAsia="uk-UA"/>
        </w:rPr>
        <w:t>, 1966,</w:t>
      </w:r>
      <w:r w:rsidR="00021B73" w:rsidRPr="00021B73">
        <w:rPr>
          <w:rFonts w:eastAsia="DejaVu Sans"/>
          <w:color w:val="00000A"/>
          <w:sz w:val="28"/>
          <w:szCs w:val="28"/>
          <w:lang w:eastAsia="uk-UA"/>
        </w:rPr>
        <w:t xml:space="preserve"> </w:t>
      </w:r>
      <w:r w:rsidR="00021B73" w:rsidRPr="002F332E">
        <w:rPr>
          <w:sz w:val="28"/>
          <w:szCs w:val="28"/>
        </w:rPr>
        <w:t xml:space="preserve"> </w:t>
      </w:r>
      <w:r w:rsidR="00FC1D15">
        <w:rPr>
          <w:sz w:val="28"/>
          <w:szCs w:val="28"/>
        </w:rPr>
        <w:t xml:space="preserve"> с. 110, 138–139)</w:t>
      </w:r>
      <w:r w:rsidRPr="002F332E">
        <w:rPr>
          <w:sz w:val="28"/>
          <w:szCs w:val="28"/>
        </w:rPr>
        <w:t>. Зазначимо, що у фондах наукової бібліотеки Польської академії наук (м.</w:t>
      </w:r>
      <w:r w:rsidRPr="002F332E">
        <w:rPr>
          <w:sz w:val="28"/>
          <w:szCs w:val="28"/>
          <w:lang w:val="ru-RU"/>
        </w:rPr>
        <w:t> </w:t>
      </w:r>
      <w:proofErr w:type="spellStart"/>
      <w:r w:rsidRPr="002F332E">
        <w:rPr>
          <w:sz w:val="28"/>
          <w:szCs w:val="28"/>
        </w:rPr>
        <w:t>Курнік</w:t>
      </w:r>
      <w:proofErr w:type="spellEnd"/>
      <w:r w:rsidRPr="002F332E">
        <w:rPr>
          <w:sz w:val="28"/>
          <w:szCs w:val="28"/>
        </w:rPr>
        <w:t>) зберігаються твори Ф.</w:t>
      </w:r>
      <w:r w:rsidRPr="002F332E">
        <w:rPr>
          <w:sz w:val="28"/>
          <w:szCs w:val="28"/>
          <w:lang w:val="ru-RU"/>
        </w:rPr>
        <w:t> </w:t>
      </w:r>
      <w:r w:rsidRPr="002F332E">
        <w:rPr>
          <w:sz w:val="28"/>
          <w:szCs w:val="28"/>
        </w:rPr>
        <w:t>Прокопови</w:t>
      </w:r>
      <w:r w:rsidR="00FC1D15">
        <w:rPr>
          <w:sz w:val="28"/>
          <w:szCs w:val="28"/>
        </w:rPr>
        <w:t>ча (</w:t>
      </w:r>
      <w:r w:rsidR="00AA0A30">
        <w:rPr>
          <w:sz w:val="28"/>
          <w:szCs w:val="28"/>
        </w:rPr>
        <w:t>Прокопович Ф., 1743, 1745, 1767, 1772</w:t>
      </w:r>
      <w:bookmarkStart w:id="0" w:name="_GoBack"/>
      <w:bookmarkEnd w:id="0"/>
      <w:r w:rsidR="00FC1D15">
        <w:rPr>
          <w:sz w:val="28"/>
          <w:szCs w:val="28"/>
        </w:rPr>
        <w:t>)</w:t>
      </w:r>
      <w:r w:rsidRPr="002F332E">
        <w:rPr>
          <w:sz w:val="28"/>
          <w:szCs w:val="28"/>
        </w:rPr>
        <w:t xml:space="preserve">. Вивчалася польська мова й у </w:t>
      </w:r>
      <w:r w:rsidRPr="002F332E">
        <w:rPr>
          <w:sz w:val="28"/>
          <w:szCs w:val="28"/>
          <w:lang w:val="en-US"/>
        </w:rPr>
        <w:t>XVIII</w:t>
      </w:r>
      <w:r w:rsidRPr="002F332E">
        <w:rPr>
          <w:sz w:val="28"/>
          <w:szCs w:val="28"/>
          <w:lang w:val="ru-RU"/>
        </w:rPr>
        <w:t> </w:t>
      </w:r>
      <w:r w:rsidRPr="002F332E">
        <w:rPr>
          <w:sz w:val="28"/>
          <w:szCs w:val="28"/>
        </w:rPr>
        <w:t>ст., що було зумовлено наявністю великого пласту польської літературної спадщини і значною мірою традицією.</w:t>
      </w:r>
    </w:p>
    <w:p w:rsidR="00C11F5B" w:rsidRPr="002F332E" w:rsidRDefault="00C11F5B" w:rsidP="00C11F5B">
      <w:pPr>
        <w:widowControl w:val="0"/>
        <w:tabs>
          <w:tab w:val="left" w:pos="1080"/>
        </w:tabs>
        <w:spacing w:line="360" w:lineRule="auto"/>
        <w:ind w:firstLine="709"/>
        <w:jc w:val="both"/>
        <w:rPr>
          <w:sz w:val="28"/>
          <w:szCs w:val="28"/>
          <w:lang w:val="ru-RU"/>
        </w:rPr>
      </w:pPr>
      <w:r w:rsidRPr="00805B66">
        <w:rPr>
          <w:sz w:val="28"/>
          <w:szCs w:val="28"/>
        </w:rPr>
        <w:t xml:space="preserve">Отже, зміст освіти в Києво-Могилянській академії був солідний і мав гуманітарне спрямування. </w:t>
      </w:r>
      <w:r w:rsidRPr="00C25058">
        <w:rPr>
          <w:sz w:val="28"/>
          <w:szCs w:val="28"/>
        </w:rPr>
        <w:t xml:space="preserve">Цим </w:t>
      </w:r>
      <w:proofErr w:type="spellStart"/>
      <w:r w:rsidRPr="002F332E">
        <w:rPr>
          <w:sz w:val="28"/>
          <w:szCs w:val="28"/>
        </w:rPr>
        <w:t>„</w:t>
      </w:r>
      <w:r w:rsidRPr="00C25058">
        <w:rPr>
          <w:sz w:val="28"/>
          <w:szCs w:val="28"/>
        </w:rPr>
        <w:t>забезпе</w:t>
      </w:r>
      <w:r w:rsidRPr="002F332E">
        <w:rPr>
          <w:sz w:val="28"/>
          <w:szCs w:val="28"/>
        </w:rPr>
        <w:t>чувався</w:t>
      </w:r>
      <w:proofErr w:type="spellEnd"/>
      <w:r w:rsidRPr="002F332E">
        <w:rPr>
          <w:sz w:val="28"/>
          <w:szCs w:val="28"/>
        </w:rPr>
        <w:t xml:space="preserve"> простір для застосування в навчально-виховній роботі як педагогіки офіційної, так і народної, мови </w:t>
      </w:r>
      <w:r w:rsidRPr="002F332E">
        <w:rPr>
          <w:sz w:val="28"/>
          <w:szCs w:val="28"/>
        </w:rPr>
        <w:lastRenderedPageBreak/>
        <w:t xml:space="preserve">книжної і народної” </w:t>
      </w:r>
      <w:r w:rsidR="00FC1D15">
        <w:rPr>
          <w:sz w:val="28"/>
          <w:szCs w:val="28"/>
        </w:rPr>
        <w:t>(</w:t>
      </w:r>
      <w:r w:rsidR="00C25058" w:rsidRPr="00C25058">
        <w:rPr>
          <w:sz w:val="28"/>
          <w:szCs w:val="28"/>
          <w:highlight w:val="yellow"/>
        </w:rPr>
        <w:t>12</w:t>
      </w:r>
      <w:r w:rsidRPr="00C25058">
        <w:rPr>
          <w:sz w:val="28"/>
          <w:szCs w:val="28"/>
        </w:rPr>
        <w:t>, с.</w:t>
      </w:r>
      <w:r w:rsidRPr="002F332E">
        <w:rPr>
          <w:sz w:val="28"/>
          <w:szCs w:val="28"/>
          <w:lang w:val="ru-RU"/>
        </w:rPr>
        <w:t> </w:t>
      </w:r>
      <w:r w:rsidR="00FC1D15">
        <w:rPr>
          <w:sz w:val="28"/>
          <w:szCs w:val="28"/>
        </w:rPr>
        <w:t>131)</w:t>
      </w:r>
      <w:r w:rsidRPr="00C25058">
        <w:rPr>
          <w:sz w:val="28"/>
          <w:szCs w:val="28"/>
        </w:rPr>
        <w:t xml:space="preserve">. </w:t>
      </w:r>
      <w:r w:rsidRPr="002F332E">
        <w:rPr>
          <w:sz w:val="28"/>
          <w:szCs w:val="28"/>
          <w:lang w:val="ru-RU"/>
        </w:rPr>
        <w:t xml:space="preserve">У </w:t>
      </w:r>
      <w:proofErr w:type="spellStart"/>
      <w:r w:rsidRPr="002F332E">
        <w:rPr>
          <w:sz w:val="28"/>
          <w:szCs w:val="28"/>
          <w:lang w:val="ru-RU"/>
        </w:rPr>
        <w:t>стінах</w:t>
      </w:r>
      <w:proofErr w:type="spellEnd"/>
      <w:r w:rsidRPr="002F332E">
        <w:rPr>
          <w:sz w:val="28"/>
          <w:szCs w:val="28"/>
          <w:lang w:val="ru-RU"/>
        </w:rPr>
        <w:t xml:space="preserve"> </w:t>
      </w:r>
      <w:proofErr w:type="spellStart"/>
      <w:r w:rsidRPr="002F332E">
        <w:rPr>
          <w:sz w:val="28"/>
          <w:szCs w:val="28"/>
          <w:lang w:val="ru-RU"/>
        </w:rPr>
        <w:t>академії</w:t>
      </w:r>
      <w:proofErr w:type="spellEnd"/>
      <w:r w:rsidRPr="002F332E">
        <w:rPr>
          <w:sz w:val="28"/>
          <w:szCs w:val="28"/>
          <w:lang w:val="ru-RU"/>
        </w:rPr>
        <w:t xml:space="preserve"> живою народною </w:t>
      </w:r>
      <w:proofErr w:type="spellStart"/>
      <w:r w:rsidRPr="002F332E">
        <w:rPr>
          <w:sz w:val="28"/>
          <w:szCs w:val="28"/>
          <w:lang w:val="ru-RU"/>
        </w:rPr>
        <w:t>мовою</w:t>
      </w:r>
      <w:proofErr w:type="spellEnd"/>
      <w:r w:rsidRPr="002F332E">
        <w:rPr>
          <w:sz w:val="28"/>
          <w:szCs w:val="28"/>
          <w:lang w:val="ru-RU"/>
        </w:rPr>
        <w:t xml:space="preserve"> </w:t>
      </w:r>
      <w:proofErr w:type="spellStart"/>
      <w:r w:rsidRPr="002F332E">
        <w:rPr>
          <w:sz w:val="28"/>
          <w:szCs w:val="28"/>
          <w:lang w:val="ru-RU"/>
        </w:rPr>
        <w:t>творилася</w:t>
      </w:r>
      <w:proofErr w:type="spellEnd"/>
      <w:r w:rsidRPr="002F332E">
        <w:rPr>
          <w:sz w:val="28"/>
          <w:szCs w:val="28"/>
          <w:lang w:val="ru-RU"/>
        </w:rPr>
        <w:t xml:space="preserve"> і </w:t>
      </w:r>
      <w:proofErr w:type="spellStart"/>
      <w:r w:rsidRPr="002F332E">
        <w:rPr>
          <w:sz w:val="28"/>
          <w:szCs w:val="28"/>
          <w:lang w:val="ru-RU"/>
        </w:rPr>
        <w:t>розквітала</w:t>
      </w:r>
      <w:proofErr w:type="spellEnd"/>
      <w:r w:rsidRPr="002F332E">
        <w:rPr>
          <w:sz w:val="28"/>
          <w:szCs w:val="28"/>
          <w:lang w:val="ru-RU"/>
        </w:rPr>
        <w:t xml:space="preserve"> </w:t>
      </w:r>
      <w:proofErr w:type="spellStart"/>
      <w:r w:rsidRPr="002F332E">
        <w:rPr>
          <w:sz w:val="28"/>
          <w:szCs w:val="28"/>
          <w:lang w:val="ru-RU"/>
        </w:rPr>
        <w:t>чудова</w:t>
      </w:r>
      <w:proofErr w:type="spellEnd"/>
      <w:r w:rsidRPr="002F332E">
        <w:rPr>
          <w:sz w:val="28"/>
          <w:szCs w:val="28"/>
          <w:lang w:val="ru-RU"/>
        </w:rPr>
        <w:t xml:space="preserve"> </w:t>
      </w:r>
      <w:proofErr w:type="spellStart"/>
      <w:r w:rsidRPr="002F332E">
        <w:rPr>
          <w:sz w:val="28"/>
          <w:szCs w:val="28"/>
          <w:lang w:val="ru-RU"/>
        </w:rPr>
        <w:t>поезія</w:t>
      </w:r>
      <w:proofErr w:type="spellEnd"/>
      <w:r w:rsidRPr="002F332E">
        <w:rPr>
          <w:sz w:val="28"/>
          <w:szCs w:val="28"/>
          <w:lang w:val="ru-RU"/>
        </w:rPr>
        <w:t xml:space="preserve"> – </w:t>
      </w:r>
      <w:proofErr w:type="spellStart"/>
      <w:r w:rsidRPr="002F332E">
        <w:rPr>
          <w:sz w:val="28"/>
          <w:szCs w:val="28"/>
          <w:lang w:val="ru-RU"/>
        </w:rPr>
        <w:t>думи</w:t>
      </w:r>
      <w:proofErr w:type="spellEnd"/>
      <w:r w:rsidRPr="002F332E">
        <w:rPr>
          <w:sz w:val="28"/>
          <w:szCs w:val="28"/>
          <w:lang w:val="ru-RU"/>
        </w:rPr>
        <w:t xml:space="preserve">, </w:t>
      </w:r>
      <w:proofErr w:type="spellStart"/>
      <w:r w:rsidRPr="002F332E">
        <w:rPr>
          <w:sz w:val="28"/>
          <w:szCs w:val="28"/>
          <w:lang w:val="ru-RU"/>
        </w:rPr>
        <w:t>псалми</w:t>
      </w:r>
      <w:proofErr w:type="spellEnd"/>
      <w:r w:rsidRPr="002F332E">
        <w:rPr>
          <w:sz w:val="28"/>
          <w:szCs w:val="28"/>
          <w:lang w:val="ru-RU"/>
        </w:rPr>
        <w:t xml:space="preserve">, </w:t>
      </w:r>
      <w:proofErr w:type="spellStart"/>
      <w:r w:rsidRPr="002F332E">
        <w:rPr>
          <w:sz w:val="28"/>
          <w:szCs w:val="28"/>
          <w:lang w:val="ru-RU"/>
        </w:rPr>
        <w:t>багатюща</w:t>
      </w:r>
      <w:proofErr w:type="spellEnd"/>
      <w:r w:rsidRPr="002F332E">
        <w:rPr>
          <w:sz w:val="28"/>
          <w:szCs w:val="28"/>
          <w:lang w:val="ru-RU"/>
        </w:rPr>
        <w:t xml:space="preserve"> </w:t>
      </w:r>
      <w:proofErr w:type="spellStart"/>
      <w:r w:rsidRPr="002F332E">
        <w:rPr>
          <w:sz w:val="28"/>
          <w:szCs w:val="28"/>
          <w:lang w:val="ru-RU"/>
        </w:rPr>
        <w:t>лірика</w:t>
      </w:r>
      <w:proofErr w:type="spellEnd"/>
      <w:r w:rsidRPr="002F332E">
        <w:rPr>
          <w:sz w:val="28"/>
          <w:szCs w:val="28"/>
          <w:lang w:val="ru-RU"/>
        </w:rPr>
        <w:t xml:space="preserve">. Народною </w:t>
      </w:r>
      <w:proofErr w:type="spellStart"/>
      <w:r w:rsidRPr="002F332E">
        <w:rPr>
          <w:sz w:val="28"/>
          <w:szCs w:val="28"/>
          <w:lang w:val="ru-RU"/>
        </w:rPr>
        <w:t>мовою</w:t>
      </w:r>
      <w:proofErr w:type="spellEnd"/>
      <w:r w:rsidRPr="002F332E">
        <w:rPr>
          <w:sz w:val="28"/>
          <w:szCs w:val="28"/>
          <w:lang w:val="ru-RU"/>
        </w:rPr>
        <w:t xml:space="preserve"> </w:t>
      </w:r>
      <w:proofErr w:type="spellStart"/>
      <w:r w:rsidRPr="002F332E">
        <w:rPr>
          <w:sz w:val="28"/>
          <w:szCs w:val="28"/>
          <w:lang w:val="ru-RU"/>
        </w:rPr>
        <w:t>писалися</w:t>
      </w:r>
      <w:proofErr w:type="spellEnd"/>
      <w:r w:rsidRPr="002F332E">
        <w:rPr>
          <w:sz w:val="28"/>
          <w:szCs w:val="28"/>
          <w:lang w:val="ru-RU"/>
        </w:rPr>
        <w:t xml:space="preserve"> </w:t>
      </w:r>
      <w:proofErr w:type="spellStart"/>
      <w:r w:rsidRPr="002F332E">
        <w:rPr>
          <w:sz w:val="28"/>
          <w:szCs w:val="28"/>
          <w:lang w:val="ru-RU"/>
        </w:rPr>
        <w:t>драматичні</w:t>
      </w:r>
      <w:proofErr w:type="spellEnd"/>
      <w:r w:rsidRPr="002F332E">
        <w:rPr>
          <w:sz w:val="28"/>
          <w:szCs w:val="28"/>
          <w:lang w:val="ru-RU"/>
        </w:rPr>
        <w:t xml:space="preserve"> твори у </w:t>
      </w:r>
      <w:proofErr w:type="spellStart"/>
      <w:r w:rsidRPr="002F332E">
        <w:rPr>
          <w:sz w:val="28"/>
          <w:szCs w:val="28"/>
          <w:lang w:val="ru-RU"/>
        </w:rPr>
        <w:t>формі</w:t>
      </w:r>
      <w:proofErr w:type="spellEnd"/>
      <w:r w:rsidRPr="002F332E">
        <w:rPr>
          <w:sz w:val="28"/>
          <w:szCs w:val="28"/>
          <w:lang w:val="ru-RU"/>
        </w:rPr>
        <w:t xml:space="preserve"> коротких </w:t>
      </w:r>
      <w:proofErr w:type="spellStart"/>
      <w:r w:rsidRPr="002F332E">
        <w:rPr>
          <w:sz w:val="28"/>
          <w:szCs w:val="28"/>
          <w:lang w:val="ru-RU"/>
        </w:rPr>
        <w:t>театральних</w:t>
      </w:r>
      <w:proofErr w:type="spellEnd"/>
      <w:r w:rsidRPr="002F332E">
        <w:rPr>
          <w:sz w:val="28"/>
          <w:szCs w:val="28"/>
          <w:lang w:val="ru-RU"/>
        </w:rPr>
        <w:t xml:space="preserve"> </w:t>
      </w:r>
      <w:proofErr w:type="spellStart"/>
      <w:r w:rsidRPr="002F332E">
        <w:rPr>
          <w:sz w:val="28"/>
          <w:szCs w:val="28"/>
          <w:lang w:val="ru-RU"/>
        </w:rPr>
        <w:t>п’єс</w:t>
      </w:r>
      <w:proofErr w:type="spellEnd"/>
      <w:r w:rsidRPr="002F332E">
        <w:rPr>
          <w:sz w:val="28"/>
          <w:szCs w:val="28"/>
        </w:rPr>
        <w:t xml:space="preserve"> – так званих інтермедій або інтерлюдій. Вона потрапляє на сторінки </w:t>
      </w:r>
      <w:proofErr w:type="spellStart"/>
      <w:r w:rsidRPr="002F332E">
        <w:rPr>
          <w:sz w:val="28"/>
          <w:szCs w:val="28"/>
        </w:rPr>
        <w:t>хронік</w:t>
      </w:r>
      <w:proofErr w:type="spellEnd"/>
      <w:r w:rsidRPr="002F332E">
        <w:rPr>
          <w:sz w:val="28"/>
          <w:szCs w:val="28"/>
        </w:rPr>
        <w:t>, нею виголошуються проповіді.</w:t>
      </w:r>
    </w:p>
    <w:p w:rsidR="00C11F5B" w:rsidRPr="002F332E" w:rsidRDefault="00C11F5B" w:rsidP="00805B66">
      <w:pPr>
        <w:widowControl w:val="0"/>
        <w:tabs>
          <w:tab w:val="left" w:pos="1080"/>
        </w:tabs>
        <w:spacing w:line="367" w:lineRule="auto"/>
        <w:ind w:firstLine="709"/>
        <w:jc w:val="both"/>
        <w:rPr>
          <w:sz w:val="28"/>
          <w:szCs w:val="28"/>
        </w:rPr>
      </w:pPr>
      <w:r w:rsidRPr="002F332E">
        <w:rPr>
          <w:sz w:val="28"/>
          <w:szCs w:val="28"/>
        </w:rPr>
        <w:t xml:space="preserve">Виховні засади в Академії ґрунтувалися на давніх українських традиціях, християнській моралі, на досвіді вітчизняної педагогічної думки й новітніх її досягненнях у країнах Західної Європи. З цією метою як посібники </w:t>
      </w:r>
      <w:r w:rsidRPr="002F332E">
        <w:rPr>
          <w:spacing w:val="-6"/>
          <w:sz w:val="28"/>
          <w:szCs w:val="28"/>
        </w:rPr>
        <w:t xml:space="preserve">використовувалися </w:t>
      </w:r>
      <w:proofErr w:type="spellStart"/>
      <w:r w:rsidRPr="002F332E">
        <w:rPr>
          <w:spacing w:val="-6"/>
          <w:sz w:val="28"/>
          <w:szCs w:val="28"/>
        </w:rPr>
        <w:t>„Первое</w:t>
      </w:r>
      <w:proofErr w:type="spellEnd"/>
      <w:r w:rsidRPr="002F332E">
        <w:rPr>
          <w:spacing w:val="-6"/>
          <w:sz w:val="28"/>
          <w:szCs w:val="28"/>
        </w:rPr>
        <w:t xml:space="preserve"> </w:t>
      </w:r>
      <w:proofErr w:type="spellStart"/>
      <w:r w:rsidRPr="002F332E">
        <w:rPr>
          <w:spacing w:val="-6"/>
          <w:sz w:val="28"/>
          <w:szCs w:val="28"/>
        </w:rPr>
        <w:t>учение</w:t>
      </w:r>
      <w:proofErr w:type="spellEnd"/>
      <w:r w:rsidRPr="002F332E">
        <w:rPr>
          <w:spacing w:val="-6"/>
          <w:sz w:val="28"/>
          <w:szCs w:val="28"/>
        </w:rPr>
        <w:t xml:space="preserve"> отроко</w:t>
      </w:r>
      <w:r w:rsidR="00960501">
        <w:rPr>
          <w:spacing w:val="-6"/>
          <w:sz w:val="28"/>
          <w:szCs w:val="28"/>
        </w:rPr>
        <w:t>м” Ф. Прокоповича</w:t>
      </w:r>
      <w:r w:rsidRPr="002F332E">
        <w:rPr>
          <w:spacing w:val="-6"/>
          <w:sz w:val="28"/>
          <w:szCs w:val="28"/>
        </w:rPr>
        <w:t>,</w:t>
      </w:r>
      <w:r w:rsidRPr="002F332E">
        <w:rPr>
          <w:sz w:val="28"/>
          <w:szCs w:val="28"/>
        </w:rPr>
        <w:t xml:space="preserve"> праця </w:t>
      </w:r>
      <w:proofErr w:type="spellStart"/>
      <w:r w:rsidRPr="002F332E">
        <w:rPr>
          <w:sz w:val="28"/>
          <w:szCs w:val="28"/>
        </w:rPr>
        <w:t>Я. А. Коменськ</w:t>
      </w:r>
      <w:proofErr w:type="spellEnd"/>
      <w:r w:rsidRPr="002F332E">
        <w:rPr>
          <w:sz w:val="28"/>
          <w:szCs w:val="28"/>
        </w:rPr>
        <w:t xml:space="preserve">ого, </w:t>
      </w:r>
      <w:proofErr w:type="spellStart"/>
      <w:r w:rsidRPr="002F332E">
        <w:rPr>
          <w:sz w:val="28"/>
          <w:szCs w:val="28"/>
        </w:rPr>
        <w:t>„Юности</w:t>
      </w:r>
      <w:proofErr w:type="spellEnd"/>
      <w:r w:rsidRPr="002F332E">
        <w:rPr>
          <w:sz w:val="28"/>
          <w:szCs w:val="28"/>
        </w:rPr>
        <w:t xml:space="preserve"> </w:t>
      </w:r>
      <w:proofErr w:type="spellStart"/>
      <w:r w:rsidRPr="002F332E">
        <w:rPr>
          <w:sz w:val="28"/>
          <w:szCs w:val="28"/>
        </w:rPr>
        <w:t>честное</w:t>
      </w:r>
      <w:proofErr w:type="spellEnd"/>
      <w:r w:rsidRPr="002F332E">
        <w:rPr>
          <w:sz w:val="28"/>
          <w:szCs w:val="28"/>
        </w:rPr>
        <w:t xml:space="preserve"> </w:t>
      </w:r>
      <w:proofErr w:type="spellStart"/>
      <w:r w:rsidRPr="002F332E">
        <w:rPr>
          <w:sz w:val="28"/>
          <w:szCs w:val="28"/>
        </w:rPr>
        <w:t>зерцало</w:t>
      </w:r>
      <w:proofErr w:type="spellEnd"/>
      <w:r w:rsidRPr="002F332E">
        <w:rPr>
          <w:sz w:val="28"/>
          <w:szCs w:val="28"/>
        </w:rPr>
        <w:t xml:space="preserve">”, укладений </w:t>
      </w:r>
      <w:proofErr w:type="spellStart"/>
      <w:r w:rsidRPr="002F332E">
        <w:rPr>
          <w:sz w:val="28"/>
          <w:szCs w:val="28"/>
        </w:rPr>
        <w:t>Г. Бужинсь</w:t>
      </w:r>
      <w:proofErr w:type="spellEnd"/>
      <w:r w:rsidRPr="002F332E">
        <w:rPr>
          <w:sz w:val="28"/>
          <w:szCs w:val="28"/>
        </w:rPr>
        <w:t>ким у 1717</w:t>
      </w:r>
      <w:r w:rsidRPr="002F332E">
        <w:rPr>
          <w:sz w:val="28"/>
          <w:szCs w:val="28"/>
          <w:lang w:val="ru-RU"/>
        </w:rPr>
        <w:t> </w:t>
      </w:r>
      <w:r w:rsidRPr="002F332E">
        <w:rPr>
          <w:sz w:val="28"/>
          <w:szCs w:val="28"/>
        </w:rPr>
        <w:t xml:space="preserve">р. як посібник світської поведінки для молоді та інші. </w:t>
      </w:r>
    </w:p>
    <w:p w:rsidR="00C11F5B" w:rsidRDefault="00C11F5B" w:rsidP="00C11F5B">
      <w:pPr>
        <w:widowControl w:val="0"/>
        <w:tabs>
          <w:tab w:val="left" w:pos="1080"/>
        </w:tabs>
        <w:spacing w:line="367" w:lineRule="auto"/>
        <w:ind w:firstLine="709"/>
        <w:jc w:val="both"/>
        <w:rPr>
          <w:sz w:val="28"/>
          <w:szCs w:val="28"/>
        </w:rPr>
      </w:pPr>
      <w:r w:rsidRPr="002F332E">
        <w:rPr>
          <w:sz w:val="28"/>
          <w:szCs w:val="28"/>
        </w:rPr>
        <w:t xml:space="preserve">Києво-Могилянська академія користувалася популярністю і серед молоді з інших країн. Свідченням цього є навчання у її стінах вихідців із Сербії, </w:t>
      </w:r>
      <w:proofErr w:type="spellStart"/>
      <w:r w:rsidRPr="002F332E">
        <w:rPr>
          <w:sz w:val="28"/>
          <w:szCs w:val="28"/>
        </w:rPr>
        <w:t>Румин</w:t>
      </w:r>
      <w:r w:rsidR="00960501">
        <w:rPr>
          <w:sz w:val="28"/>
          <w:szCs w:val="28"/>
        </w:rPr>
        <w:t>ії</w:t>
      </w:r>
      <w:proofErr w:type="spellEnd"/>
      <w:r w:rsidR="00960501">
        <w:rPr>
          <w:sz w:val="28"/>
          <w:szCs w:val="28"/>
        </w:rPr>
        <w:t>, Греції, Угорщини, Польщі</w:t>
      </w:r>
      <w:r w:rsidRPr="002F332E">
        <w:rPr>
          <w:sz w:val="28"/>
          <w:szCs w:val="28"/>
        </w:rPr>
        <w:t>.</w:t>
      </w:r>
    </w:p>
    <w:p w:rsidR="003A0C88" w:rsidRDefault="00960501" w:rsidP="00960501">
      <w:pPr>
        <w:spacing w:line="360" w:lineRule="auto"/>
        <w:jc w:val="both"/>
        <w:rPr>
          <w:sz w:val="28"/>
          <w:szCs w:val="28"/>
        </w:rPr>
      </w:pPr>
      <w:r>
        <w:rPr>
          <w:b/>
          <w:sz w:val="28"/>
          <w:szCs w:val="28"/>
        </w:rPr>
        <w:tab/>
      </w:r>
      <w:r w:rsidRPr="00960501">
        <w:rPr>
          <w:b/>
          <w:sz w:val="28"/>
          <w:szCs w:val="28"/>
        </w:rPr>
        <w:t>Висновки.</w:t>
      </w:r>
      <w:r>
        <w:rPr>
          <w:b/>
          <w:sz w:val="28"/>
          <w:szCs w:val="28"/>
        </w:rPr>
        <w:t xml:space="preserve"> </w:t>
      </w:r>
      <w:r w:rsidRPr="00960501">
        <w:rPr>
          <w:sz w:val="28"/>
          <w:szCs w:val="28"/>
        </w:rPr>
        <w:t>П</w:t>
      </w:r>
      <w:r w:rsidR="00394188">
        <w:rPr>
          <w:sz w:val="28"/>
          <w:szCs w:val="28"/>
        </w:rPr>
        <w:t>ритаманні педагогічній думці</w:t>
      </w:r>
      <w:r w:rsidRPr="00960501">
        <w:rPr>
          <w:sz w:val="28"/>
          <w:szCs w:val="28"/>
        </w:rPr>
        <w:t xml:space="preserve"> </w:t>
      </w:r>
      <w:r w:rsidRPr="00960501">
        <w:rPr>
          <w:sz w:val="28"/>
          <w:szCs w:val="28"/>
          <w:lang w:val="en-US"/>
        </w:rPr>
        <w:t>XVIII</w:t>
      </w:r>
      <w:r w:rsidRPr="00960501">
        <w:rPr>
          <w:sz w:val="28"/>
          <w:szCs w:val="28"/>
        </w:rPr>
        <w:t xml:space="preserve"> ст. настановлення на поширення освіти набули втілення в створенні колегіумів як загальноосвітніх і всестанових закладів. У змісті філософських курсів, що викладалися в колегіумах, пріоритетними були проблеми духовних цінностей античного світу, велика увага надавалася гуманістичним ідеям самопізнання особистості</w:t>
      </w:r>
      <w:r w:rsidR="00394188">
        <w:rPr>
          <w:sz w:val="28"/>
          <w:szCs w:val="28"/>
        </w:rPr>
        <w:t>, вивченню мов, серед яких чільне місце займала польська</w:t>
      </w:r>
      <w:r w:rsidRPr="00960501">
        <w:rPr>
          <w:sz w:val="28"/>
          <w:szCs w:val="28"/>
        </w:rPr>
        <w:t>.</w:t>
      </w:r>
    </w:p>
    <w:p w:rsidR="003A0C88" w:rsidRDefault="003A0C88" w:rsidP="00960501">
      <w:pPr>
        <w:spacing w:line="360" w:lineRule="auto"/>
        <w:jc w:val="both"/>
        <w:rPr>
          <w:sz w:val="28"/>
          <w:szCs w:val="28"/>
        </w:rPr>
      </w:pPr>
      <w:r>
        <w:rPr>
          <w:sz w:val="28"/>
          <w:szCs w:val="28"/>
        </w:rPr>
        <w:tab/>
        <w:t xml:space="preserve">Першим вищим навчальним закладом європейського типу на західних землях України був </w:t>
      </w:r>
      <w:r w:rsidR="00910070">
        <w:rPr>
          <w:sz w:val="28"/>
          <w:szCs w:val="28"/>
        </w:rPr>
        <w:t>Львівський</w:t>
      </w:r>
      <w:r w:rsidRPr="002F332E">
        <w:rPr>
          <w:sz w:val="28"/>
          <w:szCs w:val="28"/>
        </w:rPr>
        <w:t xml:space="preserve"> унів</w:t>
      </w:r>
      <w:r w:rsidR="00910070">
        <w:rPr>
          <w:sz w:val="28"/>
          <w:szCs w:val="28"/>
        </w:rPr>
        <w:t>ерситет</w:t>
      </w:r>
      <w:r>
        <w:rPr>
          <w:sz w:val="28"/>
          <w:szCs w:val="28"/>
        </w:rPr>
        <w:t>, який давав вищу освіту і</w:t>
      </w:r>
      <w:r w:rsidRPr="002F332E">
        <w:rPr>
          <w:sz w:val="28"/>
          <w:szCs w:val="28"/>
        </w:rPr>
        <w:t xml:space="preserve"> відіграв важливу роль у розвитку педагогічної думки і освіти </w:t>
      </w:r>
      <w:r>
        <w:rPr>
          <w:sz w:val="28"/>
          <w:szCs w:val="28"/>
        </w:rPr>
        <w:t>в Україні</w:t>
      </w:r>
      <w:r w:rsidRPr="002F332E">
        <w:rPr>
          <w:sz w:val="28"/>
          <w:szCs w:val="28"/>
        </w:rPr>
        <w:t>.</w:t>
      </w:r>
    </w:p>
    <w:p w:rsidR="00960501" w:rsidRPr="00960501" w:rsidRDefault="00960501" w:rsidP="00960501">
      <w:pPr>
        <w:spacing w:line="360" w:lineRule="auto"/>
        <w:jc w:val="both"/>
        <w:rPr>
          <w:sz w:val="28"/>
          <w:szCs w:val="28"/>
        </w:rPr>
      </w:pPr>
      <w:r w:rsidRPr="00960501">
        <w:rPr>
          <w:sz w:val="28"/>
          <w:szCs w:val="28"/>
        </w:rPr>
        <w:tab/>
      </w:r>
      <w:r w:rsidR="003A0C88">
        <w:rPr>
          <w:sz w:val="28"/>
          <w:szCs w:val="28"/>
        </w:rPr>
        <w:t>П</w:t>
      </w:r>
      <w:r w:rsidR="00910070">
        <w:rPr>
          <w:sz w:val="28"/>
          <w:szCs w:val="28"/>
        </w:rPr>
        <w:t xml:space="preserve">ершим </w:t>
      </w:r>
      <w:r w:rsidRPr="00960501">
        <w:rPr>
          <w:sz w:val="28"/>
          <w:szCs w:val="28"/>
        </w:rPr>
        <w:t xml:space="preserve">вищим навчальним закладом православної орієнтації у Лівобережній Україні на початку </w:t>
      </w:r>
      <w:r w:rsidRPr="00960501">
        <w:rPr>
          <w:sz w:val="28"/>
          <w:szCs w:val="28"/>
          <w:lang w:val="en-US"/>
        </w:rPr>
        <w:t>XVIII</w:t>
      </w:r>
      <w:r w:rsidRPr="00960501">
        <w:rPr>
          <w:sz w:val="28"/>
          <w:szCs w:val="28"/>
        </w:rPr>
        <w:t xml:space="preserve"> ст. стає Києво-Могилянська академія, яка своїм внутрішнім розпорядком наслідувала структуру західноєвропейських гімназій академічного типу</w:t>
      </w:r>
      <w:r w:rsidR="00910070">
        <w:rPr>
          <w:sz w:val="28"/>
          <w:szCs w:val="28"/>
        </w:rPr>
        <w:t>. Т</w:t>
      </w:r>
      <w:r w:rsidRPr="00960501">
        <w:rPr>
          <w:sz w:val="28"/>
          <w:szCs w:val="28"/>
        </w:rPr>
        <w:t xml:space="preserve">ривалий час </w:t>
      </w:r>
      <w:r w:rsidR="00910070">
        <w:rPr>
          <w:sz w:val="28"/>
          <w:szCs w:val="28"/>
        </w:rPr>
        <w:t xml:space="preserve">вона </w:t>
      </w:r>
      <w:r w:rsidRPr="00960501">
        <w:rPr>
          <w:sz w:val="28"/>
          <w:szCs w:val="28"/>
        </w:rPr>
        <w:t xml:space="preserve">була єдиним православним вищим навчальним закладом Східної Європи, відігравала роль науково-культурного осередку. За своїм духом і внутрішнім розпорядком цей заклад був православною вищою школою, яка ширила </w:t>
      </w:r>
      <w:r w:rsidRPr="00960501">
        <w:rPr>
          <w:sz w:val="28"/>
          <w:szCs w:val="28"/>
        </w:rPr>
        <w:lastRenderedPageBreak/>
        <w:t>педагогічну думку, збагачуючи її передовими ідеями і відкриттями західноєвропейської науки.</w:t>
      </w:r>
    </w:p>
    <w:p w:rsidR="00C11F5B" w:rsidRPr="002F332E" w:rsidRDefault="00910070" w:rsidP="00C11F5B">
      <w:pPr>
        <w:widowControl w:val="0"/>
        <w:spacing w:line="367" w:lineRule="auto"/>
        <w:jc w:val="center"/>
        <w:outlineLvl w:val="0"/>
        <w:rPr>
          <w:b/>
          <w:sz w:val="28"/>
          <w:szCs w:val="28"/>
        </w:rPr>
      </w:pPr>
      <w:r>
        <w:rPr>
          <w:b/>
          <w:sz w:val="28"/>
          <w:szCs w:val="28"/>
        </w:rPr>
        <w:t>Література:</w:t>
      </w:r>
    </w:p>
    <w:p w:rsidR="00C11F5B" w:rsidRPr="002F332E" w:rsidRDefault="00C25058" w:rsidP="00C11F5B">
      <w:pPr>
        <w:widowControl w:val="0"/>
        <w:spacing w:line="367" w:lineRule="auto"/>
        <w:ind w:firstLine="720"/>
        <w:jc w:val="both"/>
        <w:rPr>
          <w:rFonts w:eastAsia="DejaVu Sans"/>
          <w:color w:val="00000A"/>
          <w:sz w:val="22"/>
          <w:szCs w:val="22"/>
          <w:lang w:eastAsia="uk-UA"/>
        </w:rPr>
      </w:pPr>
      <w:r>
        <w:rPr>
          <w:rFonts w:eastAsia="DejaVu Sans"/>
          <w:color w:val="00000A"/>
          <w:sz w:val="28"/>
          <w:szCs w:val="28"/>
          <w:lang w:val="ru-RU" w:eastAsia="uk-UA"/>
        </w:rPr>
        <w:t>1</w:t>
      </w:r>
      <w:r w:rsidR="00C11F5B" w:rsidRPr="002F332E">
        <w:rPr>
          <w:rFonts w:eastAsia="DejaVu Sans"/>
          <w:color w:val="00000A"/>
          <w:sz w:val="28"/>
          <w:szCs w:val="28"/>
          <w:lang w:eastAsia="uk-UA"/>
        </w:rPr>
        <w:t xml:space="preserve">. </w:t>
      </w:r>
      <w:proofErr w:type="spellStart"/>
      <w:r w:rsidR="00C11F5B" w:rsidRPr="002F332E">
        <w:rPr>
          <w:rFonts w:eastAsia="DejaVu Sans"/>
          <w:color w:val="00000A"/>
          <w:sz w:val="28"/>
          <w:szCs w:val="28"/>
          <w:lang w:eastAsia="uk-UA"/>
        </w:rPr>
        <w:t>Біднов</w:t>
      </w:r>
      <w:proofErr w:type="spellEnd"/>
      <w:r w:rsidR="00C11F5B" w:rsidRPr="002F332E">
        <w:rPr>
          <w:rFonts w:eastAsia="DejaVu Sans"/>
          <w:color w:val="00000A"/>
          <w:sz w:val="28"/>
          <w:szCs w:val="28"/>
          <w:lang w:eastAsia="uk-UA"/>
        </w:rPr>
        <w:t xml:space="preserve"> В. Школа й освіта на Україні / Василь </w:t>
      </w:r>
      <w:proofErr w:type="spellStart"/>
      <w:r w:rsidR="00C11F5B" w:rsidRPr="002F332E">
        <w:rPr>
          <w:rFonts w:eastAsia="DejaVu Sans"/>
          <w:color w:val="00000A"/>
          <w:sz w:val="28"/>
          <w:szCs w:val="28"/>
          <w:lang w:eastAsia="uk-UA"/>
        </w:rPr>
        <w:t>Біднов</w:t>
      </w:r>
      <w:proofErr w:type="spellEnd"/>
      <w:r w:rsidR="00C11F5B" w:rsidRPr="002F332E">
        <w:rPr>
          <w:rFonts w:eastAsia="DejaVu Sans"/>
          <w:color w:val="00000A"/>
          <w:sz w:val="28"/>
          <w:szCs w:val="28"/>
          <w:lang w:eastAsia="uk-UA"/>
        </w:rPr>
        <w:t xml:space="preserve"> // Пам’ятки історичної думки України. Українська культура : лекції / [за ред. Д.</w:t>
      </w:r>
      <w:r w:rsidR="00C11F5B" w:rsidRPr="002F332E">
        <w:rPr>
          <w:rFonts w:eastAsia="DejaVu Sans"/>
          <w:color w:val="00000A"/>
          <w:sz w:val="28"/>
          <w:szCs w:val="28"/>
          <w:lang w:val="ru-RU" w:eastAsia="uk-UA"/>
        </w:rPr>
        <w:t> </w:t>
      </w:r>
      <w:r w:rsidR="00C11F5B" w:rsidRPr="002F332E">
        <w:rPr>
          <w:rFonts w:eastAsia="DejaVu Sans"/>
          <w:color w:val="00000A"/>
          <w:sz w:val="28"/>
          <w:szCs w:val="28"/>
          <w:lang w:eastAsia="uk-UA"/>
        </w:rPr>
        <w:t>Антоновича]. – П</w:t>
      </w:r>
      <w:proofErr w:type="spellStart"/>
      <w:r w:rsidR="00C11F5B" w:rsidRPr="002F332E">
        <w:rPr>
          <w:rFonts w:eastAsia="DejaVu Sans"/>
          <w:color w:val="00000A"/>
          <w:sz w:val="28"/>
          <w:szCs w:val="28"/>
          <w:lang w:val="ru-RU" w:eastAsia="uk-UA"/>
        </w:rPr>
        <w:t>ередрук</w:t>
      </w:r>
      <w:proofErr w:type="spellEnd"/>
      <w:r w:rsidR="00C11F5B" w:rsidRPr="002F332E">
        <w:rPr>
          <w:rFonts w:eastAsia="DejaVu Sans"/>
          <w:color w:val="00000A"/>
          <w:sz w:val="28"/>
          <w:szCs w:val="28"/>
          <w:lang w:val="ru-RU" w:eastAsia="uk-UA"/>
        </w:rPr>
        <w:t xml:space="preserve"> 1930-х </w:t>
      </w:r>
      <w:proofErr w:type="spellStart"/>
      <w:r w:rsidR="00C11F5B" w:rsidRPr="002F332E">
        <w:rPr>
          <w:rFonts w:eastAsia="DejaVu Sans"/>
          <w:color w:val="00000A"/>
          <w:sz w:val="28"/>
          <w:szCs w:val="28"/>
          <w:lang w:val="ru-RU" w:eastAsia="uk-UA"/>
        </w:rPr>
        <w:t>років</w:t>
      </w:r>
      <w:proofErr w:type="spellEnd"/>
      <w:r w:rsidR="00C11F5B" w:rsidRPr="002F332E">
        <w:rPr>
          <w:rFonts w:eastAsia="DejaVu Sans"/>
          <w:color w:val="00000A"/>
          <w:sz w:val="28"/>
          <w:szCs w:val="28"/>
          <w:lang w:eastAsia="uk-UA"/>
        </w:rPr>
        <w:t>. – К. : Либідь, 1993. – С. 40–91.</w:t>
      </w:r>
    </w:p>
    <w:p w:rsidR="00C11F5B" w:rsidRPr="002F332E" w:rsidRDefault="00C25058" w:rsidP="00C11F5B">
      <w:pPr>
        <w:widowControl w:val="0"/>
        <w:spacing w:line="367" w:lineRule="auto"/>
        <w:ind w:firstLine="720"/>
        <w:jc w:val="both"/>
        <w:rPr>
          <w:b/>
          <w:bCs/>
          <w:color w:val="00000A"/>
          <w:szCs w:val="20"/>
        </w:rPr>
      </w:pPr>
      <w:r>
        <w:rPr>
          <w:bCs/>
          <w:color w:val="00000A"/>
          <w:sz w:val="28"/>
          <w:szCs w:val="28"/>
          <w:lang w:val="ru-RU"/>
        </w:rPr>
        <w:t>2</w:t>
      </w:r>
      <w:r w:rsidR="00C11F5B" w:rsidRPr="002F332E">
        <w:rPr>
          <w:bCs/>
          <w:color w:val="00000A"/>
          <w:sz w:val="28"/>
          <w:szCs w:val="28"/>
        </w:rPr>
        <w:t xml:space="preserve">. </w:t>
      </w:r>
      <w:r w:rsidR="00C11F5B" w:rsidRPr="002F332E">
        <w:rPr>
          <w:bCs/>
          <w:color w:val="00000A"/>
          <w:sz w:val="28"/>
          <w:szCs w:val="28"/>
          <w:lang w:val="ru-RU"/>
        </w:rPr>
        <w:t xml:space="preserve">Возняк М. До характеристики Петра </w:t>
      </w:r>
      <w:proofErr w:type="spellStart"/>
      <w:r w:rsidR="00C11F5B" w:rsidRPr="002F332E">
        <w:rPr>
          <w:bCs/>
          <w:color w:val="00000A"/>
          <w:sz w:val="28"/>
          <w:szCs w:val="28"/>
          <w:lang w:val="ru-RU"/>
        </w:rPr>
        <w:t>Лодія</w:t>
      </w:r>
      <w:proofErr w:type="spellEnd"/>
      <w:r w:rsidR="00C11F5B" w:rsidRPr="002F332E">
        <w:rPr>
          <w:bCs/>
          <w:color w:val="00000A"/>
          <w:sz w:val="28"/>
          <w:szCs w:val="28"/>
          <w:lang w:val="ru-RU"/>
        </w:rPr>
        <w:t xml:space="preserve"> / М. Возняк // Записки </w:t>
      </w:r>
      <w:proofErr w:type="spellStart"/>
      <w:r w:rsidR="00C11F5B" w:rsidRPr="002F332E">
        <w:rPr>
          <w:bCs/>
          <w:color w:val="00000A"/>
          <w:sz w:val="28"/>
          <w:szCs w:val="28"/>
          <w:lang w:val="ru-RU"/>
        </w:rPr>
        <w:t>наукового</w:t>
      </w:r>
      <w:proofErr w:type="spellEnd"/>
      <w:r w:rsidR="00C11F5B" w:rsidRPr="002F332E">
        <w:rPr>
          <w:bCs/>
          <w:color w:val="00000A"/>
          <w:sz w:val="28"/>
          <w:szCs w:val="28"/>
          <w:lang w:val="ru-RU"/>
        </w:rPr>
        <w:t xml:space="preserve"> </w:t>
      </w:r>
      <w:proofErr w:type="spellStart"/>
      <w:r w:rsidR="00C11F5B" w:rsidRPr="002F332E">
        <w:rPr>
          <w:bCs/>
          <w:color w:val="00000A"/>
          <w:sz w:val="28"/>
          <w:szCs w:val="28"/>
          <w:lang w:val="ru-RU"/>
        </w:rPr>
        <w:t>товариства</w:t>
      </w:r>
      <w:proofErr w:type="spellEnd"/>
      <w:r w:rsidR="00C11F5B" w:rsidRPr="002F332E">
        <w:rPr>
          <w:bCs/>
          <w:color w:val="00000A"/>
          <w:sz w:val="28"/>
          <w:szCs w:val="28"/>
          <w:lang w:val="ru-RU"/>
        </w:rPr>
        <w:t xml:space="preserve"> </w:t>
      </w:r>
      <w:proofErr w:type="spellStart"/>
      <w:r w:rsidR="00C11F5B" w:rsidRPr="002F332E">
        <w:rPr>
          <w:bCs/>
          <w:color w:val="00000A"/>
          <w:sz w:val="28"/>
          <w:szCs w:val="28"/>
          <w:lang w:val="ru-RU"/>
        </w:rPr>
        <w:t>ім</w:t>
      </w:r>
      <w:proofErr w:type="spellEnd"/>
      <w:r w:rsidR="00C11F5B" w:rsidRPr="002F332E">
        <w:rPr>
          <w:bCs/>
          <w:color w:val="00000A"/>
          <w:sz w:val="28"/>
          <w:szCs w:val="28"/>
          <w:lang w:val="ru-RU"/>
        </w:rPr>
        <w:t xml:space="preserve">. Т. </w:t>
      </w:r>
      <w:proofErr w:type="spellStart"/>
      <w:r w:rsidR="00C11F5B" w:rsidRPr="002F332E">
        <w:rPr>
          <w:bCs/>
          <w:color w:val="00000A"/>
          <w:sz w:val="28"/>
          <w:szCs w:val="28"/>
          <w:lang w:val="ru-RU"/>
        </w:rPr>
        <w:t>Шевченка</w:t>
      </w:r>
      <w:proofErr w:type="spellEnd"/>
      <w:r w:rsidR="00C11F5B" w:rsidRPr="002F332E">
        <w:rPr>
          <w:bCs/>
          <w:color w:val="00000A"/>
          <w:sz w:val="28"/>
          <w:szCs w:val="28"/>
          <w:lang w:val="ru-RU"/>
        </w:rPr>
        <w:t xml:space="preserve">. – </w:t>
      </w:r>
      <w:proofErr w:type="spellStart"/>
      <w:r w:rsidR="00C11F5B" w:rsidRPr="002F332E">
        <w:rPr>
          <w:bCs/>
          <w:color w:val="00000A"/>
          <w:sz w:val="28"/>
          <w:szCs w:val="28"/>
          <w:lang w:val="ru-RU"/>
        </w:rPr>
        <w:t>Львів</w:t>
      </w:r>
      <w:proofErr w:type="spellEnd"/>
      <w:r w:rsidR="00C11F5B" w:rsidRPr="002F332E">
        <w:rPr>
          <w:bCs/>
          <w:color w:val="00000A"/>
          <w:sz w:val="28"/>
          <w:szCs w:val="28"/>
          <w:lang w:val="ru-RU"/>
        </w:rPr>
        <w:t>, 1913. – Т. 113. – С. 148–155.</w:t>
      </w:r>
    </w:p>
    <w:p w:rsidR="00C11F5B" w:rsidRPr="002F332E" w:rsidRDefault="00C25058" w:rsidP="00C11F5B">
      <w:pPr>
        <w:widowControl w:val="0"/>
        <w:tabs>
          <w:tab w:val="left" w:pos="993"/>
          <w:tab w:val="left" w:pos="1134"/>
        </w:tabs>
        <w:spacing w:line="367" w:lineRule="auto"/>
        <w:ind w:firstLine="720"/>
        <w:contextualSpacing/>
        <w:jc w:val="both"/>
        <w:rPr>
          <w:rFonts w:eastAsia="Calibri"/>
          <w:sz w:val="22"/>
          <w:szCs w:val="22"/>
          <w:lang w:val="ru-RU" w:eastAsia="en-US"/>
        </w:rPr>
      </w:pPr>
      <w:r>
        <w:rPr>
          <w:rFonts w:eastAsia="Calibri"/>
          <w:sz w:val="28"/>
          <w:szCs w:val="28"/>
          <w:lang w:eastAsia="en-US"/>
        </w:rPr>
        <w:t>3</w:t>
      </w:r>
      <w:r w:rsidR="00C11F5B" w:rsidRPr="002F332E">
        <w:rPr>
          <w:rFonts w:eastAsia="Calibri"/>
          <w:sz w:val="28"/>
          <w:szCs w:val="28"/>
          <w:lang w:eastAsia="en-US"/>
        </w:rPr>
        <w:t xml:space="preserve">. </w:t>
      </w:r>
      <w:proofErr w:type="spellStart"/>
      <w:r w:rsidR="00C11F5B" w:rsidRPr="002F332E">
        <w:rPr>
          <w:rFonts w:eastAsia="Calibri"/>
          <w:sz w:val="28"/>
          <w:szCs w:val="28"/>
          <w:lang w:val="ru-RU" w:eastAsia="en-US"/>
        </w:rPr>
        <w:t>Есюков</w:t>
      </w:r>
      <w:proofErr w:type="spellEnd"/>
      <w:r w:rsidR="00C11F5B" w:rsidRPr="002F332E">
        <w:rPr>
          <w:rFonts w:eastAsia="Calibri"/>
          <w:sz w:val="28"/>
          <w:szCs w:val="28"/>
          <w:lang w:val="ru-RU" w:eastAsia="en-US"/>
        </w:rPr>
        <w:t xml:space="preserve"> А.</w:t>
      </w:r>
      <w:r w:rsidR="00C11F5B" w:rsidRPr="002F332E">
        <w:rPr>
          <w:rFonts w:eastAsia="Calibri"/>
          <w:sz w:val="28"/>
          <w:szCs w:val="28"/>
          <w:lang w:eastAsia="en-US"/>
        </w:rPr>
        <w:t xml:space="preserve"> </w:t>
      </w:r>
      <w:r w:rsidR="00C11F5B" w:rsidRPr="002F332E">
        <w:rPr>
          <w:rFonts w:eastAsia="Calibri"/>
          <w:sz w:val="28"/>
          <w:szCs w:val="28"/>
          <w:lang w:val="ru-RU" w:eastAsia="en-US"/>
        </w:rPr>
        <w:t xml:space="preserve">И. Философские аспекты русской богословской мысли : (вторая половина </w:t>
      </w:r>
      <w:r w:rsidR="00C11F5B" w:rsidRPr="002F332E">
        <w:rPr>
          <w:rFonts w:eastAsia="Calibri"/>
          <w:sz w:val="28"/>
          <w:szCs w:val="28"/>
          <w:lang w:val="en-US" w:eastAsia="en-US"/>
        </w:rPr>
        <w:t>XVIII</w:t>
      </w:r>
      <w:r w:rsidR="00C11F5B" w:rsidRPr="002F332E">
        <w:rPr>
          <w:rFonts w:eastAsia="Calibri"/>
          <w:sz w:val="28"/>
          <w:szCs w:val="28"/>
          <w:lang w:val="ru-RU" w:eastAsia="en-US"/>
        </w:rPr>
        <w:t xml:space="preserve"> – начало </w:t>
      </w:r>
      <w:r w:rsidR="00C11F5B" w:rsidRPr="002F332E">
        <w:rPr>
          <w:rFonts w:eastAsia="Calibri"/>
          <w:sz w:val="28"/>
          <w:szCs w:val="28"/>
          <w:lang w:val="en-US" w:eastAsia="en-US"/>
        </w:rPr>
        <w:t>XIX</w:t>
      </w:r>
      <w:r w:rsidR="00C11F5B" w:rsidRPr="002F332E">
        <w:rPr>
          <w:rFonts w:eastAsia="Calibri"/>
          <w:sz w:val="28"/>
          <w:szCs w:val="28"/>
          <w:lang w:val="ru-RU" w:eastAsia="en-US"/>
        </w:rPr>
        <w:t xml:space="preserve"> в.)</w:t>
      </w:r>
      <w:r w:rsidR="00C11F5B" w:rsidRPr="002F332E">
        <w:rPr>
          <w:rFonts w:eastAsia="Calibri"/>
          <w:sz w:val="28"/>
          <w:szCs w:val="28"/>
          <w:lang w:eastAsia="en-US"/>
        </w:rPr>
        <w:t xml:space="preserve"> / А. И. </w:t>
      </w:r>
      <w:proofErr w:type="spellStart"/>
      <w:r w:rsidR="00C11F5B" w:rsidRPr="002F332E">
        <w:rPr>
          <w:rFonts w:eastAsia="Calibri"/>
          <w:sz w:val="28"/>
          <w:szCs w:val="28"/>
          <w:lang w:eastAsia="en-US"/>
        </w:rPr>
        <w:t>Есюков</w:t>
      </w:r>
      <w:proofErr w:type="spellEnd"/>
      <w:r w:rsidR="00C11F5B" w:rsidRPr="002F332E">
        <w:rPr>
          <w:rFonts w:eastAsia="Calibri"/>
          <w:sz w:val="28"/>
          <w:szCs w:val="28"/>
          <w:lang w:val="ru-RU" w:eastAsia="en-US"/>
        </w:rPr>
        <w:t>. – Архангельск, 1999.</w:t>
      </w:r>
      <w:r w:rsidR="00C11F5B" w:rsidRPr="002F332E">
        <w:rPr>
          <w:rFonts w:eastAsia="Calibri"/>
          <w:sz w:val="28"/>
          <w:szCs w:val="28"/>
          <w:lang w:val="en-US" w:eastAsia="en-US"/>
        </w:rPr>
        <w:t> </w:t>
      </w:r>
      <w:r w:rsidR="00C11F5B" w:rsidRPr="002F332E">
        <w:rPr>
          <w:rFonts w:eastAsia="Calibri"/>
          <w:sz w:val="28"/>
          <w:szCs w:val="28"/>
          <w:lang w:val="ru-RU" w:eastAsia="en-US"/>
        </w:rPr>
        <w:t>– 400 с.</w:t>
      </w:r>
    </w:p>
    <w:p w:rsidR="00C11F5B" w:rsidRPr="002F332E" w:rsidRDefault="00C25058" w:rsidP="00C11F5B">
      <w:pPr>
        <w:widowControl w:val="0"/>
        <w:spacing w:line="367" w:lineRule="auto"/>
        <w:ind w:firstLine="720"/>
        <w:jc w:val="both"/>
        <w:rPr>
          <w:rFonts w:eastAsia="DejaVu Sans"/>
          <w:color w:val="00000A"/>
          <w:spacing w:val="-6"/>
          <w:sz w:val="22"/>
          <w:szCs w:val="22"/>
          <w:lang w:eastAsia="uk-UA"/>
        </w:rPr>
      </w:pPr>
      <w:r>
        <w:rPr>
          <w:rFonts w:eastAsia="DejaVu Sans"/>
          <w:color w:val="00000A"/>
          <w:sz w:val="28"/>
          <w:szCs w:val="28"/>
          <w:lang w:val="ru-RU" w:eastAsia="uk-UA"/>
        </w:rPr>
        <w:t>4</w:t>
      </w:r>
      <w:r w:rsidR="00C11F5B" w:rsidRPr="002F332E">
        <w:rPr>
          <w:rFonts w:eastAsia="DejaVu Sans"/>
          <w:color w:val="00000A"/>
          <w:sz w:val="28"/>
          <w:szCs w:val="28"/>
          <w:lang w:eastAsia="uk-UA"/>
        </w:rPr>
        <w:t xml:space="preserve">. </w:t>
      </w:r>
      <w:proofErr w:type="spellStart"/>
      <w:r w:rsidR="00C11F5B" w:rsidRPr="002F332E">
        <w:rPr>
          <w:rFonts w:eastAsia="DejaVu Sans"/>
          <w:color w:val="00000A"/>
          <w:sz w:val="28"/>
          <w:szCs w:val="28"/>
          <w:lang w:eastAsia="uk-UA"/>
        </w:rPr>
        <w:t>Житецкий</w:t>
      </w:r>
      <w:proofErr w:type="spellEnd"/>
      <w:r w:rsidR="00C11F5B" w:rsidRPr="002F332E">
        <w:rPr>
          <w:rFonts w:eastAsia="DejaVu Sans"/>
          <w:color w:val="00000A"/>
          <w:sz w:val="28"/>
          <w:szCs w:val="28"/>
          <w:lang w:eastAsia="uk-UA"/>
        </w:rPr>
        <w:t xml:space="preserve"> П. </w:t>
      </w:r>
      <w:proofErr w:type="spellStart"/>
      <w:r w:rsidR="00C11F5B" w:rsidRPr="002F332E">
        <w:rPr>
          <w:rFonts w:eastAsia="DejaVu Sans"/>
          <w:color w:val="00000A"/>
          <w:sz w:val="28"/>
          <w:szCs w:val="28"/>
          <w:lang w:eastAsia="uk-UA"/>
        </w:rPr>
        <w:t>Очерк</w:t>
      </w:r>
      <w:proofErr w:type="spellEnd"/>
      <w:r w:rsidR="00C11F5B" w:rsidRPr="002F332E">
        <w:rPr>
          <w:rFonts w:eastAsia="DejaVu Sans"/>
          <w:color w:val="00000A"/>
          <w:sz w:val="28"/>
          <w:szCs w:val="28"/>
          <w:lang w:eastAsia="uk-UA"/>
        </w:rPr>
        <w:t xml:space="preserve"> </w:t>
      </w:r>
      <w:proofErr w:type="spellStart"/>
      <w:r w:rsidR="00C11F5B" w:rsidRPr="002F332E">
        <w:rPr>
          <w:rFonts w:eastAsia="DejaVu Sans"/>
          <w:color w:val="00000A"/>
          <w:sz w:val="28"/>
          <w:szCs w:val="28"/>
          <w:lang w:eastAsia="uk-UA"/>
        </w:rPr>
        <w:t>литературной</w:t>
      </w:r>
      <w:proofErr w:type="spellEnd"/>
      <w:r w:rsidR="00C11F5B" w:rsidRPr="002F332E">
        <w:rPr>
          <w:rFonts w:eastAsia="DejaVu Sans"/>
          <w:color w:val="00000A"/>
          <w:sz w:val="28"/>
          <w:szCs w:val="28"/>
          <w:lang w:eastAsia="uk-UA"/>
        </w:rPr>
        <w:t xml:space="preserve"> </w:t>
      </w:r>
      <w:proofErr w:type="spellStart"/>
      <w:r w:rsidR="00C11F5B" w:rsidRPr="002F332E">
        <w:rPr>
          <w:rFonts w:eastAsia="DejaVu Sans"/>
          <w:color w:val="00000A"/>
          <w:sz w:val="28"/>
          <w:szCs w:val="28"/>
          <w:lang w:eastAsia="uk-UA"/>
        </w:rPr>
        <w:t>истории</w:t>
      </w:r>
      <w:proofErr w:type="spellEnd"/>
      <w:r w:rsidR="00C11F5B" w:rsidRPr="002F332E">
        <w:rPr>
          <w:rFonts w:eastAsia="DejaVu Sans"/>
          <w:color w:val="00000A"/>
          <w:sz w:val="28"/>
          <w:szCs w:val="28"/>
          <w:lang w:eastAsia="uk-UA"/>
        </w:rPr>
        <w:t xml:space="preserve"> </w:t>
      </w:r>
      <w:proofErr w:type="spellStart"/>
      <w:r w:rsidR="00C11F5B" w:rsidRPr="002F332E">
        <w:rPr>
          <w:rFonts w:eastAsia="DejaVu Sans"/>
          <w:color w:val="00000A"/>
          <w:sz w:val="28"/>
          <w:szCs w:val="28"/>
          <w:lang w:eastAsia="uk-UA"/>
        </w:rPr>
        <w:t>малорусского</w:t>
      </w:r>
      <w:proofErr w:type="spellEnd"/>
      <w:r w:rsidR="00C11F5B" w:rsidRPr="002F332E">
        <w:rPr>
          <w:rFonts w:eastAsia="DejaVu Sans"/>
          <w:color w:val="00000A"/>
          <w:sz w:val="28"/>
          <w:szCs w:val="28"/>
          <w:lang w:eastAsia="uk-UA"/>
        </w:rPr>
        <w:t xml:space="preserve"> </w:t>
      </w:r>
      <w:proofErr w:type="spellStart"/>
      <w:r w:rsidR="00C11F5B" w:rsidRPr="002F332E">
        <w:rPr>
          <w:rFonts w:eastAsia="DejaVu Sans"/>
          <w:color w:val="00000A"/>
          <w:sz w:val="28"/>
          <w:szCs w:val="28"/>
          <w:lang w:eastAsia="uk-UA"/>
        </w:rPr>
        <w:t>наречия</w:t>
      </w:r>
      <w:proofErr w:type="spellEnd"/>
      <w:r w:rsidR="00C11F5B" w:rsidRPr="002F332E">
        <w:rPr>
          <w:rFonts w:eastAsia="DejaVu Sans"/>
          <w:color w:val="00000A"/>
          <w:sz w:val="28"/>
          <w:szCs w:val="28"/>
          <w:lang w:eastAsia="uk-UA"/>
        </w:rPr>
        <w:t xml:space="preserve"> в </w:t>
      </w:r>
      <w:r w:rsidR="00C11F5B" w:rsidRPr="002F332E">
        <w:rPr>
          <w:rFonts w:eastAsia="DejaVu Sans"/>
          <w:color w:val="00000A"/>
          <w:sz w:val="28"/>
          <w:szCs w:val="28"/>
          <w:lang w:val="en-US" w:eastAsia="uk-UA"/>
        </w:rPr>
        <w:t>XVII</w:t>
      </w:r>
      <w:r w:rsidR="00C11F5B" w:rsidRPr="002F332E">
        <w:rPr>
          <w:rFonts w:eastAsia="DejaVu Sans"/>
          <w:color w:val="00000A"/>
          <w:sz w:val="28"/>
          <w:szCs w:val="28"/>
          <w:lang w:eastAsia="uk-UA"/>
        </w:rPr>
        <w:t xml:space="preserve"> в. </w:t>
      </w:r>
      <w:proofErr w:type="spellStart"/>
      <w:r w:rsidR="00C11F5B" w:rsidRPr="002F332E">
        <w:rPr>
          <w:rFonts w:eastAsia="DejaVu Sans"/>
          <w:color w:val="00000A"/>
          <w:sz w:val="28"/>
          <w:szCs w:val="28"/>
          <w:lang w:eastAsia="uk-UA"/>
        </w:rPr>
        <w:t>Схоластическая</w:t>
      </w:r>
      <w:proofErr w:type="spellEnd"/>
      <w:r w:rsidR="00C11F5B" w:rsidRPr="002F332E">
        <w:rPr>
          <w:rFonts w:eastAsia="DejaVu Sans"/>
          <w:color w:val="00000A"/>
          <w:sz w:val="28"/>
          <w:szCs w:val="28"/>
          <w:lang w:eastAsia="uk-UA"/>
        </w:rPr>
        <w:t xml:space="preserve"> наука на </w:t>
      </w:r>
      <w:proofErr w:type="spellStart"/>
      <w:r w:rsidR="00C11F5B" w:rsidRPr="002F332E">
        <w:rPr>
          <w:rFonts w:eastAsia="DejaVu Sans"/>
          <w:color w:val="00000A"/>
          <w:sz w:val="28"/>
          <w:szCs w:val="28"/>
          <w:lang w:eastAsia="uk-UA"/>
        </w:rPr>
        <w:t>южно-русской</w:t>
      </w:r>
      <w:proofErr w:type="spellEnd"/>
      <w:r w:rsidR="00C11F5B" w:rsidRPr="002F332E">
        <w:rPr>
          <w:rFonts w:eastAsia="DejaVu Sans"/>
          <w:color w:val="00000A"/>
          <w:sz w:val="28"/>
          <w:szCs w:val="28"/>
          <w:lang w:eastAsia="uk-UA"/>
        </w:rPr>
        <w:t xml:space="preserve"> </w:t>
      </w:r>
      <w:proofErr w:type="spellStart"/>
      <w:r w:rsidR="00C11F5B" w:rsidRPr="002F332E">
        <w:rPr>
          <w:rFonts w:eastAsia="DejaVu Sans"/>
          <w:color w:val="00000A"/>
          <w:sz w:val="28"/>
          <w:szCs w:val="28"/>
          <w:lang w:eastAsia="uk-UA"/>
        </w:rPr>
        <w:t>почве</w:t>
      </w:r>
      <w:proofErr w:type="spellEnd"/>
      <w:r w:rsidR="00C11F5B" w:rsidRPr="002F332E">
        <w:rPr>
          <w:rFonts w:eastAsia="DejaVu Sans"/>
          <w:color w:val="00000A"/>
          <w:sz w:val="28"/>
          <w:szCs w:val="28"/>
          <w:lang w:eastAsia="uk-UA"/>
        </w:rPr>
        <w:t xml:space="preserve"> </w:t>
      </w:r>
      <w:proofErr w:type="spellStart"/>
      <w:r w:rsidR="00C11F5B" w:rsidRPr="002F332E">
        <w:rPr>
          <w:rFonts w:eastAsia="DejaVu Sans"/>
          <w:color w:val="00000A"/>
          <w:sz w:val="28"/>
          <w:szCs w:val="28"/>
          <w:lang w:eastAsia="uk-UA"/>
        </w:rPr>
        <w:t>во</w:t>
      </w:r>
      <w:proofErr w:type="spellEnd"/>
      <w:r w:rsidR="00C11F5B" w:rsidRPr="002F332E">
        <w:rPr>
          <w:rFonts w:eastAsia="DejaVu Sans"/>
          <w:color w:val="00000A"/>
          <w:sz w:val="28"/>
          <w:szCs w:val="28"/>
          <w:lang w:eastAsia="uk-UA"/>
        </w:rPr>
        <w:t xml:space="preserve"> </w:t>
      </w:r>
      <w:proofErr w:type="spellStart"/>
      <w:r w:rsidR="00C11F5B" w:rsidRPr="002F332E">
        <w:rPr>
          <w:rFonts w:eastAsia="DejaVu Sans"/>
          <w:color w:val="00000A"/>
          <w:sz w:val="28"/>
          <w:szCs w:val="28"/>
          <w:lang w:eastAsia="uk-UA"/>
        </w:rPr>
        <w:t>второй</w:t>
      </w:r>
      <w:proofErr w:type="spellEnd"/>
      <w:r w:rsidR="00C11F5B" w:rsidRPr="002F332E">
        <w:rPr>
          <w:rFonts w:eastAsia="DejaVu Sans"/>
          <w:color w:val="00000A"/>
          <w:sz w:val="28"/>
          <w:szCs w:val="28"/>
          <w:lang w:eastAsia="uk-UA"/>
        </w:rPr>
        <w:t xml:space="preserve"> </w:t>
      </w:r>
      <w:proofErr w:type="spellStart"/>
      <w:r w:rsidR="00C11F5B" w:rsidRPr="002F332E">
        <w:rPr>
          <w:rFonts w:eastAsia="DejaVu Sans"/>
          <w:color w:val="00000A"/>
          <w:sz w:val="28"/>
          <w:szCs w:val="28"/>
          <w:lang w:eastAsia="uk-UA"/>
        </w:rPr>
        <w:t>половине</w:t>
      </w:r>
      <w:proofErr w:type="spellEnd"/>
      <w:r w:rsidR="00C11F5B" w:rsidRPr="002F332E">
        <w:rPr>
          <w:rFonts w:eastAsia="DejaVu Sans"/>
          <w:color w:val="00000A"/>
          <w:sz w:val="28"/>
          <w:szCs w:val="28"/>
          <w:lang w:eastAsia="uk-UA"/>
        </w:rPr>
        <w:t xml:space="preserve"> </w:t>
      </w:r>
      <w:r w:rsidR="00C11F5B" w:rsidRPr="002F332E">
        <w:rPr>
          <w:rFonts w:eastAsia="DejaVu Sans"/>
          <w:color w:val="00000A"/>
          <w:spacing w:val="-6"/>
          <w:sz w:val="28"/>
          <w:szCs w:val="28"/>
          <w:lang w:val="en-US" w:eastAsia="uk-UA"/>
        </w:rPr>
        <w:t>XVIII</w:t>
      </w:r>
      <w:r w:rsidR="00C11F5B" w:rsidRPr="002F332E">
        <w:rPr>
          <w:rFonts w:eastAsia="DejaVu Sans"/>
          <w:color w:val="00000A"/>
          <w:spacing w:val="-6"/>
          <w:sz w:val="28"/>
          <w:szCs w:val="28"/>
          <w:lang w:eastAsia="uk-UA"/>
        </w:rPr>
        <w:t xml:space="preserve"> </w:t>
      </w:r>
      <w:proofErr w:type="spellStart"/>
      <w:r w:rsidR="00C11F5B" w:rsidRPr="002F332E">
        <w:rPr>
          <w:rFonts w:eastAsia="DejaVu Sans"/>
          <w:color w:val="00000A"/>
          <w:spacing w:val="-6"/>
          <w:sz w:val="28"/>
          <w:szCs w:val="28"/>
          <w:lang w:eastAsia="uk-UA"/>
        </w:rPr>
        <w:t>века</w:t>
      </w:r>
      <w:proofErr w:type="spellEnd"/>
      <w:r w:rsidR="00C11F5B" w:rsidRPr="002F332E">
        <w:rPr>
          <w:rFonts w:eastAsia="DejaVu Sans"/>
          <w:color w:val="00000A"/>
          <w:spacing w:val="-6"/>
          <w:sz w:val="28"/>
          <w:szCs w:val="28"/>
          <w:lang w:eastAsia="uk-UA"/>
        </w:rPr>
        <w:t xml:space="preserve"> / П. </w:t>
      </w:r>
      <w:proofErr w:type="spellStart"/>
      <w:r w:rsidR="00C11F5B" w:rsidRPr="002F332E">
        <w:rPr>
          <w:rFonts w:eastAsia="DejaVu Sans"/>
          <w:color w:val="00000A"/>
          <w:spacing w:val="-6"/>
          <w:sz w:val="28"/>
          <w:szCs w:val="28"/>
          <w:lang w:eastAsia="uk-UA"/>
        </w:rPr>
        <w:t>Житецкий</w:t>
      </w:r>
      <w:proofErr w:type="spellEnd"/>
      <w:r w:rsidR="00C11F5B" w:rsidRPr="002F332E">
        <w:rPr>
          <w:rFonts w:eastAsia="DejaVu Sans"/>
          <w:color w:val="00000A"/>
          <w:spacing w:val="-6"/>
          <w:sz w:val="28"/>
          <w:szCs w:val="28"/>
          <w:lang w:eastAsia="uk-UA"/>
        </w:rPr>
        <w:t xml:space="preserve"> // </w:t>
      </w:r>
      <w:proofErr w:type="spellStart"/>
      <w:r w:rsidR="00C11F5B" w:rsidRPr="002F332E">
        <w:rPr>
          <w:rFonts w:eastAsia="DejaVu Sans"/>
          <w:color w:val="00000A"/>
          <w:spacing w:val="-6"/>
          <w:sz w:val="28"/>
          <w:szCs w:val="28"/>
          <w:lang w:eastAsia="uk-UA"/>
        </w:rPr>
        <w:t>Кіевская</w:t>
      </w:r>
      <w:proofErr w:type="spellEnd"/>
      <w:r w:rsidR="00C11F5B" w:rsidRPr="002F332E">
        <w:rPr>
          <w:rFonts w:eastAsia="DejaVu Sans"/>
          <w:color w:val="00000A"/>
          <w:spacing w:val="-6"/>
          <w:sz w:val="28"/>
          <w:szCs w:val="28"/>
          <w:lang w:eastAsia="uk-UA"/>
        </w:rPr>
        <w:t xml:space="preserve"> старина. – 1888. – Ч. 23, № 12. – С. 401– 416.</w:t>
      </w:r>
    </w:p>
    <w:p w:rsidR="00C11F5B" w:rsidRPr="002F332E" w:rsidRDefault="00C25058" w:rsidP="00C11F5B">
      <w:pPr>
        <w:widowControl w:val="0"/>
        <w:spacing w:line="367" w:lineRule="auto"/>
        <w:ind w:firstLine="720"/>
        <w:jc w:val="both"/>
        <w:rPr>
          <w:rFonts w:eastAsia="DejaVu Sans"/>
          <w:color w:val="00000A"/>
          <w:sz w:val="22"/>
          <w:szCs w:val="22"/>
          <w:lang w:eastAsia="uk-UA"/>
        </w:rPr>
      </w:pPr>
      <w:r>
        <w:rPr>
          <w:rFonts w:eastAsia="DejaVu Sans"/>
          <w:color w:val="00000A"/>
          <w:sz w:val="28"/>
          <w:szCs w:val="28"/>
          <w:lang w:val="ru-RU" w:eastAsia="uk-UA"/>
        </w:rPr>
        <w:t>5</w:t>
      </w:r>
      <w:r w:rsidR="00C11F5B" w:rsidRPr="002F332E">
        <w:rPr>
          <w:rFonts w:eastAsia="DejaVu Sans"/>
          <w:color w:val="00000A"/>
          <w:sz w:val="28"/>
          <w:szCs w:val="28"/>
          <w:lang w:eastAsia="uk-UA"/>
        </w:rPr>
        <w:t xml:space="preserve">. </w:t>
      </w:r>
      <w:proofErr w:type="spellStart"/>
      <w:r w:rsidR="00C11F5B" w:rsidRPr="002F332E">
        <w:rPr>
          <w:rFonts w:eastAsia="DejaVu Sans"/>
          <w:color w:val="00000A"/>
          <w:sz w:val="28"/>
          <w:szCs w:val="28"/>
          <w:lang w:eastAsia="uk-UA"/>
        </w:rPr>
        <w:t>Левицкий</w:t>
      </w:r>
      <w:proofErr w:type="spellEnd"/>
      <w:r w:rsidR="00C11F5B" w:rsidRPr="002F332E">
        <w:rPr>
          <w:rFonts w:eastAsia="DejaVu Sans"/>
          <w:color w:val="00000A"/>
          <w:sz w:val="28"/>
          <w:szCs w:val="28"/>
          <w:lang w:eastAsia="uk-UA"/>
        </w:rPr>
        <w:t xml:space="preserve"> П. </w:t>
      </w:r>
      <w:proofErr w:type="spellStart"/>
      <w:r w:rsidR="00C11F5B" w:rsidRPr="002F332E">
        <w:rPr>
          <w:rFonts w:eastAsia="DejaVu Sans"/>
          <w:color w:val="00000A"/>
          <w:sz w:val="28"/>
          <w:szCs w:val="28"/>
          <w:lang w:eastAsia="uk-UA"/>
        </w:rPr>
        <w:t>Прошлое</w:t>
      </w:r>
      <w:proofErr w:type="spellEnd"/>
      <w:r w:rsidR="00C11F5B" w:rsidRPr="002F332E">
        <w:rPr>
          <w:rFonts w:eastAsia="DejaVu Sans"/>
          <w:color w:val="00000A"/>
          <w:sz w:val="28"/>
          <w:szCs w:val="28"/>
          <w:lang w:eastAsia="uk-UA"/>
        </w:rPr>
        <w:t xml:space="preserve"> </w:t>
      </w:r>
      <w:proofErr w:type="spellStart"/>
      <w:r w:rsidR="00C11F5B" w:rsidRPr="002F332E">
        <w:rPr>
          <w:rFonts w:eastAsia="DejaVu Sans"/>
          <w:color w:val="00000A"/>
          <w:sz w:val="28"/>
          <w:szCs w:val="28"/>
          <w:lang w:eastAsia="uk-UA"/>
        </w:rPr>
        <w:t>переяславского</w:t>
      </w:r>
      <w:proofErr w:type="spellEnd"/>
      <w:r w:rsidR="00C11F5B" w:rsidRPr="002F332E">
        <w:rPr>
          <w:rFonts w:eastAsia="DejaVu Sans"/>
          <w:color w:val="00000A"/>
          <w:sz w:val="28"/>
          <w:szCs w:val="28"/>
          <w:lang w:eastAsia="uk-UA"/>
        </w:rPr>
        <w:t xml:space="preserve"> духовного училища / П.</w:t>
      </w:r>
      <w:r w:rsidR="00C11F5B" w:rsidRPr="002F332E">
        <w:rPr>
          <w:rFonts w:eastAsia="DejaVu Sans"/>
          <w:color w:val="00000A"/>
          <w:sz w:val="28"/>
          <w:szCs w:val="28"/>
          <w:lang w:val="ru-RU" w:eastAsia="uk-UA"/>
        </w:rPr>
        <w:t> </w:t>
      </w:r>
      <w:proofErr w:type="spellStart"/>
      <w:r w:rsidR="00C11F5B" w:rsidRPr="002F332E">
        <w:rPr>
          <w:rFonts w:eastAsia="DejaVu Sans"/>
          <w:color w:val="00000A"/>
          <w:sz w:val="28"/>
          <w:szCs w:val="28"/>
          <w:lang w:eastAsia="uk-UA"/>
        </w:rPr>
        <w:t>Левицкий</w:t>
      </w:r>
      <w:proofErr w:type="spellEnd"/>
      <w:r w:rsidR="00C11F5B" w:rsidRPr="002F332E">
        <w:rPr>
          <w:rFonts w:eastAsia="DejaVu Sans"/>
          <w:color w:val="00000A"/>
          <w:sz w:val="28"/>
          <w:szCs w:val="28"/>
          <w:lang w:eastAsia="uk-UA"/>
        </w:rPr>
        <w:t xml:space="preserve"> // К</w:t>
      </w:r>
      <w:r w:rsidR="00C11F5B" w:rsidRPr="002F332E">
        <w:rPr>
          <w:rFonts w:eastAsia="DejaVu Sans"/>
          <w:color w:val="00000A"/>
          <w:sz w:val="28"/>
          <w:szCs w:val="28"/>
          <w:lang w:val="ru-RU" w:eastAsia="uk-UA"/>
        </w:rPr>
        <w:t>і</w:t>
      </w:r>
      <w:proofErr w:type="spellStart"/>
      <w:r w:rsidR="00C11F5B" w:rsidRPr="002F332E">
        <w:rPr>
          <w:rFonts w:eastAsia="DejaVu Sans"/>
          <w:color w:val="00000A"/>
          <w:sz w:val="28"/>
          <w:szCs w:val="28"/>
          <w:lang w:eastAsia="uk-UA"/>
        </w:rPr>
        <w:t>евская</w:t>
      </w:r>
      <w:proofErr w:type="spellEnd"/>
      <w:r w:rsidR="00C11F5B" w:rsidRPr="002F332E">
        <w:rPr>
          <w:rFonts w:eastAsia="DejaVu Sans"/>
          <w:color w:val="00000A"/>
          <w:sz w:val="28"/>
          <w:szCs w:val="28"/>
          <w:lang w:eastAsia="uk-UA"/>
        </w:rPr>
        <w:t xml:space="preserve"> старина. – 1889. – № 2. – С. 424–444.</w:t>
      </w:r>
    </w:p>
    <w:p w:rsidR="00C11F5B" w:rsidRPr="002F332E" w:rsidRDefault="00C25058" w:rsidP="00C11F5B">
      <w:pPr>
        <w:widowControl w:val="0"/>
        <w:spacing w:line="367" w:lineRule="auto"/>
        <w:ind w:firstLine="720"/>
        <w:jc w:val="both"/>
        <w:rPr>
          <w:rFonts w:eastAsia="DejaVu Sans"/>
          <w:color w:val="00000A"/>
          <w:sz w:val="22"/>
          <w:szCs w:val="22"/>
          <w:lang w:eastAsia="uk-UA"/>
        </w:rPr>
      </w:pPr>
      <w:r>
        <w:rPr>
          <w:rFonts w:eastAsia="DejaVu Sans"/>
          <w:color w:val="00000A"/>
          <w:sz w:val="28"/>
          <w:szCs w:val="28"/>
          <w:lang w:eastAsia="uk-UA"/>
        </w:rPr>
        <w:t>6</w:t>
      </w:r>
      <w:r w:rsidR="00C11F5B" w:rsidRPr="002F332E">
        <w:rPr>
          <w:rFonts w:eastAsia="DejaVu Sans"/>
          <w:color w:val="00000A"/>
          <w:sz w:val="28"/>
          <w:szCs w:val="28"/>
          <w:lang w:eastAsia="uk-UA"/>
        </w:rPr>
        <w:t xml:space="preserve">. Львівський університет. – Львів : Вид-во при Львівському </w:t>
      </w:r>
      <w:proofErr w:type="spellStart"/>
      <w:r w:rsidR="00C11F5B" w:rsidRPr="002F332E">
        <w:rPr>
          <w:rFonts w:eastAsia="DejaVu Sans"/>
          <w:color w:val="00000A"/>
          <w:sz w:val="28"/>
          <w:szCs w:val="28"/>
          <w:lang w:eastAsia="uk-UA"/>
        </w:rPr>
        <w:t>держ</w:t>
      </w:r>
      <w:proofErr w:type="spellEnd"/>
      <w:r w:rsidR="00C11F5B" w:rsidRPr="002F332E">
        <w:rPr>
          <w:rFonts w:eastAsia="DejaVu Sans"/>
          <w:color w:val="00000A"/>
          <w:sz w:val="28"/>
          <w:szCs w:val="28"/>
          <w:lang w:eastAsia="uk-UA"/>
        </w:rPr>
        <w:t xml:space="preserve">. </w:t>
      </w:r>
      <w:proofErr w:type="spellStart"/>
      <w:r w:rsidR="00C11F5B" w:rsidRPr="002F332E">
        <w:rPr>
          <w:rFonts w:eastAsia="DejaVu Sans"/>
          <w:color w:val="00000A"/>
          <w:sz w:val="28"/>
          <w:szCs w:val="28"/>
          <w:lang w:eastAsia="uk-UA"/>
        </w:rPr>
        <w:t>ун-ті</w:t>
      </w:r>
      <w:proofErr w:type="spellEnd"/>
      <w:r w:rsidR="00C11F5B" w:rsidRPr="002F332E">
        <w:rPr>
          <w:rFonts w:eastAsia="DejaVu Sans"/>
          <w:color w:val="00000A"/>
          <w:sz w:val="28"/>
          <w:szCs w:val="28"/>
          <w:lang w:eastAsia="uk-UA"/>
        </w:rPr>
        <w:t xml:space="preserve"> видавничого об’єднання </w:t>
      </w:r>
      <w:proofErr w:type="spellStart"/>
      <w:r w:rsidR="00C11F5B" w:rsidRPr="002F332E">
        <w:rPr>
          <w:rFonts w:eastAsia="DejaVu Sans"/>
          <w:color w:val="00000A"/>
          <w:sz w:val="28"/>
          <w:szCs w:val="28"/>
          <w:lang w:eastAsia="uk-UA"/>
        </w:rPr>
        <w:t>„Вища</w:t>
      </w:r>
      <w:proofErr w:type="spellEnd"/>
      <w:r w:rsidR="00C11F5B" w:rsidRPr="002F332E">
        <w:rPr>
          <w:rFonts w:eastAsia="DejaVu Sans"/>
          <w:color w:val="00000A"/>
          <w:sz w:val="28"/>
          <w:szCs w:val="28"/>
          <w:lang w:eastAsia="uk-UA"/>
        </w:rPr>
        <w:t xml:space="preserve"> школа”, 1986. – 147 с.</w:t>
      </w:r>
    </w:p>
    <w:p w:rsidR="00C11F5B" w:rsidRPr="000F2E2B" w:rsidRDefault="00C25058" w:rsidP="00C11F5B">
      <w:pPr>
        <w:widowControl w:val="0"/>
        <w:tabs>
          <w:tab w:val="left" w:pos="993"/>
        </w:tabs>
        <w:spacing w:line="367" w:lineRule="auto"/>
        <w:ind w:firstLine="720"/>
        <w:contextualSpacing/>
        <w:jc w:val="both"/>
        <w:rPr>
          <w:rFonts w:eastAsia="Calibri"/>
          <w:sz w:val="22"/>
          <w:szCs w:val="22"/>
          <w:lang w:eastAsia="en-US"/>
        </w:rPr>
      </w:pPr>
      <w:r>
        <w:rPr>
          <w:rFonts w:eastAsia="Calibri"/>
          <w:sz w:val="28"/>
          <w:szCs w:val="28"/>
          <w:lang w:eastAsia="en-US"/>
        </w:rPr>
        <w:t>7</w:t>
      </w:r>
      <w:r w:rsidR="00C11F5B" w:rsidRPr="002F332E">
        <w:rPr>
          <w:rFonts w:eastAsia="Calibri"/>
          <w:sz w:val="28"/>
          <w:szCs w:val="28"/>
          <w:lang w:eastAsia="en-US"/>
        </w:rPr>
        <w:t xml:space="preserve">. </w:t>
      </w:r>
      <w:proofErr w:type="spellStart"/>
      <w:r w:rsidR="00C11F5B" w:rsidRPr="002F332E">
        <w:rPr>
          <w:rFonts w:eastAsia="Calibri"/>
          <w:sz w:val="28"/>
          <w:szCs w:val="28"/>
          <w:lang w:eastAsia="en-US"/>
        </w:rPr>
        <w:t>Овчарик</w:t>
      </w:r>
      <w:proofErr w:type="spellEnd"/>
      <w:r w:rsidR="00C11F5B" w:rsidRPr="002F332E">
        <w:rPr>
          <w:rFonts w:eastAsia="Calibri"/>
          <w:sz w:val="28"/>
          <w:szCs w:val="28"/>
          <w:lang w:eastAsia="en-US"/>
        </w:rPr>
        <w:t xml:space="preserve"> Л. Переяславський колегіум в історії освіти України / Лариса </w:t>
      </w:r>
      <w:proofErr w:type="spellStart"/>
      <w:r w:rsidR="00C11F5B" w:rsidRPr="002F332E">
        <w:rPr>
          <w:rFonts w:eastAsia="Calibri"/>
          <w:sz w:val="28"/>
          <w:szCs w:val="28"/>
          <w:lang w:eastAsia="en-US"/>
        </w:rPr>
        <w:t>Овчарик</w:t>
      </w:r>
      <w:proofErr w:type="spellEnd"/>
      <w:r w:rsidR="00C11F5B" w:rsidRPr="002F332E">
        <w:rPr>
          <w:rFonts w:eastAsia="Calibri"/>
          <w:sz w:val="28"/>
          <w:szCs w:val="28"/>
          <w:lang w:eastAsia="en-US"/>
        </w:rPr>
        <w:t xml:space="preserve"> // Рідна школа. – 2004. – № 2(889). – С. 63–65.</w:t>
      </w:r>
    </w:p>
    <w:p w:rsidR="00C11F5B" w:rsidRPr="002F332E" w:rsidRDefault="00C25058" w:rsidP="00C11F5B">
      <w:pPr>
        <w:widowControl w:val="0"/>
        <w:spacing w:line="367" w:lineRule="auto"/>
        <w:ind w:firstLine="720"/>
        <w:jc w:val="both"/>
        <w:rPr>
          <w:rFonts w:eastAsia="DejaVu Sans"/>
          <w:color w:val="00000A"/>
          <w:sz w:val="22"/>
          <w:szCs w:val="22"/>
          <w:lang w:eastAsia="uk-UA"/>
        </w:rPr>
      </w:pPr>
      <w:r>
        <w:rPr>
          <w:rFonts w:eastAsia="DejaVu Sans"/>
          <w:color w:val="00000A"/>
          <w:sz w:val="28"/>
          <w:szCs w:val="28"/>
          <w:lang w:val="ru-RU" w:eastAsia="uk-UA"/>
        </w:rPr>
        <w:t>8</w:t>
      </w:r>
      <w:r w:rsidR="00C11F5B" w:rsidRPr="002F332E">
        <w:rPr>
          <w:rFonts w:eastAsia="DejaVu Sans"/>
          <w:color w:val="00000A"/>
          <w:sz w:val="28"/>
          <w:szCs w:val="28"/>
          <w:lang w:eastAsia="uk-UA"/>
        </w:rPr>
        <w:t>.</w:t>
      </w:r>
      <w:r w:rsidR="00C11F5B" w:rsidRPr="002F332E">
        <w:rPr>
          <w:rFonts w:eastAsia="DejaVu Sans"/>
          <w:color w:val="00000A"/>
          <w:sz w:val="28"/>
          <w:szCs w:val="28"/>
          <w:lang w:val="ru-RU" w:eastAsia="uk-UA"/>
        </w:rPr>
        <w:t xml:space="preserve"> </w:t>
      </w:r>
      <w:r w:rsidR="00C11F5B" w:rsidRPr="002F332E">
        <w:rPr>
          <w:rFonts w:eastAsia="DejaVu Sans"/>
          <w:color w:val="00000A"/>
          <w:sz w:val="28"/>
          <w:szCs w:val="28"/>
          <w:lang w:eastAsia="uk-UA"/>
        </w:rPr>
        <w:t xml:space="preserve">Пархоменко В. </w:t>
      </w:r>
      <w:proofErr w:type="spellStart"/>
      <w:r w:rsidR="00C11F5B" w:rsidRPr="002F332E">
        <w:rPr>
          <w:rFonts w:eastAsia="DejaVu Sans"/>
          <w:color w:val="00000A"/>
          <w:sz w:val="28"/>
          <w:szCs w:val="28"/>
          <w:lang w:eastAsia="uk-UA"/>
        </w:rPr>
        <w:t>Из</w:t>
      </w:r>
      <w:proofErr w:type="spellEnd"/>
      <w:r w:rsidR="00C11F5B" w:rsidRPr="002F332E">
        <w:rPr>
          <w:rFonts w:eastAsia="DejaVu Sans"/>
          <w:color w:val="00000A"/>
          <w:sz w:val="28"/>
          <w:szCs w:val="28"/>
          <w:lang w:eastAsia="uk-UA"/>
        </w:rPr>
        <w:t xml:space="preserve"> </w:t>
      </w:r>
      <w:proofErr w:type="spellStart"/>
      <w:r w:rsidR="00C11F5B" w:rsidRPr="002F332E">
        <w:rPr>
          <w:rFonts w:eastAsia="DejaVu Sans"/>
          <w:color w:val="00000A"/>
          <w:sz w:val="28"/>
          <w:szCs w:val="28"/>
          <w:lang w:eastAsia="uk-UA"/>
        </w:rPr>
        <w:t>истории</w:t>
      </w:r>
      <w:proofErr w:type="spellEnd"/>
      <w:r w:rsidR="00C11F5B" w:rsidRPr="002F332E">
        <w:rPr>
          <w:rFonts w:eastAsia="DejaVu Sans"/>
          <w:color w:val="00000A"/>
          <w:sz w:val="28"/>
          <w:szCs w:val="28"/>
          <w:lang w:eastAsia="uk-UA"/>
        </w:rPr>
        <w:t xml:space="preserve"> </w:t>
      </w:r>
      <w:proofErr w:type="spellStart"/>
      <w:r w:rsidR="00C11F5B" w:rsidRPr="002F332E">
        <w:rPr>
          <w:rFonts w:eastAsia="DejaVu Sans"/>
          <w:color w:val="00000A"/>
          <w:sz w:val="28"/>
          <w:szCs w:val="28"/>
          <w:lang w:eastAsia="uk-UA"/>
        </w:rPr>
        <w:t>образования</w:t>
      </w:r>
      <w:proofErr w:type="spellEnd"/>
      <w:r w:rsidR="00C11F5B" w:rsidRPr="002F332E">
        <w:rPr>
          <w:rFonts w:eastAsia="DejaVu Sans"/>
          <w:color w:val="00000A"/>
          <w:sz w:val="28"/>
          <w:szCs w:val="28"/>
          <w:lang w:eastAsia="uk-UA"/>
        </w:rPr>
        <w:t xml:space="preserve"> на </w:t>
      </w:r>
      <w:proofErr w:type="spellStart"/>
      <w:r w:rsidR="00C11F5B" w:rsidRPr="002F332E">
        <w:rPr>
          <w:rFonts w:eastAsia="DejaVu Sans"/>
          <w:color w:val="00000A"/>
          <w:sz w:val="28"/>
          <w:szCs w:val="28"/>
          <w:lang w:eastAsia="uk-UA"/>
        </w:rPr>
        <w:t>Украине</w:t>
      </w:r>
      <w:proofErr w:type="spellEnd"/>
      <w:r w:rsidR="00C11F5B" w:rsidRPr="002F332E">
        <w:rPr>
          <w:rFonts w:eastAsia="DejaVu Sans"/>
          <w:color w:val="00000A"/>
          <w:sz w:val="28"/>
          <w:szCs w:val="28"/>
          <w:lang w:eastAsia="uk-UA"/>
        </w:rPr>
        <w:t xml:space="preserve"> / В.</w:t>
      </w:r>
      <w:r w:rsidR="00C11F5B" w:rsidRPr="002F332E">
        <w:rPr>
          <w:rFonts w:eastAsia="DejaVu Sans"/>
          <w:color w:val="00000A"/>
          <w:sz w:val="28"/>
          <w:szCs w:val="28"/>
          <w:lang w:val="ru-RU" w:eastAsia="uk-UA"/>
        </w:rPr>
        <w:t> </w:t>
      </w:r>
      <w:r w:rsidR="00C11F5B" w:rsidRPr="002F332E">
        <w:rPr>
          <w:rFonts w:eastAsia="DejaVu Sans"/>
          <w:color w:val="00000A"/>
          <w:sz w:val="28"/>
          <w:szCs w:val="28"/>
          <w:lang w:eastAsia="uk-UA"/>
        </w:rPr>
        <w:t xml:space="preserve">Пархоменко // </w:t>
      </w:r>
      <w:proofErr w:type="spellStart"/>
      <w:r w:rsidR="00C11F5B" w:rsidRPr="002F332E">
        <w:rPr>
          <w:rFonts w:eastAsia="DejaVu Sans"/>
          <w:color w:val="00000A"/>
          <w:sz w:val="28"/>
          <w:szCs w:val="28"/>
          <w:lang w:eastAsia="uk-UA"/>
        </w:rPr>
        <w:t>Кіевская</w:t>
      </w:r>
      <w:proofErr w:type="spellEnd"/>
      <w:r w:rsidR="00C11F5B" w:rsidRPr="002F332E">
        <w:rPr>
          <w:rFonts w:eastAsia="DejaVu Sans"/>
          <w:color w:val="00000A"/>
          <w:sz w:val="28"/>
          <w:szCs w:val="28"/>
          <w:lang w:eastAsia="uk-UA"/>
        </w:rPr>
        <w:t xml:space="preserve"> старина. – 1905. – № 9. – С. 244.</w:t>
      </w:r>
    </w:p>
    <w:p w:rsidR="00C11F5B" w:rsidRPr="002F332E" w:rsidRDefault="00C25058" w:rsidP="00C11F5B">
      <w:pPr>
        <w:widowControl w:val="0"/>
        <w:spacing w:line="367" w:lineRule="auto"/>
        <w:ind w:firstLine="720"/>
        <w:jc w:val="both"/>
        <w:rPr>
          <w:rFonts w:eastAsia="DejaVu Sans"/>
          <w:color w:val="00000A"/>
          <w:sz w:val="22"/>
          <w:szCs w:val="22"/>
          <w:lang w:eastAsia="uk-UA"/>
        </w:rPr>
      </w:pPr>
      <w:r>
        <w:rPr>
          <w:rFonts w:eastAsia="DejaVu Sans"/>
          <w:color w:val="00000A"/>
          <w:sz w:val="28"/>
          <w:szCs w:val="28"/>
          <w:lang w:val="ru-RU" w:eastAsia="uk-UA"/>
        </w:rPr>
        <w:t>9</w:t>
      </w:r>
      <w:r w:rsidR="00C11F5B" w:rsidRPr="002F332E">
        <w:rPr>
          <w:rFonts w:eastAsia="DejaVu Sans"/>
          <w:color w:val="00000A"/>
          <w:sz w:val="28"/>
          <w:szCs w:val="28"/>
          <w:lang w:eastAsia="uk-UA"/>
        </w:rPr>
        <w:t>.</w:t>
      </w:r>
      <w:r w:rsidR="00C11F5B" w:rsidRPr="002F332E">
        <w:rPr>
          <w:rFonts w:eastAsia="DejaVu Sans"/>
          <w:color w:val="00000A"/>
          <w:sz w:val="28"/>
          <w:szCs w:val="28"/>
          <w:lang w:val="ru-RU" w:eastAsia="uk-UA"/>
        </w:rPr>
        <w:t xml:space="preserve"> </w:t>
      </w:r>
      <w:proofErr w:type="spellStart"/>
      <w:r w:rsidR="00C11F5B" w:rsidRPr="002F332E">
        <w:rPr>
          <w:rFonts w:eastAsia="DejaVu Sans"/>
          <w:color w:val="00000A"/>
          <w:sz w:val="28"/>
          <w:szCs w:val="28"/>
          <w:lang w:eastAsia="uk-UA"/>
        </w:rPr>
        <w:t>Посохова</w:t>
      </w:r>
      <w:proofErr w:type="spellEnd"/>
      <w:r w:rsidR="00C11F5B" w:rsidRPr="002F332E">
        <w:rPr>
          <w:rFonts w:eastAsia="DejaVu Sans"/>
          <w:color w:val="00000A"/>
          <w:sz w:val="28"/>
          <w:szCs w:val="28"/>
          <w:lang w:eastAsia="uk-UA"/>
        </w:rPr>
        <w:t xml:space="preserve"> Л. Ю. Харківський колегіум (XVIII – перша половина ХІХ ст.) / Л. Ю. </w:t>
      </w:r>
      <w:proofErr w:type="spellStart"/>
      <w:r w:rsidR="00C11F5B" w:rsidRPr="002F332E">
        <w:rPr>
          <w:rFonts w:eastAsia="DejaVu Sans"/>
          <w:color w:val="00000A"/>
          <w:sz w:val="28"/>
          <w:szCs w:val="28"/>
          <w:lang w:eastAsia="uk-UA"/>
        </w:rPr>
        <w:t>Посохова</w:t>
      </w:r>
      <w:proofErr w:type="spellEnd"/>
      <w:r w:rsidR="00C11F5B" w:rsidRPr="002F332E">
        <w:rPr>
          <w:rFonts w:eastAsia="DejaVu Sans"/>
          <w:color w:val="00000A"/>
          <w:sz w:val="28"/>
          <w:szCs w:val="28"/>
          <w:lang w:eastAsia="uk-UA"/>
        </w:rPr>
        <w:t xml:space="preserve">. – Х. : Бізнес </w:t>
      </w:r>
      <w:proofErr w:type="spellStart"/>
      <w:r w:rsidR="00C11F5B" w:rsidRPr="002F332E">
        <w:rPr>
          <w:rFonts w:eastAsia="DejaVu Sans"/>
          <w:color w:val="00000A"/>
          <w:sz w:val="28"/>
          <w:szCs w:val="28"/>
          <w:lang w:eastAsia="uk-UA"/>
        </w:rPr>
        <w:t>Інформ</w:t>
      </w:r>
      <w:proofErr w:type="spellEnd"/>
      <w:r w:rsidR="00C11F5B" w:rsidRPr="002F332E">
        <w:rPr>
          <w:rFonts w:eastAsia="DejaVu Sans"/>
          <w:color w:val="00000A"/>
          <w:sz w:val="28"/>
          <w:szCs w:val="28"/>
          <w:lang w:eastAsia="uk-UA"/>
        </w:rPr>
        <w:t>, 1999. – 168 с.</w:t>
      </w:r>
    </w:p>
    <w:p w:rsidR="00C11F5B" w:rsidRPr="002F332E" w:rsidRDefault="00C11F5B" w:rsidP="00C11F5B">
      <w:pPr>
        <w:widowControl w:val="0"/>
        <w:shd w:val="clear" w:color="auto" w:fill="FFFFFF"/>
        <w:spacing w:line="367" w:lineRule="auto"/>
        <w:ind w:firstLine="720"/>
        <w:jc w:val="both"/>
        <w:rPr>
          <w:rFonts w:eastAsia="DejaVu Sans"/>
          <w:color w:val="00000A"/>
          <w:sz w:val="22"/>
          <w:szCs w:val="22"/>
          <w:lang w:eastAsia="uk-UA"/>
        </w:rPr>
      </w:pPr>
      <w:r w:rsidRPr="002F332E">
        <w:rPr>
          <w:rFonts w:eastAsia="DejaVu Sans"/>
          <w:color w:val="00000A"/>
          <w:sz w:val="28"/>
          <w:szCs w:val="28"/>
          <w:lang w:val="ru-RU" w:eastAsia="uk-UA"/>
        </w:rPr>
        <w:t>1</w:t>
      </w:r>
      <w:r w:rsidR="00C25058">
        <w:rPr>
          <w:rFonts w:eastAsia="DejaVu Sans"/>
          <w:color w:val="00000A"/>
          <w:sz w:val="28"/>
          <w:szCs w:val="28"/>
          <w:lang w:val="ru-RU" w:eastAsia="uk-UA"/>
        </w:rPr>
        <w:t>0</w:t>
      </w:r>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Сірополко</w:t>
      </w:r>
      <w:proofErr w:type="spellEnd"/>
      <w:r w:rsidRPr="002F332E">
        <w:rPr>
          <w:rFonts w:eastAsia="DejaVu Sans"/>
          <w:color w:val="00000A"/>
          <w:sz w:val="28"/>
          <w:szCs w:val="28"/>
          <w:lang w:eastAsia="uk-UA"/>
        </w:rPr>
        <w:t xml:space="preserve"> С. Історія освіти в Україні / Степан </w:t>
      </w:r>
      <w:proofErr w:type="spellStart"/>
      <w:r w:rsidRPr="002F332E">
        <w:rPr>
          <w:rFonts w:eastAsia="DejaVu Sans"/>
          <w:color w:val="00000A"/>
          <w:sz w:val="28"/>
          <w:szCs w:val="28"/>
          <w:lang w:eastAsia="uk-UA"/>
        </w:rPr>
        <w:t>Сірополко</w:t>
      </w:r>
      <w:proofErr w:type="spellEnd"/>
      <w:r w:rsidRPr="002F332E">
        <w:rPr>
          <w:rFonts w:eastAsia="DejaVu Sans"/>
          <w:color w:val="00000A"/>
          <w:sz w:val="28"/>
          <w:szCs w:val="28"/>
          <w:lang w:eastAsia="uk-UA"/>
        </w:rPr>
        <w:t>. – К. : Наукова думка, 2001. – 912 с. : іл.</w:t>
      </w:r>
    </w:p>
    <w:p w:rsidR="00C11F5B" w:rsidRPr="002F332E" w:rsidRDefault="00C25058" w:rsidP="00C11F5B">
      <w:pPr>
        <w:widowControl w:val="0"/>
        <w:tabs>
          <w:tab w:val="left" w:pos="993"/>
          <w:tab w:val="left" w:pos="1134"/>
        </w:tabs>
        <w:spacing w:line="367" w:lineRule="auto"/>
        <w:ind w:firstLine="720"/>
        <w:contextualSpacing/>
        <w:jc w:val="both"/>
        <w:rPr>
          <w:rFonts w:eastAsia="Calibri"/>
          <w:sz w:val="22"/>
          <w:szCs w:val="22"/>
          <w:lang w:val="ru-RU" w:eastAsia="en-US"/>
        </w:rPr>
      </w:pPr>
      <w:r>
        <w:rPr>
          <w:rFonts w:eastAsia="Calibri"/>
          <w:sz w:val="28"/>
          <w:szCs w:val="28"/>
          <w:lang w:eastAsia="en-US"/>
        </w:rPr>
        <w:t>11</w:t>
      </w:r>
      <w:r w:rsidR="00C11F5B" w:rsidRPr="002F332E">
        <w:rPr>
          <w:rFonts w:eastAsia="Calibri"/>
          <w:sz w:val="28"/>
          <w:szCs w:val="28"/>
          <w:lang w:eastAsia="en-US"/>
        </w:rPr>
        <w:t xml:space="preserve">. </w:t>
      </w:r>
      <w:proofErr w:type="spellStart"/>
      <w:r w:rsidR="00C11F5B" w:rsidRPr="002F332E">
        <w:rPr>
          <w:rFonts w:eastAsia="Calibri"/>
          <w:sz w:val="28"/>
          <w:szCs w:val="28"/>
          <w:lang w:val="ru-RU" w:eastAsia="en-US"/>
        </w:rPr>
        <w:t>Травкіна</w:t>
      </w:r>
      <w:proofErr w:type="spellEnd"/>
      <w:r w:rsidR="00C11F5B" w:rsidRPr="002F332E">
        <w:rPr>
          <w:rFonts w:eastAsia="Calibri"/>
          <w:sz w:val="28"/>
          <w:szCs w:val="28"/>
          <w:lang w:val="ru-RU" w:eastAsia="en-US"/>
        </w:rPr>
        <w:t xml:space="preserve"> О.</w:t>
      </w:r>
      <w:r w:rsidR="00C11F5B" w:rsidRPr="002F332E">
        <w:rPr>
          <w:rFonts w:eastAsia="Calibri"/>
          <w:sz w:val="28"/>
          <w:szCs w:val="28"/>
          <w:lang w:eastAsia="en-US"/>
        </w:rPr>
        <w:t xml:space="preserve"> </w:t>
      </w:r>
      <w:r w:rsidR="00C11F5B" w:rsidRPr="002F332E">
        <w:rPr>
          <w:rFonts w:eastAsia="Calibri"/>
          <w:sz w:val="28"/>
          <w:szCs w:val="28"/>
          <w:lang w:val="ru-RU" w:eastAsia="en-US"/>
        </w:rPr>
        <w:t xml:space="preserve">І. </w:t>
      </w:r>
      <w:proofErr w:type="spellStart"/>
      <w:r w:rsidR="00C11F5B" w:rsidRPr="002F332E">
        <w:rPr>
          <w:rFonts w:eastAsia="Calibri"/>
          <w:sz w:val="28"/>
          <w:szCs w:val="28"/>
          <w:lang w:val="ru-RU" w:eastAsia="en-US"/>
        </w:rPr>
        <w:t>Чернігівський</w:t>
      </w:r>
      <w:proofErr w:type="spellEnd"/>
      <w:r w:rsidR="00C11F5B" w:rsidRPr="002F332E">
        <w:rPr>
          <w:rFonts w:eastAsia="Calibri"/>
          <w:sz w:val="28"/>
          <w:szCs w:val="28"/>
          <w:lang w:val="ru-RU" w:eastAsia="en-US"/>
        </w:rPr>
        <w:t xml:space="preserve"> </w:t>
      </w:r>
      <w:proofErr w:type="spellStart"/>
      <w:r w:rsidR="00C11F5B" w:rsidRPr="002F332E">
        <w:rPr>
          <w:rFonts w:eastAsia="Calibri"/>
          <w:sz w:val="28"/>
          <w:szCs w:val="28"/>
          <w:lang w:val="ru-RU" w:eastAsia="en-US"/>
        </w:rPr>
        <w:t>колегіум</w:t>
      </w:r>
      <w:proofErr w:type="spellEnd"/>
      <w:r w:rsidR="00C11F5B" w:rsidRPr="002F332E">
        <w:rPr>
          <w:rFonts w:eastAsia="Calibri"/>
          <w:sz w:val="28"/>
          <w:szCs w:val="28"/>
          <w:lang w:val="ru-RU" w:eastAsia="en-US"/>
        </w:rPr>
        <w:t xml:space="preserve"> (1700–1786)</w:t>
      </w:r>
      <w:r w:rsidR="00C11F5B" w:rsidRPr="002F332E">
        <w:rPr>
          <w:rFonts w:eastAsia="Calibri"/>
          <w:sz w:val="28"/>
          <w:szCs w:val="28"/>
          <w:lang w:eastAsia="en-US"/>
        </w:rPr>
        <w:t xml:space="preserve"> / О. І. Травкі</w:t>
      </w:r>
      <w:proofErr w:type="gramStart"/>
      <w:r w:rsidR="00C11F5B" w:rsidRPr="002F332E">
        <w:rPr>
          <w:rFonts w:eastAsia="Calibri"/>
          <w:sz w:val="28"/>
          <w:szCs w:val="28"/>
          <w:lang w:eastAsia="en-US"/>
        </w:rPr>
        <w:t>на</w:t>
      </w:r>
      <w:proofErr w:type="gramEnd"/>
      <w:r w:rsidR="00C11F5B" w:rsidRPr="002F332E">
        <w:rPr>
          <w:rFonts w:eastAsia="Calibri"/>
          <w:sz w:val="28"/>
          <w:szCs w:val="28"/>
          <w:lang w:val="ru-RU" w:eastAsia="en-US"/>
        </w:rPr>
        <w:t xml:space="preserve">. – </w:t>
      </w:r>
      <w:proofErr w:type="spellStart"/>
      <w:r w:rsidR="00C11F5B" w:rsidRPr="002F332E">
        <w:rPr>
          <w:rFonts w:eastAsia="Calibri"/>
          <w:sz w:val="28"/>
          <w:szCs w:val="28"/>
          <w:lang w:val="ru-RU" w:eastAsia="en-US"/>
        </w:rPr>
        <w:t>Чернігів</w:t>
      </w:r>
      <w:proofErr w:type="spellEnd"/>
      <w:proofErr w:type="gramStart"/>
      <w:r w:rsidR="00C11F5B" w:rsidRPr="002F332E">
        <w:rPr>
          <w:rFonts w:eastAsia="Calibri"/>
          <w:sz w:val="28"/>
          <w:szCs w:val="28"/>
          <w:lang w:val="ru-RU" w:eastAsia="en-US"/>
        </w:rPr>
        <w:t xml:space="preserve"> :</w:t>
      </w:r>
      <w:proofErr w:type="gramEnd"/>
      <w:r w:rsidR="00C11F5B" w:rsidRPr="002F332E">
        <w:rPr>
          <w:rFonts w:eastAsia="Calibri"/>
          <w:sz w:val="28"/>
          <w:szCs w:val="28"/>
          <w:lang w:val="ru-RU" w:eastAsia="en-US"/>
        </w:rPr>
        <w:t xml:space="preserve"> ДКП РВВ, 2000. – 120 с.</w:t>
      </w:r>
    </w:p>
    <w:p w:rsidR="00C11F5B" w:rsidRPr="002F332E" w:rsidRDefault="00C25058" w:rsidP="00C11F5B">
      <w:pPr>
        <w:widowControl w:val="0"/>
        <w:spacing w:line="367" w:lineRule="auto"/>
        <w:ind w:firstLine="720"/>
        <w:jc w:val="both"/>
        <w:rPr>
          <w:rFonts w:eastAsia="DejaVu Sans"/>
          <w:color w:val="00000A"/>
          <w:sz w:val="22"/>
          <w:szCs w:val="22"/>
          <w:lang w:eastAsia="uk-UA"/>
        </w:rPr>
      </w:pPr>
      <w:r>
        <w:rPr>
          <w:rFonts w:eastAsia="DejaVu Sans"/>
          <w:color w:val="00000A"/>
          <w:sz w:val="28"/>
          <w:szCs w:val="28"/>
          <w:lang w:eastAsia="uk-UA"/>
        </w:rPr>
        <w:t>12</w:t>
      </w:r>
      <w:r w:rsidR="00C11F5B" w:rsidRPr="002F332E">
        <w:rPr>
          <w:rFonts w:eastAsia="DejaVu Sans"/>
          <w:color w:val="00000A"/>
          <w:sz w:val="28"/>
          <w:szCs w:val="28"/>
          <w:lang w:eastAsia="uk-UA"/>
        </w:rPr>
        <w:t xml:space="preserve">. Українська педагогіка в персоналіях : </w:t>
      </w:r>
      <w:proofErr w:type="spellStart"/>
      <w:r w:rsidR="00C11F5B" w:rsidRPr="002F332E">
        <w:rPr>
          <w:rFonts w:eastAsia="DejaVu Sans"/>
          <w:color w:val="000000"/>
          <w:sz w:val="28"/>
          <w:szCs w:val="28"/>
          <w:lang w:eastAsia="uk-UA"/>
        </w:rPr>
        <w:t>навч</w:t>
      </w:r>
      <w:proofErr w:type="spellEnd"/>
      <w:r w:rsidR="00C11F5B" w:rsidRPr="002F332E">
        <w:rPr>
          <w:rFonts w:eastAsia="DejaVu Sans"/>
          <w:color w:val="000000"/>
          <w:sz w:val="28"/>
          <w:szCs w:val="28"/>
          <w:lang w:eastAsia="uk-UA"/>
        </w:rPr>
        <w:t xml:space="preserve">. </w:t>
      </w:r>
      <w:proofErr w:type="spellStart"/>
      <w:r w:rsidR="00C11F5B" w:rsidRPr="002F332E">
        <w:rPr>
          <w:rFonts w:eastAsia="DejaVu Sans"/>
          <w:color w:val="000000"/>
          <w:sz w:val="28"/>
          <w:szCs w:val="28"/>
          <w:lang w:eastAsia="uk-UA"/>
        </w:rPr>
        <w:t>посіб</w:t>
      </w:r>
      <w:proofErr w:type="spellEnd"/>
      <w:r w:rsidR="00C11F5B" w:rsidRPr="002F332E">
        <w:rPr>
          <w:rFonts w:eastAsia="DejaVu Sans"/>
          <w:color w:val="000000"/>
          <w:sz w:val="28"/>
          <w:szCs w:val="28"/>
          <w:lang w:eastAsia="uk-UA"/>
        </w:rPr>
        <w:t xml:space="preserve">. для </w:t>
      </w:r>
      <w:proofErr w:type="spellStart"/>
      <w:r w:rsidR="00C11F5B" w:rsidRPr="002F332E">
        <w:rPr>
          <w:rFonts w:eastAsia="DejaVu Sans"/>
          <w:color w:val="000000"/>
          <w:sz w:val="28"/>
          <w:szCs w:val="28"/>
          <w:lang w:eastAsia="uk-UA"/>
        </w:rPr>
        <w:t>студ</w:t>
      </w:r>
      <w:proofErr w:type="spellEnd"/>
      <w:r w:rsidR="00C11F5B" w:rsidRPr="002F332E">
        <w:rPr>
          <w:rFonts w:eastAsia="DejaVu Sans"/>
          <w:color w:val="000000"/>
          <w:sz w:val="28"/>
          <w:szCs w:val="28"/>
          <w:lang w:eastAsia="uk-UA"/>
        </w:rPr>
        <w:t xml:space="preserve">. </w:t>
      </w:r>
      <w:proofErr w:type="spellStart"/>
      <w:r w:rsidR="00C11F5B" w:rsidRPr="002F332E">
        <w:rPr>
          <w:rFonts w:eastAsia="DejaVu Sans"/>
          <w:color w:val="000000"/>
          <w:sz w:val="28"/>
          <w:szCs w:val="28"/>
          <w:lang w:eastAsia="uk-UA"/>
        </w:rPr>
        <w:t>вищ</w:t>
      </w:r>
      <w:proofErr w:type="spellEnd"/>
      <w:r w:rsidR="00C11F5B" w:rsidRPr="002F332E">
        <w:rPr>
          <w:rFonts w:eastAsia="DejaVu Sans"/>
          <w:color w:val="000000"/>
          <w:sz w:val="28"/>
          <w:szCs w:val="28"/>
          <w:lang w:eastAsia="uk-UA"/>
        </w:rPr>
        <w:t xml:space="preserve">. </w:t>
      </w:r>
      <w:proofErr w:type="spellStart"/>
      <w:r w:rsidR="00C11F5B" w:rsidRPr="002F332E">
        <w:rPr>
          <w:rFonts w:eastAsia="DejaVu Sans"/>
          <w:color w:val="000000"/>
          <w:spacing w:val="-4"/>
          <w:sz w:val="28"/>
          <w:szCs w:val="28"/>
          <w:lang w:eastAsia="uk-UA"/>
        </w:rPr>
        <w:lastRenderedPageBreak/>
        <w:t>навч</w:t>
      </w:r>
      <w:proofErr w:type="spellEnd"/>
      <w:r w:rsidR="00C11F5B" w:rsidRPr="002F332E">
        <w:rPr>
          <w:rFonts w:eastAsia="DejaVu Sans"/>
          <w:color w:val="000000"/>
          <w:spacing w:val="-4"/>
          <w:sz w:val="28"/>
          <w:szCs w:val="28"/>
          <w:lang w:eastAsia="uk-UA"/>
        </w:rPr>
        <w:t xml:space="preserve">. </w:t>
      </w:r>
      <w:proofErr w:type="spellStart"/>
      <w:r w:rsidR="00C11F5B" w:rsidRPr="002F332E">
        <w:rPr>
          <w:rFonts w:eastAsia="DejaVu Sans"/>
          <w:color w:val="000000"/>
          <w:spacing w:val="-4"/>
          <w:sz w:val="28"/>
          <w:szCs w:val="28"/>
          <w:lang w:eastAsia="uk-UA"/>
        </w:rPr>
        <w:t>закл</w:t>
      </w:r>
      <w:proofErr w:type="spellEnd"/>
      <w:r w:rsidR="00C11F5B" w:rsidRPr="002F332E">
        <w:rPr>
          <w:rFonts w:eastAsia="DejaVu Sans"/>
          <w:color w:val="000000"/>
          <w:spacing w:val="-4"/>
          <w:sz w:val="28"/>
          <w:szCs w:val="28"/>
          <w:lang w:eastAsia="uk-UA"/>
        </w:rPr>
        <w:t xml:space="preserve">. : </w:t>
      </w:r>
      <w:r w:rsidR="00C11F5B" w:rsidRPr="002F332E">
        <w:rPr>
          <w:rFonts w:eastAsia="DejaVu Sans"/>
          <w:color w:val="00000A"/>
          <w:spacing w:val="-4"/>
          <w:sz w:val="28"/>
          <w:szCs w:val="28"/>
          <w:lang w:eastAsia="uk-UA"/>
        </w:rPr>
        <w:t>в 2 кн. / [</w:t>
      </w:r>
      <w:proofErr w:type="spellStart"/>
      <w:r w:rsidR="00C11F5B" w:rsidRPr="002F332E">
        <w:rPr>
          <w:rFonts w:eastAsia="DejaVu Sans"/>
          <w:color w:val="00000A"/>
          <w:spacing w:val="-4"/>
          <w:sz w:val="28"/>
          <w:szCs w:val="28"/>
          <w:lang w:eastAsia="uk-UA"/>
        </w:rPr>
        <w:t>укл</w:t>
      </w:r>
      <w:proofErr w:type="spellEnd"/>
      <w:r w:rsidR="00C11F5B" w:rsidRPr="002F332E">
        <w:rPr>
          <w:rFonts w:eastAsia="DejaVu Sans"/>
          <w:color w:val="00000A"/>
          <w:spacing w:val="-4"/>
          <w:sz w:val="28"/>
          <w:szCs w:val="28"/>
          <w:lang w:eastAsia="uk-UA"/>
        </w:rPr>
        <w:t xml:space="preserve">.: </w:t>
      </w:r>
      <w:proofErr w:type="spellStart"/>
      <w:r w:rsidR="00C11F5B" w:rsidRPr="002F332E">
        <w:rPr>
          <w:rFonts w:eastAsia="DejaVu Sans"/>
          <w:color w:val="00000A"/>
          <w:spacing w:val="-4"/>
          <w:sz w:val="28"/>
          <w:szCs w:val="28"/>
          <w:lang w:eastAsia="uk-UA"/>
        </w:rPr>
        <w:t>Сухомлинська</w:t>
      </w:r>
      <w:proofErr w:type="spellEnd"/>
      <w:r w:rsidR="00C11F5B" w:rsidRPr="002F332E">
        <w:rPr>
          <w:rFonts w:eastAsia="DejaVu Sans"/>
          <w:color w:val="00000A"/>
          <w:spacing w:val="-4"/>
          <w:sz w:val="28"/>
          <w:szCs w:val="28"/>
          <w:lang w:eastAsia="uk-UA"/>
        </w:rPr>
        <w:t xml:space="preserve"> О. В., </w:t>
      </w:r>
      <w:proofErr w:type="spellStart"/>
      <w:r w:rsidR="00C11F5B" w:rsidRPr="002F332E">
        <w:rPr>
          <w:rFonts w:eastAsia="DejaVu Sans"/>
          <w:color w:val="00000A"/>
          <w:spacing w:val="-4"/>
          <w:sz w:val="28"/>
          <w:szCs w:val="28"/>
          <w:lang w:eastAsia="uk-UA"/>
        </w:rPr>
        <w:t>Дічек</w:t>
      </w:r>
      <w:proofErr w:type="spellEnd"/>
      <w:r w:rsidR="00C11F5B" w:rsidRPr="002F332E">
        <w:rPr>
          <w:rFonts w:eastAsia="DejaVu Sans"/>
          <w:color w:val="00000A"/>
          <w:spacing w:val="-4"/>
          <w:sz w:val="28"/>
          <w:szCs w:val="28"/>
          <w:lang w:eastAsia="uk-UA"/>
        </w:rPr>
        <w:t xml:space="preserve"> Н. П., </w:t>
      </w:r>
      <w:proofErr w:type="spellStart"/>
      <w:r w:rsidR="00C11F5B" w:rsidRPr="002F332E">
        <w:rPr>
          <w:rFonts w:eastAsia="DejaVu Sans"/>
          <w:color w:val="00000A"/>
          <w:spacing w:val="-4"/>
          <w:sz w:val="28"/>
          <w:szCs w:val="28"/>
          <w:lang w:eastAsia="uk-UA"/>
        </w:rPr>
        <w:t>Самоплавська</w:t>
      </w:r>
      <w:proofErr w:type="spellEnd"/>
      <w:r w:rsidR="00C11F5B" w:rsidRPr="002F332E">
        <w:rPr>
          <w:rFonts w:eastAsia="DejaVu Sans"/>
          <w:color w:val="00000A"/>
          <w:spacing w:val="-4"/>
          <w:sz w:val="28"/>
          <w:szCs w:val="28"/>
          <w:lang w:eastAsia="uk-UA"/>
        </w:rPr>
        <w:t xml:space="preserve"> Т.</w:t>
      </w:r>
      <w:r w:rsidR="00C11F5B" w:rsidRPr="002F332E">
        <w:rPr>
          <w:rFonts w:eastAsia="DejaVu Sans"/>
          <w:color w:val="00000A"/>
          <w:spacing w:val="-4"/>
          <w:sz w:val="28"/>
          <w:szCs w:val="28"/>
          <w:lang w:val="ru-RU" w:eastAsia="uk-UA"/>
        </w:rPr>
        <w:t> </w:t>
      </w:r>
      <w:r w:rsidR="00C11F5B" w:rsidRPr="002F332E">
        <w:rPr>
          <w:rFonts w:eastAsia="DejaVu Sans"/>
          <w:color w:val="00000A"/>
          <w:spacing w:val="-4"/>
          <w:sz w:val="28"/>
          <w:szCs w:val="28"/>
          <w:lang w:eastAsia="uk-UA"/>
        </w:rPr>
        <w:t>О.</w:t>
      </w:r>
      <w:r w:rsidR="00C11F5B" w:rsidRPr="002F332E">
        <w:rPr>
          <w:rFonts w:eastAsia="DejaVu Sans"/>
          <w:color w:val="00000A"/>
          <w:sz w:val="28"/>
          <w:szCs w:val="28"/>
          <w:lang w:eastAsia="uk-UA"/>
        </w:rPr>
        <w:t xml:space="preserve"> </w:t>
      </w:r>
      <w:r w:rsidR="00C11F5B" w:rsidRPr="002F332E">
        <w:rPr>
          <w:rFonts w:eastAsia="DejaVu Sans"/>
          <w:color w:val="00000A"/>
          <w:spacing w:val="-4"/>
          <w:sz w:val="28"/>
          <w:szCs w:val="28"/>
          <w:lang w:eastAsia="uk-UA"/>
        </w:rPr>
        <w:t xml:space="preserve">[та ін.] ; за ред. О. В. </w:t>
      </w:r>
      <w:proofErr w:type="spellStart"/>
      <w:r w:rsidR="00C11F5B" w:rsidRPr="002F332E">
        <w:rPr>
          <w:rFonts w:eastAsia="DejaVu Sans"/>
          <w:color w:val="00000A"/>
          <w:spacing w:val="-4"/>
          <w:sz w:val="28"/>
          <w:szCs w:val="28"/>
          <w:lang w:eastAsia="uk-UA"/>
        </w:rPr>
        <w:t>Сухомлинської</w:t>
      </w:r>
      <w:proofErr w:type="spellEnd"/>
      <w:r w:rsidR="00C11F5B" w:rsidRPr="002F332E">
        <w:rPr>
          <w:rFonts w:eastAsia="DejaVu Sans"/>
          <w:color w:val="00000A"/>
          <w:spacing w:val="-4"/>
          <w:sz w:val="28"/>
          <w:szCs w:val="28"/>
          <w:lang w:eastAsia="uk-UA"/>
        </w:rPr>
        <w:t>]. – К. : Либідь, 2005. – Кн. 1. Х–ХІХ</w:t>
      </w:r>
      <w:r w:rsidR="00C11F5B" w:rsidRPr="002F332E">
        <w:rPr>
          <w:rFonts w:eastAsia="DejaVu Sans"/>
          <w:color w:val="00000A"/>
          <w:spacing w:val="-4"/>
          <w:sz w:val="28"/>
          <w:szCs w:val="28"/>
          <w:lang w:val="ru-RU" w:eastAsia="uk-UA"/>
        </w:rPr>
        <w:t> </w:t>
      </w:r>
      <w:r w:rsidR="00C11F5B" w:rsidRPr="002F332E">
        <w:rPr>
          <w:rFonts w:eastAsia="DejaVu Sans"/>
          <w:color w:val="00000A"/>
          <w:spacing w:val="-4"/>
          <w:sz w:val="28"/>
          <w:szCs w:val="28"/>
          <w:lang w:eastAsia="uk-UA"/>
        </w:rPr>
        <w:t>ст.</w:t>
      </w:r>
      <w:r w:rsidR="00C11F5B" w:rsidRPr="002F332E">
        <w:rPr>
          <w:rFonts w:eastAsia="DejaVu Sans"/>
          <w:color w:val="00000A"/>
          <w:spacing w:val="-4"/>
          <w:sz w:val="28"/>
          <w:szCs w:val="28"/>
          <w:lang w:val="ru-RU" w:eastAsia="uk-UA"/>
        </w:rPr>
        <w:t> </w:t>
      </w:r>
      <w:r w:rsidR="00C11F5B" w:rsidRPr="002F332E">
        <w:rPr>
          <w:rFonts w:eastAsia="DejaVu Sans"/>
          <w:color w:val="00000A"/>
          <w:spacing w:val="-4"/>
          <w:sz w:val="28"/>
          <w:szCs w:val="28"/>
          <w:lang w:eastAsia="uk-UA"/>
        </w:rPr>
        <w:t>–</w:t>
      </w:r>
      <w:r w:rsidR="00C11F5B" w:rsidRPr="002F332E">
        <w:rPr>
          <w:rFonts w:eastAsia="DejaVu Sans"/>
          <w:color w:val="00000A"/>
          <w:sz w:val="28"/>
          <w:szCs w:val="28"/>
          <w:lang w:eastAsia="uk-UA"/>
        </w:rPr>
        <w:t xml:space="preserve"> 624 с.</w:t>
      </w:r>
    </w:p>
    <w:p w:rsidR="00C11F5B" w:rsidRPr="002F332E" w:rsidRDefault="00C25058" w:rsidP="00C11F5B">
      <w:pPr>
        <w:widowControl w:val="0"/>
        <w:spacing w:line="367" w:lineRule="auto"/>
        <w:ind w:firstLine="720"/>
        <w:jc w:val="both"/>
        <w:rPr>
          <w:rFonts w:eastAsia="DejaVu Sans"/>
          <w:color w:val="00000A"/>
          <w:sz w:val="22"/>
          <w:szCs w:val="22"/>
          <w:lang w:eastAsia="uk-UA"/>
        </w:rPr>
      </w:pPr>
      <w:r>
        <w:rPr>
          <w:rFonts w:eastAsia="DejaVu Sans"/>
          <w:color w:val="00000A"/>
          <w:sz w:val="28"/>
          <w:szCs w:val="28"/>
          <w:lang w:eastAsia="uk-UA"/>
        </w:rPr>
        <w:t>13</w:t>
      </w:r>
      <w:r w:rsidR="00C11F5B" w:rsidRPr="002F332E">
        <w:rPr>
          <w:rFonts w:eastAsia="DejaVu Sans"/>
          <w:color w:val="00000A"/>
          <w:sz w:val="28"/>
          <w:szCs w:val="28"/>
          <w:lang w:eastAsia="uk-UA"/>
        </w:rPr>
        <w:t xml:space="preserve">. </w:t>
      </w:r>
      <w:proofErr w:type="spellStart"/>
      <w:r w:rsidR="00C11F5B" w:rsidRPr="002F332E">
        <w:rPr>
          <w:rFonts w:eastAsia="DejaVu Sans"/>
          <w:color w:val="00000A"/>
          <w:sz w:val="28"/>
          <w:szCs w:val="28"/>
          <w:lang w:eastAsia="uk-UA"/>
        </w:rPr>
        <w:t>Хижняк</w:t>
      </w:r>
      <w:proofErr w:type="spellEnd"/>
      <w:r w:rsidR="00C11F5B" w:rsidRPr="002F332E">
        <w:rPr>
          <w:rFonts w:eastAsia="DejaVu Sans"/>
          <w:color w:val="00000A"/>
          <w:sz w:val="28"/>
          <w:szCs w:val="28"/>
          <w:lang w:eastAsia="uk-UA"/>
        </w:rPr>
        <w:t xml:space="preserve"> З. І. Історія Києво-Могилянської академії / З. І. </w:t>
      </w:r>
      <w:proofErr w:type="spellStart"/>
      <w:r w:rsidR="00C11F5B" w:rsidRPr="002F332E">
        <w:rPr>
          <w:rFonts w:eastAsia="DejaVu Sans"/>
          <w:color w:val="00000A"/>
          <w:sz w:val="28"/>
          <w:szCs w:val="28"/>
          <w:lang w:eastAsia="uk-UA"/>
        </w:rPr>
        <w:t>Хижняк</w:t>
      </w:r>
      <w:proofErr w:type="spellEnd"/>
      <w:r w:rsidR="00C11F5B" w:rsidRPr="002F332E">
        <w:rPr>
          <w:rFonts w:eastAsia="DejaVu Sans"/>
          <w:color w:val="00000A"/>
          <w:sz w:val="28"/>
          <w:szCs w:val="28"/>
          <w:lang w:eastAsia="uk-UA"/>
        </w:rPr>
        <w:t xml:space="preserve">, В. К. </w:t>
      </w:r>
      <w:proofErr w:type="spellStart"/>
      <w:r w:rsidR="00C11F5B" w:rsidRPr="002F332E">
        <w:rPr>
          <w:rFonts w:eastAsia="DejaVu Sans"/>
          <w:color w:val="00000A"/>
          <w:sz w:val="28"/>
          <w:szCs w:val="28"/>
          <w:lang w:eastAsia="uk-UA"/>
        </w:rPr>
        <w:t>Маньківський</w:t>
      </w:r>
      <w:proofErr w:type="spellEnd"/>
      <w:r w:rsidR="00C11F5B" w:rsidRPr="002F332E">
        <w:rPr>
          <w:rFonts w:eastAsia="DejaVu Sans"/>
          <w:color w:val="00000A"/>
          <w:sz w:val="28"/>
          <w:szCs w:val="28"/>
          <w:lang w:eastAsia="uk-UA"/>
        </w:rPr>
        <w:t xml:space="preserve">. – К. : ВД </w:t>
      </w:r>
      <w:proofErr w:type="spellStart"/>
      <w:r w:rsidR="00C11F5B" w:rsidRPr="002F332E">
        <w:rPr>
          <w:rFonts w:eastAsia="DejaVu Sans"/>
          <w:color w:val="00000A"/>
          <w:sz w:val="28"/>
          <w:szCs w:val="28"/>
          <w:lang w:eastAsia="uk-UA"/>
        </w:rPr>
        <w:t>„Києво-Могилянська</w:t>
      </w:r>
      <w:proofErr w:type="spellEnd"/>
      <w:r w:rsidR="00C11F5B" w:rsidRPr="002F332E">
        <w:rPr>
          <w:rFonts w:eastAsia="DejaVu Sans"/>
          <w:color w:val="00000A"/>
          <w:sz w:val="28"/>
          <w:szCs w:val="28"/>
          <w:lang w:eastAsia="uk-UA"/>
        </w:rPr>
        <w:t xml:space="preserve"> академія”, 2008. – 148 с.</w:t>
      </w:r>
    </w:p>
    <w:p w:rsidR="00C11F5B" w:rsidRPr="002F332E" w:rsidRDefault="00C25058" w:rsidP="00C11F5B">
      <w:pPr>
        <w:widowControl w:val="0"/>
        <w:spacing w:line="367" w:lineRule="auto"/>
        <w:ind w:firstLine="720"/>
        <w:jc w:val="both"/>
        <w:rPr>
          <w:rFonts w:eastAsia="DejaVu Sans"/>
          <w:color w:val="00000A"/>
          <w:sz w:val="22"/>
          <w:szCs w:val="22"/>
          <w:lang w:eastAsia="uk-UA"/>
        </w:rPr>
      </w:pPr>
      <w:r>
        <w:rPr>
          <w:rFonts w:eastAsia="DejaVu Sans"/>
          <w:color w:val="00000A"/>
          <w:sz w:val="28"/>
          <w:szCs w:val="28"/>
          <w:lang w:eastAsia="uk-UA"/>
        </w:rPr>
        <w:t>14</w:t>
      </w:r>
      <w:r w:rsidR="00C11F5B" w:rsidRPr="002F332E">
        <w:rPr>
          <w:rFonts w:eastAsia="DejaVu Sans"/>
          <w:color w:val="00000A"/>
          <w:sz w:val="28"/>
          <w:szCs w:val="28"/>
          <w:lang w:eastAsia="uk-UA"/>
        </w:rPr>
        <w:t>.</w:t>
      </w:r>
      <w:r w:rsidR="00C11F5B" w:rsidRPr="002F332E">
        <w:rPr>
          <w:rFonts w:eastAsia="DejaVu Sans"/>
          <w:color w:val="00000A"/>
          <w:sz w:val="28"/>
          <w:szCs w:val="28"/>
          <w:lang w:val="ru-RU" w:eastAsia="uk-UA"/>
        </w:rPr>
        <w:t xml:space="preserve"> </w:t>
      </w:r>
      <w:r w:rsidR="00C11F5B" w:rsidRPr="002F332E">
        <w:rPr>
          <w:rFonts w:eastAsia="DejaVu Sans"/>
          <w:color w:val="00000A"/>
          <w:sz w:val="28"/>
          <w:szCs w:val="28"/>
          <w:lang w:eastAsia="uk-UA"/>
        </w:rPr>
        <w:t xml:space="preserve">Шевчук В. Муза </w:t>
      </w:r>
      <w:proofErr w:type="spellStart"/>
      <w:r w:rsidR="00C11F5B" w:rsidRPr="002F332E">
        <w:rPr>
          <w:rFonts w:eastAsia="DejaVu Sans"/>
          <w:color w:val="00000A"/>
          <w:sz w:val="28"/>
          <w:szCs w:val="28"/>
          <w:lang w:eastAsia="uk-UA"/>
        </w:rPr>
        <w:t>Роксоланська</w:t>
      </w:r>
      <w:proofErr w:type="spellEnd"/>
      <w:r w:rsidR="00C11F5B" w:rsidRPr="002F332E">
        <w:rPr>
          <w:rFonts w:eastAsia="DejaVu Sans"/>
          <w:color w:val="00000A"/>
          <w:sz w:val="28"/>
          <w:szCs w:val="28"/>
          <w:lang w:eastAsia="uk-UA"/>
        </w:rPr>
        <w:t xml:space="preserve"> : українська література </w:t>
      </w:r>
      <w:r w:rsidR="00C11F5B" w:rsidRPr="002F332E">
        <w:rPr>
          <w:rFonts w:eastAsia="DejaVu Sans"/>
          <w:color w:val="00000A"/>
          <w:sz w:val="28"/>
          <w:szCs w:val="28"/>
          <w:lang w:val="en-US" w:eastAsia="uk-UA"/>
        </w:rPr>
        <w:t>XVI</w:t>
      </w:r>
      <w:r w:rsidR="00C11F5B" w:rsidRPr="002F332E">
        <w:rPr>
          <w:rFonts w:eastAsia="DejaVu Sans"/>
          <w:color w:val="00000A"/>
          <w:sz w:val="28"/>
          <w:szCs w:val="28"/>
          <w:lang w:eastAsia="uk-UA"/>
        </w:rPr>
        <w:t>–</w:t>
      </w:r>
      <w:r w:rsidR="00C11F5B" w:rsidRPr="002F332E">
        <w:rPr>
          <w:rFonts w:eastAsia="DejaVu Sans"/>
          <w:color w:val="00000A"/>
          <w:sz w:val="28"/>
          <w:szCs w:val="28"/>
          <w:lang w:val="en-US" w:eastAsia="uk-UA"/>
        </w:rPr>
        <w:t>XVIII</w:t>
      </w:r>
      <w:r w:rsidR="00C11F5B" w:rsidRPr="002F332E">
        <w:rPr>
          <w:rFonts w:eastAsia="DejaVu Sans"/>
          <w:color w:val="00000A"/>
          <w:sz w:val="28"/>
          <w:szCs w:val="28"/>
          <w:lang w:val="ru-RU" w:eastAsia="uk-UA"/>
        </w:rPr>
        <w:t> </w:t>
      </w:r>
      <w:r w:rsidR="00C11F5B" w:rsidRPr="002F332E">
        <w:rPr>
          <w:rFonts w:eastAsia="DejaVu Sans"/>
          <w:color w:val="00000A"/>
          <w:sz w:val="28"/>
          <w:szCs w:val="28"/>
          <w:lang w:eastAsia="uk-UA"/>
        </w:rPr>
        <w:t xml:space="preserve">ст. : в 2 кн. / Валерій Шевчук. – К. : Либідь, 2005. – Кн. 2. Розвиток бароко. Пізнє </w:t>
      </w:r>
      <w:proofErr w:type="spellStart"/>
      <w:r w:rsidR="00C11F5B" w:rsidRPr="002F332E">
        <w:rPr>
          <w:rFonts w:eastAsia="DejaVu Sans"/>
          <w:color w:val="00000A"/>
          <w:sz w:val="28"/>
          <w:szCs w:val="28"/>
          <w:lang w:eastAsia="uk-UA"/>
        </w:rPr>
        <w:t>барокко</w:t>
      </w:r>
      <w:proofErr w:type="spellEnd"/>
      <w:r w:rsidR="00C11F5B" w:rsidRPr="002F332E">
        <w:rPr>
          <w:rFonts w:eastAsia="DejaVu Sans"/>
          <w:color w:val="00000A"/>
          <w:sz w:val="28"/>
          <w:szCs w:val="28"/>
          <w:lang w:eastAsia="uk-UA"/>
        </w:rPr>
        <w:t>. – 728 с.</w:t>
      </w:r>
    </w:p>
    <w:p w:rsidR="00C11F5B" w:rsidRPr="002F332E" w:rsidRDefault="00C25058" w:rsidP="00C11F5B">
      <w:pPr>
        <w:widowControl w:val="0"/>
        <w:spacing w:line="367" w:lineRule="auto"/>
        <w:ind w:firstLine="720"/>
        <w:jc w:val="both"/>
        <w:rPr>
          <w:rFonts w:eastAsia="DejaVu Sans"/>
          <w:color w:val="00000A"/>
          <w:sz w:val="22"/>
          <w:szCs w:val="22"/>
          <w:lang w:eastAsia="uk-UA"/>
        </w:rPr>
      </w:pPr>
      <w:r>
        <w:rPr>
          <w:rFonts w:eastAsia="DejaVu Sans"/>
          <w:color w:val="00000A"/>
          <w:sz w:val="28"/>
          <w:szCs w:val="28"/>
          <w:lang w:eastAsia="uk-UA"/>
        </w:rPr>
        <w:t>15</w:t>
      </w:r>
      <w:r w:rsidR="00C11F5B" w:rsidRPr="002F332E">
        <w:rPr>
          <w:rFonts w:eastAsia="DejaVu Sans"/>
          <w:color w:val="00000A"/>
          <w:sz w:val="28"/>
          <w:szCs w:val="28"/>
          <w:lang w:eastAsia="uk-UA"/>
        </w:rPr>
        <w:t xml:space="preserve">. </w:t>
      </w:r>
      <w:r w:rsidR="00C11F5B" w:rsidRPr="002F332E">
        <w:rPr>
          <w:rFonts w:eastAsia="DejaVu Sans"/>
          <w:color w:val="00000A"/>
          <w:sz w:val="28"/>
          <w:szCs w:val="28"/>
          <w:lang w:val="pl-PL" w:eastAsia="uk-UA"/>
        </w:rPr>
        <w:t>Finkel, Starzynski S. Historia uniwersytetu Lwowskiego / Starzynski S. Finkel. – Lwow, 1894. Cz. 1. – S. 20–30.</w:t>
      </w:r>
    </w:p>
    <w:p w:rsidR="00C11F5B" w:rsidRPr="002F332E" w:rsidRDefault="00C25058" w:rsidP="00C11F5B">
      <w:pPr>
        <w:widowControl w:val="0"/>
        <w:spacing w:line="367" w:lineRule="auto"/>
        <w:ind w:firstLine="720"/>
        <w:jc w:val="both"/>
        <w:rPr>
          <w:rFonts w:eastAsia="DejaVu Sans"/>
          <w:color w:val="00000A"/>
          <w:sz w:val="22"/>
          <w:szCs w:val="22"/>
          <w:lang w:eastAsia="uk-UA"/>
        </w:rPr>
      </w:pPr>
      <w:r>
        <w:rPr>
          <w:rFonts w:eastAsia="DejaVu Sans"/>
          <w:color w:val="00000A"/>
          <w:sz w:val="28"/>
          <w:szCs w:val="28"/>
          <w:lang w:eastAsia="uk-UA"/>
        </w:rPr>
        <w:t>16</w:t>
      </w:r>
      <w:r w:rsidR="00C11F5B" w:rsidRPr="002F332E">
        <w:rPr>
          <w:rFonts w:eastAsia="DejaVu Sans"/>
          <w:color w:val="00000A"/>
          <w:sz w:val="28"/>
          <w:szCs w:val="28"/>
          <w:lang w:eastAsia="uk-UA"/>
        </w:rPr>
        <w:t xml:space="preserve">. </w:t>
      </w:r>
      <w:proofErr w:type="spellStart"/>
      <w:r w:rsidR="00C11F5B" w:rsidRPr="002F332E">
        <w:rPr>
          <w:rFonts w:eastAsia="DejaVu Sans"/>
          <w:color w:val="00000A"/>
          <w:sz w:val="28"/>
          <w:szCs w:val="28"/>
          <w:lang w:val="en-US" w:eastAsia="uk-UA"/>
        </w:rPr>
        <w:t>Luzny</w:t>
      </w:r>
      <w:proofErr w:type="spellEnd"/>
      <w:r w:rsidR="00C11F5B" w:rsidRPr="002F332E">
        <w:rPr>
          <w:rFonts w:eastAsia="DejaVu Sans"/>
          <w:color w:val="00000A"/>
          <w:sz w:val="28"/>
          <w:szCs w:val="28"/>
          <w:lang w:val="en-GB" w:eastAsia="uk-UA"/>
        </w:rPr>
        <w:t xml:space="preserve"> </w:t>
      </w:r>
      <w:r w:rsidR="00C11F5B" w:rsidRPr="002F332E">
        <w:rPr>
          <w:rFonts w:eastAsia="DejaVu Sans"/>
          <w:color w:val="00000A"/>
          <w:sz w:val="28"/>
          <w:szCs w:val="28"/>
          <w:lang w:val="en-US" w:eastAsia="uk-UA"/>
        </w:rPr>
        <w:t>R</w:t>
      </w:r>
      <w:r w:rsidR="00C11F5B" w:rsidRPr="002F332E">
        <w:rPr>
          <w:rFonts w:eastAsia="DejaVu Sans"/>
          <w:color w:val="00000A"/>
          <w:sz w:val="28"/>
          <w:szCs w:val="28"/>
          <w:lang w:val="en-GB" w:eastAsia="uk-UA"/>
        </w:rPr>
        <w:t xml:space="preserve">. </w:t>
      </w:r>
      <w:proofErr w:type="spellStart"/>
      <w:r w:rsidR="00C11F5B" w:rsidRPr="002F332E">
        <w:rPr>
          <w:rFonts w:eastAsia="DejaVu Sans"/>
          <w:color w:val="00000A"/>
          <w:sz w:val="28"/>
          <w:szCs w:val="28"/>
          <w:lang w:val="en-US" w:eastAsia="uk-UA"/>
        </w:rPr>
        <w:t>Pisarze</w:t>
      </w:r>
      <w:proofErr w:type="spellEnd"/>
      <w:r w:rsidR="00C11F5B" w:rsidRPr="002F332E">
        <w:rPr>
          <w:rFonts w:eastAsia="DejaVu Sans"/>
          <w:color w:val="00000A"/>
          <w:sz w:val="28"/>
          <w:szCs w:val="28"/>
          <w:lang w:val="en-GB" w:eastAsia="uk-UA"/>
        </w:rPr>
        <w:t xml:space="preserve"> </w:t>
      </w:r>
      <w:proofErr w:type="spellStart"/>
      <w:r w:rsidR="00C11F5B" w:rsidRPr="002F332E">
        <w:rPr>
          <w:rFonts w:eastAsia="DejaVu Sans"/>
          <w:color w:val="00000A"/>
          <w:sz w:val="28"/>
          <w:szCs w:val="28"/>
          <w:lang w:val="en-US" w:eastAsia="uk-UA"/>
        </w:rPr>
        <w:t>kregu</w:t>
      </w:r>
      <w:proofErr w:type="spellEnd"/>
      <w:r w:rsidR="00C11F5B" w:rsidRPr="002F332E">
        <w:rPr>
          <w:rFonts w:eastAsia="DejaVu Sans"/>
          <w:color w:val="00000A"/>
          <w:sz w:val="28"/>
          <w:szCs w:val="28"/>
          <w:lang w:val="en-GB" w:eastAsia="uk-UA"/>
        </w:rPr>
        <w:t xml:space="preserve"> </w:t>
      </w:r>
      <w:proofErr w:type="spellStart"/>
      <w:r w:rsidR="00C11F5B" w:rsidRPr="002F332E">
        <w:rPr>
          <w:rFonts w:eastAsia="DejaVu Sans"/>
          <w:color w:val="00000A"/>
          <w:sz w:val="28"/>
          <w:szCs w:val="28"/>
          <w:lang w:val="en-US" w:eastAsia="uk-UA"/>
        </w:rPr>
        <w:t>Akademii</w:t>
      </w:r>
      <w:proofErr w:type="spellEnd"/>
      <w:r w:rsidR="00C11F5B" w:rsidRPr="002F332E">
        <w:rPr>
          <w:rFonts w:eastAsia="DejaVu Sans"/>
          <w:color w:val="00000A"/>
          <w:sz w:val="28"/>
          <w:szCs w:val="28"/>
          <w:lang w:val="en-GB" w:eastAsia="uk-UA"/>
        </w:rPr>
        <w:t xml:space="preserve"> </w:t>
      </w:r>
      <w:proofErr w:type="spellStart"/>
      <w:r w:rsidR="00C11F5B" w:rsidRPr="002F332E">
        <w:rPr>
          <w:rFonts w:eastAsia="DejaVu Sans"/>
          <w:color w:val="00000A"/>
          <w:sz w:val="28"/>
          <w:szCs w:val="28"/>
          <w:lang w:val="en-US" w:eastAsia="uk-UA"/>
        </w:rPr>
        <w:t>Kijowsko</w:t>
      </w:r>
      <w:proofErr w:type="spellEnd"/>
      <w:r w:rsidR="00C11F5B" w:rsidRPr="002F332E">
        <w:rPr>
          <w:rFonts w:eastAsia="DejaVu Sans"/>
          <w:color w:val="00000A"/>
          <w:sz w:val="28"/>
          <w:szCs w:val="28"/>
          <w:lang w:eastAsia="uk-UA"/>
        </w:rPr>
        <w:t>-</w:t>
      </w:r>
      <w:proofErr w:type="spellStart"/>
      <w:r w:rsidR="00C11F5B" w:rsidRPr="002F332E">
        <w:rPr>
          <w:rFonts w:eastAsia="DejaVu Sans"/>
          <w:color w:val="00000A"/>
          <w:sz w:val="28"/>
          <w:szCs w:val="28"/>
          <w:lang w:val="en-US" w:eastAsia="uk-UA"/>
        </w:rPr>
        <w:t>Mohylanskiej</w:t>
      </w:r>
      <w:proofErr w:type="spellEnd"/>
      <w:r w:rsidR="00C11F5B" w:rsidRPr="002F332E">
        <w:rPr>
          <w:rFonts w:eastAsia="DejaVu Sans"/>
          <w:color w:val="00000A"/>
          <w:sz w:val="28"/>
          <w:szCs w:val="28"/>
          <w:lang w:val="en-GB" w:eastAsia="uk-UA"/>
        </w:rPr>
        <w:t xml:space="preserve"> </w:t>
      </w:r>
      <w:r w:rsidR="00C11F5B" w:rsidRPr="002F332E">
        <w:rPr>
          <w:rFonts w:eastAsia="DejaVu Sans"/>
          <w:color w:val="00000A"/>
          <w:sz w:val="28"/>
          <w:szCs w:val="28"/>
          <w:lang w:val="en-US" w:eastAsia="uk-UA"/>
        </w:rPr>
        <w:t>a</w:t>
      </w:r>
      <w:r w:rsidR="00C11F5B" w:rsidRPr="002F332E">
        <w:rPr>
          <w:rFonts w:eastAsia="DejaVu Sans"/>
          <w:color w:val="00000A"/>
          <w:sz w:val="28"/>
          <w:szCs w:val="28"/>
          <w:lang w:val="en-GB" w:eastAsia="uk-UA"/>
        </w:rPr>
        <w:t xml:space="preserve"> </w:t>
      </w:r>
      <w:proofErr w:type="spellStart"/>
      <w:r w:rsidR="00C11F5B" w:rsidRPr="002F332E">
        <w:rPr>
          <w:rFonts w:eastAsia="DejaVu Sans"/>
          <w:color w:val="00000A"/>
          <w:sz w:val="28"/>
          <w:szCs w:val="28"/>
          <w:lang w:val="en-US" w:eastAsia="uk-UA"/>
        </w:rPr>
        <w:t>literatura</w:t>
      </w:r>
      <w:proofErr w:type="spellEnd"/>
      <w:r w:rsidR="00C11F5B" w:rsidRPr="002F332E">
        <w:rPr>
          <w:rFonts w:eastAsia="DejaVu Sans"/>
          <w:color w:val="00000A"/>
          <w:sz w:val="28"/>
          <w:szCs w:val="28"/>
          <w:lang w:val="en-GB" w:eastAsia="uk-UA"/>
        </w:rPr>
        <w:t xml:space="preserve"> </w:t>
      </w:r>
      <w:proofErr w:type="spellStart"/>
      <w:r w:rsidR="00C11F5B" w:rsidRPr="002F332E">
        <w:rPr>
          <w:rFonts w:eastAsia="DejaVu Sans"/>
          <w:color w:val="00000A"/>
          <w:sz w:val="28"/>
          <w:szCs w:val="28"/>
          <w:lang w:val="en-US" w:eastAsia="uk-UA"/>
        </w:rPr>
        <w:t>polska</w:t>
      </w:r>
      <w:proofErr w:type="spellEnd"/>
      <w:r w:rsidR="00C11F5B" w:rsidRPr="002F332E">
        <w:rPr>
          <w:rFonts w:eastAsia="DejaVu Sans"/>
          <w:color w:val="00000A"/>
          <w:sz w:val="28"/>
          <w:szCs w:val="28"/>
          <w:lang w:val="en-US" w:eastAsia="uk-UA"/>
        </w:rPr>
        <w:t xml:space="preserve"> / R</w:t>
      </w:r>
      <w:r w:rsidR="00C11F5B" w:rsidRPr="002F332E">
        <w:rPr>
          <w:rFonts w:eastAsia="DejaVu Sans"/>
          <w:color w:val="00000A"/>
          <w:sz w:val="28"/>
          <w:szCs w:val="28"/>
          <w:lang w:val="en-GB" w:eastAsia="uk-UA"/>
        </w:rPr>
        <w:t xml:space="preserve">. </w:t>
      </w:r>
      <w:proofErr w:type="spellStart"/>
      <w:r w:rsidR="00C11F5B" w:rsidRPr="002F332E">
        <w:rPr>
          <w:rFonts w:eastAsia="DejaVu Sans"/>
          <w:color w:val="00000A"/>
          <w:sz w:val="28"/>
          <w:szCs w:val="28"/>
          <w:lang w:val="en-US" w:eastAsia="uk-UA"/>
        </w:rPr>
        <w:t>Luzny</w:t>
      </w:r>
      <w:proofErr w:type="spellEnd"/>
      <w:r w:rsidR="00C11F5B" w:rsidRPr="002F332E">
        <w:rPr>
          <w:rFonts w:eastAsia="DejaVu Sans"/>
          <w:color w:val="00000A"/>
          <w:sz w:val="28"/>
          <w:szCs w:val="28"/>
          <w:lang w:val="en-US" w:eastAsia="uk-UA"/>
        </w:rPr>
        <w:t>.</w:t>
      </w:r>
      <w:r w:rsidR="00C11F5B" w:rsidRPr="002F332E">
        <w:rPr>
          <w:rFonts w:eastAsia="DejaVu Sans"/>
          <w:color w:val="00000A"/>
          <w:sz w:val="28"/>
          <w:szCs w:val="28"/>
          <w:lang w:val="en-GB" w:eastAsia="uk-UA"/>
        </w:rPr>
        <w:t xml:space="preserve"> – </w:t>
      </w:r>
      <w:r w:rsidR="00C11F5B" w:rsidRPr="002F332E">
        <w:rPr>
          <w:rFonts w:eastAsia="DejaVu Sans"/>
          <w:color w:val="00000A"/>
          <w:sz w:val="28"/>
          <w:szCs w:val="28"/>
          <w:lang w:val="en-US" w:eastAsia="uk-UA"/>
        </w:rPr>
        <w:t>Krakow</w:t>
      </w:r>
      <w:r w:rsidR="00C11F5B" w:rsidRPr="002F332E">
        <w:rPr>
          <w:rFonts w:eastAsia="DejaVu Sans"/>
          <w:color w:val="00000A"/>
          <w:sz w:val="28"/>
          <w:szCs w:val="28"/>
          <w:lang w:val="en-GB" w:eastAsia="uk-UA"/>
        </w:rPr>
        <w:t>, 1966. – 170 s.</w:t>
      </w:r>
    </w:p>
    <w:p w:rsidR="00C11F5B" w:rsidRPr="002F332E" w:rsidRDefault="00C11F5B" w:rsidP="00C11F5B">
      <w:pPr>
        <w:widowControl w:val="0"/>
        <w:tabs>
          <w:tab w:val="left" w:pos="2520"/>
        </w:tabs>
        <w:suppressAutoHyphens/>
        <w:jc w:val="center"/>
        <w:outlineLvl w:val="0"/>
        <w:rPr>
          <w:rFonts w:eastAsia="DejaVu Sans"/>
          <w:color w:val="00000A"/>
          <w:sz w:val="22"/>
          <w:szCs w:val="22"/>
          <w:lang w:eastAsia="uk-UA"/>
        </w:rPr>
      </w:pPr>
      <w:r w:rsidRPr="002F332E">
        <w:rPr>
          <w:rFonts w:eastAsia="DejaVu Sans"/>
          <w:b/>
          <w:i/>
          <w:color w:val="00000A"/>
          <w:sz w:val="28"/>
          <w:szCs w:val="28"/>
          <w:lang w:eastAsia="uk-UA"/>
        </w:rPr>
        <w:t>Національна бібліотека України імені В. І. Вернадського</w:t>
      </w:r>
      <w:r w:rsidRPr="002F332E">
        <w:rPr>
          <w:rFonts w:eastAsia="DejaVu Sans"/>
          <w:b/>
          <w:color w:val="00000A"/>
          <w:sz w:val="28"/>
          <w:szCs w:val="28"/>
          <w:lang w:eastAsia="uk-UA"/>
        </w:rPr>
        <w:t xml:space="preserve"> </w:t>
      </w:r>
    </w:p>
    <w:p w:rsidR="00C11F5B" w:rsidRPr="002F332E" w:rsidRDefault="00C11F5B" w:rsidP="00C11F5B">
      <w:pPr>
        <w:widowControl w:val="0"/>
        <w:tabs>
          <w:tab w:val="left" w:pos="2520"/>
        </w:tabs>
        <w:suppressAutoHyphens/>
        <w:spacing w:line="360" w:lineRule="auto"/>
        <w:jc w:val="center"/>
        <w:rPr>
          <w:rFonts w:eastAsia="DejaVu Sans"/>
          <w:b/>
          <w:i/>
          <w:color w:val="00000A"/>
          <w:sz w:val="28"/>
          <w:szCs w:val="28"/>
          <w:lang w:val="ru-RU" w:eastAsia="uk-UA"/>
        </w:rPr>
      </w:pPr>
      <w:r w:rsidRPr="002F332E">
        <w:rPr>
          <w:rFonts w:eastAsia="DejaVu Sans"/>
          <w:b/>
          <w:i/>
          <w:color w:val="00000A"/>
          <w:sz w:val="28"/>
          <w:szCs w:val="28"/>
          <w:lang w:eastAsia="uk-UA"/>
        </w:rPr>
        <w:t>Інститут рукопису</w:t>
      </w:r>
    </w:p>
    <w:p w:rsidR="00C11F5B" w:rsidRPr="002F332E" w:rsidRDefault="00C25058" w:rsidP="00C11F5B">
      <w:pPr>
        <w:widowControl w:val="0"/>
        <w:suppressAutoHyphens/>
        <w:spacing w:line="360" w:lineRule="auto"/>
        <w:ind w:firstLine="709"/>
        <w:jc w:val="both"/>
        <w:rPr>
          <w:rFonts w:eastAsia="DejaVu Sans"/>
          <w:color w:val="00000A"/>
          <w:sz w:val="22"/>
          <w:szCs w:val="22"/>
          <w:lang w:eastAsia="uk-UA"/>
        </w:rPr>
      </w:pPr>
      <w:r>
        <w:rPr>
          <w:rFonts w:eastAsia="DejaVu Sans"/>
          <w:color w:val="00000A"/>
          <w:sz w:val="28"/>
          <w:szCs w:val="28"/>
          <w:lang w:eastAsia="uk-UA"/>
        </w:rPr>
        <w:t>17</w:t>
      </w:r>
      <w:r w:rsidR="00C11F5B" w:rsidRPr="002F332E">
        <w:rPr>
          <w:rFonts w:eastAsia="DejaVu Sans"/>
          <w:color w:val="00000A"/>
          <w:sz w:val="28"/>
          <w:szCs w:val="28"/>
          <w:lang w:eastAsia="uk-UA"/>
        </w:rPr>
        <w:t xml:space="preserve">. Ф. </w:t>
      </w:r>
      <w:r w:rsidR="00C11F5B" w:rsidRPr="002F332E">
        <w:rPr>
          <w:rFonts w:eastAsia="DejaVu Sans"/>
          <w:color w:val="00000A"/>
          <w:sz w:val="28"/>
          <w:szCs w:val="28"/>
          <w:lang w:val="en-US" w:eastAsia="uk-UA"/>
        </w:rPr>
        <w:t>VIII</w:t>
      </w:r>
      <w:r w:rsidR="00C11F5B" w:rsidRPr="002F332E">
        <w:rPr>
          <w:rFonts w:eastAsia="DejaVu Sans"/>
          <w:color w:val="00000A"/>
          <w:sz w:val="28"/>
          <w:szCs w:val="28"/>
          <w:lang w:val="ru-RU" w:eastAsia="uk-UA"/>
        </w:rPr>
        <w:t xml:space="preserve"> </w:t>
      </w:r>
      <w:r w:rsidR="00C11F5B" w:rsidRPr="002F332E">
        <w:rPr>
          <w:rFonts w:eastAsia="DejaVu Sans"/>
          <w:color w:val="00000A"/>
          <w:sz w:val="28"/>
          <w:szCs w:val="28"/>
          <w:lang w:eastAsia="uk-UA"/>
        </w:rPr>
        <w:t>Київський університет Св. Володимира (1834–1919). Колекція рукописів : ХІІ–ХІХ ст.</w:t>
      </w:r>
    </w:p>
    <w:p w:rsidR="00C11F5B" w:rsidRPr="002F332E" w:rsidRDefault="00C11F5B" w:rsidP="00C11F5B">
      <w:pPr>
        <w:widowControl w:val="0"/>
        <w:suppressAutoHyphens/>
        <w:spacing w:line="360" w:lineRule="auto"/>
        <w:ind w:firstLine="709"/>
        <w:jc w:val="both"/>
        <w:rPr>
          <w:rFonts w:eastAsia="DejaVu Sans"/>
          <w:color w:val="00000A"/>
          <w:sz w:val="22"/>
          <w:szCs w:val="22"/>
          <w:lang w:eastAsia="uk-UA"/>
        </w:rPr>
      </w:pPr>
      <w:proofErr w:type="spellStart"/>
      <w:r w:rsidRPr="002F332E">
        <w:rPr>
          <w:rFonts w:eastAsia="DejaVu Sans"/>
          <w:color w:val="00000A"/>
          <w:sz w:val="28"/>
          <w:szCs w:val="28"/>
          <w:lang w:eastAsia="uk-UA"/>
        </w:rPr>
        <w:t>Оп</w:t>
      </w:r>
      <w:proofErr w:type="spellEnd"/>
      <w:r w:rsidRPr="002F332E">
        <w:rPr>
          <w:rFonts w:eastAsia="DejaVu Sans"/>
          <w:color w:val="00000A"/>
          <w:sz w:val="28"/>
          <w:szCs w:val="28"/>
          <w:lang w:eastAsia="uk-UA"/>
        </w:rPr>
        <w:t>. 1</w:t>
      </w:r>
    </w:p>
    <w:p w:rsidR="00C11F5B" w:rsidRPr="002F332E" w:rsidRDefault="00C11F5B" w:rsidP="00C11F5B">
      <w:pPr>
        <w:widowControl w:val="0"/>
        <w:suppressAutoHyphens/>
        <w:spacing w:line="360" w:lineRule="auto"/>
        <w:ind w:firstLine="709"/>
        <w:jc w:val="both"/>
        <w:rPr>
          <w:rFonts w:eastAsia="DejaVu Sans"/>
          <w:color w:val="00000A"/>
          <w:sz w:val="22"/>
          <w:szCs w:val="22"/>
          <w:lang w:eastAsia="uk-UA"/>
        </w:rPr>
      </w:pPr>
      <w:proofErr w:type="spellStart"/>
      <w:r w:rsidRPr="002F332E">
        <w:rPr>
          <w:rFonts w:eastAsia="DejaVu Sans"/>
          <w:color w:val="00000A"/>
          <w:sz w:val="28"/>
          <w:szCs w:val="28"/>
          <w:lang w:eastAsia="uk-UA"/>
        </w:rPr>
        <w:t>Спр</w:t>
      </w:r>
      <w:proofErr w:type="spellEnd"/>
      <w:r w:rsidRPr="002F332E">
        <w:rPr>
          <w:rFonts w:eastAsia="DejaVu Sans"/>
          <w:color w:val="00000A"/>
          <w:sz w:val="28"/>
          <w:szCs w:val="28"/>
          <w:lang w:eastAsia="uk-UA"/>
        </w:rPr>
        <w:t xml:space="preserve">. 60|42| </w:t>
      </w:r>
      <w:proofErr w:type="spellStart"/>
      <w:r w:rsidRPr="002F332E">
        <w:rPr>
          <w:rFonts w:eastAsia="DejaVu Sans"/>
          <w:color w:val="00000A"/>
          <w:sz w:val="28"/>
          <w:szCs w:val="28"/>
          <w:lang w:val="en-US" w:eastAsia="uk-UA"/>
        </w:rPr>
        <w:t>Agonium</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val="en-US" w:eastAsia="uk-UA"/>
        </w:rPr>
        <w:t>philosophicum</w:t>
      </w:r>
      <w:proofErr w:type="spellEnd"/>
      <w:r w:rsidRPr="002F332E">
        <w:rPr>
          <w:rFonts w:eastAsia="DejaVu Sans"/>
          <w:color w:val="00000A"/>
          <w:sz w:val="28"/>
          <w:szCs w:val="28"/>
          <w:lang w:eastAsia="uk-UA"/>
        </w:rPr>
        <w:t xml:space="preserve">, </w:t>
      </w:r>
      <w:r w:rsidRPr="002F332E">
        <w:rPr>
          <w:rFonts w:eastAsia="DejaVu Sans"/>
          <w:color w:val="00000A"/>
          <w:sz w:val="28"/>
          <w:szCs w:val="28"/>
          <w:lang w:val="en-US" w:eastAsia="uk-UA"/>
        </w:rPr>
        <w:t>in</w:t>
      </w:r>
      <w:r w:rsidRPr="002F332E">
        <w:rPr>
          <w:rFonts w:eastAsia="DejaVu Sans"/>
          <w:color w:val="00000A"/>
          <w:sz w:val="28"/>
          <w:szCs w:val="28"/>
          <w:lang w:eastAsia="uk-UA"/>
        </w:rPr>
        <w:t xml:space="preserve"> </w:t>
      </w:r>
      <w:r w:rsidRPr="002F332E">
        <w:rPr>
          <w:rFonts w:eastAsia="DejaVu Sans"/>
          <w:color w:val="00000A"/>
          <w:sz w:val="28"/>
          <w:szCs w:val="28"/>
          <w:lang w:val="en-US" w:eastAsia="uk-UA"/>
        </w:rPr>
        <w:t>arena</w:t>
      </w:r>
      <w:r w:rsidRPr="002F332E">
        <w:rPr>
          <w:rFonts w:eastAsia="DejaVu Sans"/>
          <w:color w:val="00000A"/>
          <w:sz w:val="28"/>
          <w:szCs w:val="28"/>
          <w:lang w:eastAsia="uk-UA"/>
        </w:rPr>
        <w:t xml:space="preserve"> </w:t>
      </w:r>
      <w:proofErr w:type="spellStart"/>
      <w:r w:rsidRPr="002F332E">
        <w:rPr>
          <w:rFonts w:eastAsia="DejaVu Sans"/>
          <w:color w:val="00000A"/>
          <w:sz w:val="28"/>
          <w:szCs w:val="28"/>
          <w:lang w:val="en-US" w:eastAsia="uk-UA"/>
        </w:rPr>
        <w:t>gymnasis</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val="en-US" w:eastAsia="uk-UA"/>
        </w:rPr>
        <w:t>Mohilaenae</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val="en-US" w:eastAsia="uk-UA"/>
        </w:rPr>
        <w:t>Kliovichsis</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val="en-US" w:eastAsia="uk-UA"/>
        </w:rPr>
        <w:t>ortodoxo</w:t>
      </w:r>
      <w:proofErr w:type="spellEnd"/>
      <w:r w:rsidRPr="002F332E">
        <w:rPr>
          <w:rFonts w:eastAsia="DejaVu Sans"/>
          <w:color w:val="00000A"/>
          <w:sz w:val="28"/>
          <w:szCs w:val="28"/>
          <w:lang w:eastAsia="uk-UA"/>
        </w:rPr>
        <w:t>-</w:t>
      </w:r>
      <w:proofErr w:type="spellStart"/>
      <w:r w:rsidRPr="002F332E">
        <w:rPr>
          <w:rFonts w:eastAsia="DejaVu Sans"/>
          <w:color w:val="00000A"/>
          <w:sz w:val="28"/>
          <w:szCs w:val="28"/>
          <w:lang w:val="en-US" w:eastAsia="uk-UA"/>
        </w:rPr>
        <w:t>rossiacis</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val="en-US" w:eastAsia="uk-UA"/>
        </w:rPr>
        <w:t>agonothetis</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val="en-US" w:eastAsia="uk-UA"/>
        </w:rPr>
        <w:t>aperte</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Диалектика</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Логика</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Физика</w:t>
      </w:r>
      <w:proofErr w:type="spellEnd"/>
      <w:r w:rsidRPr="002F332E">
        <w:rPr>
          <w:rFonts w:eastAsia="DejaVu Sans"/>
          <w:color w:val="00000A"/>
          <w:sz w:val="28"/>
          <w:szCs w:val="28"/>
          <w:lang w:eastAsia="uk-UA"/>
        </w:rPr>
        <w:t xml:space="preserve"> и </w:t>
      </w:r>
      <w:proofErr w:type="spellStart"/>
      <w:r w:rsidRPr="002F332E">
        <w:rPr>
          <w:rFonts w:eastAsia="DejaVu Sans"/>
          <w:color w:val="00000A"/>
          <w:sz w:val="28"/>
          <w:szCs w:val="28"/>
          <w:lang w:eastAsia="uk-UA"/>
        </w:rPr>
        <w:t>Метафизика</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читанная</w:t>
      </w:r>
      <w:proofErr w:type="spellEnd"/>
      <w:r w:rsidRPr="002F332E">
        <w:rPr>
          <w:rFonts w:eastAsia="DejaVu Sans"/>
          <w:color w:val="00000A"/>
          <w:sz w:val="28"/>
          <w:szCs w:val="28"/>
          <w:lang w:eastAsia="uk-UA"/>
        </w:rPr>
        <w:t xml:space="preserve"> в </w:t>
      </w:r>
      <w:proofErr w:type="spellStart"/>
      <w:r w:rsidRPr="002F332E">
        <w:rPr>
          <w:rFonts w:eastAsia="DejaVu Sans"/>
          <w:color w:val="00000A"/>
          <w:sz w:val="28"/>
          <w:szCs w:val="28"/>
          <w:lang w:eastAsia="uk-UA"/>
        </w:rPr>
        <w:t>Кіево-Могилянском</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коллегіуме</w:t>
      </w:r>
      <w:proofErr w:type="spellEnd"/>
      <w:r w:rsidRPr="002F332E">
        <w:rPr>
          <w:rFonts w:eastAsia="DejaVu Sans"/>
          <w:color w:val="00000A"/>
          <w:sz w:val="28"/>
          <w:szCs w:val="28"/>
          <w:lang w:eastAsia="uk-UA"/>
        </w:rPr>
        <w:t xml:space="preserve"> в 1691–1693 гг. / </w:t>
      </w:r>
      <w:proofErr w:type="spellStart"/>
      <w:r w:rsidRPr="002F332E">
        <w:rPr>
          <w:rFonts w:eastAsia="DejaVu Sans"/>
          <w:color w:val="00000A"/>
          <w:sz w:val="28"/>
          <w:szCs w:val="28"/>
          <w:lang w:eastAsia="uk-UA"/>
        </w:rPr>
        <w:t>Стефаномъ</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Яворскимъ</w:t>
      </w:r>
      <w:proofErr w:type="spellEnd"/>
      <w:r w:rsidRPr="002F332E">
        <w:rPr>
          <w:rFonts w:eastAsia="DejaVu Sans"/>
          <w:color w:val="00000A"/>
          <w:sz w:val="28"/>
          <w:szCs w:val="28"/>
          <w:lang w:eastAsia="uk-UA"/>
        </w:rPr>
        <w:t xml:space="preserve"> / Сир</w:t>
      </w:r>
      <w:r w:rsidRPr="002F332E">
        <w:rPr>
          <w:rFonts w:eastAsia="DejaVu Sans"/>
          <w:color w:val="00000A"/>
          <w:sz w:val="28"/>
          <w:szCs w:val="28"/>
          <w:lang w:val="ru-RU" w:eastAsia="uk-UA"/>
        </w:rPr>
        <w:t>п. Конус Х</w:t>
      </w:r>
      <w:r w:rsidRPr="002F332E">
        <w:rPr>
          <w:rFonts w:eastAsia="DejaVu Sans"/>
          <w:color w:val="00000A"/>
          <w:sz w:val="28"/>
          <w:szCs w:val="28"/>
          <w:lang w:val="en-US" w:eastAsia="uk-UA"/>
        </w:rPr>
        <w:t>V</w:t>
      </w:r>
      <w:r w:rsidRPr="002F332E">
        <w:rPr>
          <w:rFonts w:eastAsia="DejaVu Sans"/>
          <w:color w:val="00000A"/>
          <w:sz w:val="28"/>
          <w:szCs w:val="28"/>
          <w:lang w:val="ru-RU" w:eastAsia="uk-UA"/>
        </w:rPr>
        <w:t>I</w:t>
      </w:r>
      <w:r w:rsidRPr="002F332E">
        <w:rPr>
          <w:rFonts w:eastAsia="DejaVu Sans"/>
          <w:color w:val="00000A"/>
          <w:sz w:val="28"/>
          <w:szCs w:val="28"/>
          <w:lang w:val="en-US" w:eastAsia="uk-UA"/>
        </w:rPr>
        <w:t>I</w:t>
      </w:r>
      <w:r w:rsidRPr="002F332E">
        <w:rPr>
          <w:rFonts w:eastAsia="DejaVu Sans"/>
          <w:color w:val="00000A"/>
          <w:sz w:val="28"/>
          <w:szCs w:val="28"/>
          <w:lang w:val="ru-RU" w:eastAsia="uk-UA"/>
        </w:rPr>
        <w:t xml:space="preserve"> в.</w:t>
      </w:r>
      <w:r w:rsidRPr="002F332E">
        <w:rPr>
          <w:rFonts w:eastAsia="DejaVu Sans"/>
          <w:color w:val="00000A"/>
          <w:sz w:val="28"/>
          <w:szCs w:val="28"/>
          <w:lang w:eastAsia="uk-UA"/>
        </w:rPr>
        <w:t>,</w:t>
      </w:r>
    </w:p>
    <w:p w:rsidR="00C11F5B" w:rsidRPr="002F332E" w:rsidRDefault="00C11F5B" w:rsidP="00C11F5B">
      <w:pPr>
        <w:widowControl w:val="0"/>
        <w:suppressAutoHyphens/>
        <w:spacing w:line="360" w:lineRule="auto"/>
        <w:ind w:firstLine="709"/>
        <w:jc w:val="both"/>
        <w:rPr>
          <w:rFonts w:eastAsia="DejaVu Sans"/>
          <w:color w:val="00000A"/>
          <w:sz w:val="22"/>
          <w:szCs w:val="22"/>
          <w:lang w:eastAsia="uk-UA"/>
        </w:rPr>
      </w:pPr>
      <w:r w:rsidRPr="002F332E">
        <w:rPr>
          <w:rFonts w:eastAsia="DejaVu Sans"/>
          <w:color w:val="00000A"/>
          <w:sz w:val="28"/>
          <w:szCs w:val="28"/>
          <w:lang w:eastAsia="uk-UA"/>
        </w:rPr>
        <w:t>4°, 576 арк. (</w:t>
      </w:r>
      <w:proofErr w:type="spellStart"/>
      <w:r w:rsidRPr="002F332E">
        <w:rPr>
          <w:rFonts w:eastAsia="DejaVu Sans"/>
          <w:color w:val="00000A"/>
          <w:sz w:val="28"/>
          <w:szCs w:val="28"/>
          <w:lang w:eastAsia="uk-UA"/>
        </w:rPr>
        <w:t>Судіенк</w:t>
      </w:r>
      <w:proofErr w:type="spellEnd"/>
      <w:r w:rsidRPr="002F332E">
        <w:rPr>
          <w:rFonts w:eastAsia="DejaVu Sans"/>
          <w:color w:val="00000A"/>
          <w:sz w:val="28"/>
          <w:szCs w:val="28"/>
          <w:lang w:eastAsia="uk-UA"/>
        </w:rPr>
        <w:t>.)</w:t>
      </w:r>
    </w:p>
    <w:p w:rsidR="00C11F5B" w:rsidRPr="002F332E" w:rsidRDefault="00C25058" w:rsidP="00C11F5B">
      <w:pPr>
        <w:widowControl w:val="0"/>
        <w:suppressAutoHyphens/>
        <w:spacing w:line="360" w:lineRule="auto"/>
        <w:ind w:firstLine="709"/>
        <w:jc w:val="both"/>
        <w:rPr>
          <w:rFonts w:eastAsia="DejaVu Sans"/>
          <w:color w:val="00000A"/>
          <w:sz w:val="22"/>
          <w:szCs w:val="22"/>
          <w:lang w:eastAsia="uk-UA"/>
        </w:rPr>
      </w:pPr>
      <w:r>
        <w:rPr>
          <w:rFonts w:eastAsia="DejaVu Sans"/>
          <w:color w:val="00000A"/>
          <w:sz w:val="28"/>
          <w:szCs w:val="28"/>
          <w:lang w:eastAsia="uk-UA"/>
        </w:rPr>
        <w:t>18</w:t>
      </w:r>
      <w:r w:rsidR="00C11F5B" w:rsidRPr="002F332E">
        <w:rPr>
          <w:rFonts w:eastAsia="DejaVu Sans"/>
          <w:color w:val="00000A"/>
          <w:sz w:val="28"/>
          <w:szCs w:val="28"/>
          <w:lang w:eastAsia="uk-UA"/>
        </w:rPr>
        <w:t>. Ф. Х Українська Академія наук – Всеукраїнська Академія наук (УАН–ВУАН) (1918–1934). Архів і колекція документів, зібраних її установами Х</w:t>
      </w:r>
      <w:r w:rsidR="00C11F5B" w:rsidRPr="002F332E">
        <w:rPr>
          <w:rFonts w:eastAsia="DejaVu Sans"/>
          <w:color w:val="00000A"/>
          <w:sz w:val="28"/>
          <w:szCs w:val="28"/>
          <w:lang w:val="en-US" w:eastAsia="uk-UA"/>
        </w:rPr>
        <w:t>V</w:t>
      </w:r>
      <w:r w:rsidR="00C11F5B" w:rsidRPr="002F332E">
        <w:rPr>
          <w:rFonts w:eastAsia="DejaVu Sans"/>
          <w:color w:val="00000A"/>
          <w:sz w:val="28"/>
          <w:szCs w:val="28"/>
          <w:lang w:eastAsia="uk-UA"/>
        </w:rPr>
        <w:t>І–ХХ ст.</w:t>
      </w:r>
    </w:p>
    <w:p w:rsidR="00C11F5B" w:rsidRPr="002F332E" w:rsidRDefault="00C11F5B" w:rsidP="00C11F5B">
      <w:pPr>
        <w:widowControl w:val="0"/>
        <w:suppressAutoHyphens/>
        <w:spacing w:line="360" w:lineRule="auto"/>
        <w:ind w:firstLine="709"/>
        <w:jc w:val="both"/>
        <w:rPr>
          <w:rFonts w:eastAsia="DejaVu Sans"/>
          <w:color w:val="00000A"/>
          <w:sz w:val="22"/>
          <w:szCs w:val="22"/>
          <w:lang w:eastAsia="uk-UA"/>
        </w:rPr>
      </w:pPr>
      <w:proofErr w:type="spellStart"/>
      <w:r w:rsidRPr="002F332E">
        <w:rPr>
          <w:rFonts w:eastAsia="DejaVu Sans"/>
          <w:color w:val="00000A"/>
          <w:sz w:val="28"/>
          <w:szCs w:val="28"/>
          <w:lang w:eastAsia="uk-UA"/>
        </w:rPr>
        <w:t>Оп</w:t>
      </w:r>
      <w:proofErr w:type="spellEnd"/>
      <w:r w:rsidRPr="002F332E">
        <w:rPr>
          <w:rFonts w:eastAsia="DejaVu Sans"/>
          <w:color w:val="00000A"/>
          <w:sz w:val="28"/>
          <w:szCs w:val="28"/>
          <w:lang w:eastAsia="uk-UA"/>
        </w:rPr>
        <w:t>. 1</w:t>
      </w:r>
    </w:p>
    <w:p w:rsidR="00C11F5B" w:rsidRPr="002F332E" w:rsidRDefault="00C11F5B" w:rsidP="00C11F5B">
      <w:pPr>
        <w:widowControl w:val="0"/>
        <w:suppressAutoHyphens/>
        <w:spacing w:line="360" w:lineRule="auto"/>
        <w:ind w:firstLine="709"/>
        <w:jc w:val="both"/>
        <w:rPr>
          <w:rFonts w:eastAsia="DejaVu Sans"/>
          <w:color w:val="00000A"/>
          <w:sz w:val="22"/>
          <w:szCs w:val="22"/>
          <w:lang w:eastAsia="uk-UA"/>
        </w:rPr>
      </w:pPr>
      <w:proofErr w:type="spellStart"/>
      <w:r w:rsidRPr="002F332E">
        <w:rPr>
          <w:rFonts w:eastAsia="DejaVu Sans"/>
          <w:color w:val="00000A"/>
          <w:sz w:val="28"/>
          <w:szCs w:val="28"/>
          <w:lang w:eastAsia="uk-UA"/>
        </w:rPr>
        <w:t>Спр</w:t>
      </w:r>
      <w:proofErr w:type="spellEnd"/>
      <w:r w:rsidRPr="002F332E">
        <w:rPr>
          <w:rFonts w:eastAsia="DejaVu Sans"/>
          <w:color w:val="00000A"/>
          <w:sz w:val="28"/>
          <w:szCs w:val="28"/>
          <w:lang w:eastAsia="uk-UA"/>
        </w:rPr>
        <w:t xml:space="preserve">. 4157 Хронологія подій 1660–1667 рр. Копія. Машинопис, </w:t>
      </w:r>
    </w:p>
    <w:p w:rsidR="00C11F5B" w:rsidRPr="002F332E" w:rsidRDefault="00C11F5B" w:rsidP="00C11F5B">
      <w:pPr>
        <w:widowControl w:val="0"/>
        <w:suppressAutoHyphens/>
        <w:spacing w:line="360" w:lineRule="auto"/>
        <w:ind w:firstLine="709"/>
        <w:jc w:val="both"/>
        <w:rPr>
          <w:rFonts w:eastAsia="DejaVu Sans"/>
          <w:color w:val="00000A"/>
          <w:sz w:val="22"/>
          <w:szCs w:val="22"/>
          <w:lang w:eastAsia="uk-UA"/>
        </w:rPr>
      </w:pPr>
      <w:r w:rsidRPr="002F332E">
        <w:rPr>
          <w:rFonts w:eastAsia="DejaVu Sans"/>
          <w:color w:val="00000A"/>
          <w:sz w:val="28"/>
          <w:szCs w:val="28"/>
          <w:lang w:eastAsia="uk-UA"/>
        </w:rPr>
        <w:t>55 арк.</w:t>
      </w:r>
    </w:p>
    <w:p w:rsidR="00C11F5B" w:rsidRPr="002F332E" w:rsidRDefault="00C25058" w:rsidP="00C11F5B">
      <w:pPr>
        <w:widowControl w:val="0"/>
        <w:suppressAutoHyphens/>
        <w:spacing w:line="360" w:lineRule="auto"/>
        <w:ind w:firstLine="720"/>
        <w:jc w:val="both"/>
        <w:rPr>
          <w:rFonts w:eastAsia="DejaVu Sans"/>
          <w:color w:val="00000A"/>
          <w:sz w:val="22"/>
          <w:szCs w:val="22"/>
          <w:lang w:eastAsia="uk-UA"/>
        </w:rPr>
      </w:pPr>
      <w:r>
        <w:rPr>
          <w:rFonts w:eastAsia="DejaVu Sans"/>
          <w:color w:val="00000A"/>
          <w:sz w:val="28"/>
          <w:szCs w:val="28"/>
          <w:lang w:eastAsia="uk-UA"/>
        </w:rPr>
        <w:t>19</w:t>
      </w:r>
      <w:r w:rsidR="00C11F5B" w:rsidRPr="002F332E">
        <w:rPr>
          <w:rFonts w:eastAsia="DejaVu Sans"/>
          <w:color w:val="00000A"/>
          <w:sz w:val="28"/>
          <w:szCs w:val="28"/>
          <w:lang w:eastAsia="uk-UA"/>
        </w:rPr>
        <w:t xml:space="preserve">. Ф. </w:t>
      </w:r>
      <w:r w:rsidR="00C11F5B" w:rsidRPr="002F332E">
        <w:rPr>
          <w:rFonts w:eastAsia="DejaVu Sans"/>
          <w:color w:val="00000A"/>
          <w:sz w:val="28"/>
          <w:szCs w:val="28"/>
          <w:lang w:val="en-US" w:eastAsia="uk-UA"/>
        </w:rPr>
        <w:t>XVII</w:t>
      </w:r>
      <w:r w:rsidR="00C11F5B" w:rsidRPr="002F332E">
        <w:rPr>
          <w:rFonts w:eastAsia="DejaVu Sans"/>
          <w:color w:val="00000A"/>
          <w:sz w:val="28"/>
          <w:szCs w:val="28"/>
          <w:lang w:eastAsia="uk-UA"/>
        </w:rPr>
        <w:t>І Київський університет Св. Володимира, колекція рукописів.</w:t>
      </w:r>
    </w:p>
    <w:p w:rsidR="00C11F5B" w:rsidRPr="002F332E" w:rsidRDefault="00C11F5B" w:rsidP="00C11F5B">
      <w:pPr>
        <w:widowControl w:val="0"/>
        <w:suppressAutoHyphens/>
        <w:spacing w:line="360" w:lineRule="auto"/>
        <w:ind w:firstLine="720"/>
        <w:jc w:val="both"/>
        <w:rPr>
          <w:rFonts w:eastAsia="DejaVu Sans"/>
          <w:color w:val="00000A"/>
          <w:sz w:val="22"/>
          <w:szCs w:val="22"/>
          <w:lang w:eastAsia="uk-UA"/>
        </w:rPr>
      </w:pPr>
      <w:r w:rsidRPr="002F332E">
        <w:rPr>
          <w:rFonts w:eastAsia="DejaVu Sans"/>
          <w:color w:val="00000A"/>
          <w:sz w:val="28"/>
          <w:szCs w:val="28"/>
          <w:lang w:eastAsia="uk-UA"/>
        </w:rPr>
        <w:lastRenderedPageBreak/>
        <w:t>О</w:t>
      </w:r>
      <w:r w:rsidRPr="002F332E">
        <w:rPr>
          <w:rFonts w:eastAsia="DejaVu Sans"/>
          <w:color w:val="00000A"/>
          <w:sz w:val="28"/>
          <w:szCs w:val="28"/>
          <w:lang w:val="ru-RU" w:eastAsia="uk-UA"/>
        </w:rPr>
        <w:t>п. 1</w:t>
      </w:r>
    </w:p>
    <w:p w:rsidR="00C11F5B" w:rsidRPr="002F332E" w:rsidRDefault="00C11F5B" w:rsidP="00C11F5B">
      <w:pPr>
        <w:widowControl w:val="0"/>
        <w:suppressAutoHyphens/>
        <w:spacing w:line="360" w:lineRule="auto"/>
        <w:ind w:firstLine="720"/>
        <w:jc w:val="both"/>
        <w:rPr>
          <w:rFonts w:eastAsia="DejaVu Sans"/>
          <w:color w:val="00000A"/>
          <w:sz w:val="22"/>
          <w:szCs w:val="22"/>
          <w:lang w:eastAsia="uk-UA"/>
        </w:rPr>
      </w:pPr>
      <w:r w:rsidRPr="002F332E">
        <w:rPr>
          <w:rFonts w:eastAsia="DejaVu Sans"/>
          <w:color w:val="00000A"/>
          <w:sz w:val="28"/>
          <w:szCs w:val="28"/>
          <w:lang w:eastAsia="uk-UA"/>
        </w:rPr>
        <w:t xml:space="preserve">ДА/п 43 (Р.65) Прокопович Феофан. Курс </w:t>
      </w:r>
      <w:proofErr w:type="spellStart"/>
      <w:r w:rsidRPr="002F332E">
        <w:rPr>
          <w:rFonts w:eastAsia="DejaVu Sans"/>
          <w:color w:val="00000A"/>
          <w:sz w:val="28"/>
          <w:szCs w:val="28"/>
          <w:lang w:eastAsia="uk-UA"/>
        </w:rPr>
        <w:t>философии</w:t>
      </w:r>
      <w:proofErr w:type="spellEnd"/>
      <w:r w:rsidRPr="002F332E">
        <w:rPr>
          <w:rFonts w:eastAsia="DejaVu Sans"/>
          <w:color w:val="00000A"/>
          <w:sz w:val="28"/>
          <w:szCs w:val="28"/>
          <w:lang w:eastAsia="uk-UA"/>
        </w:rPr>
        <w:t xml:space="preserve"> &lt;…&gt; ся, </w:t>
      </w:r>
      <w:proofErr w:type="spellStart"/>
      <w:r w:rsidRPr="002F332E">
        <w:rPr>
          <w:rFonts w:eastAsia="DejaVu Sans"/>
          <w:color w:val="00000A"/>
          <w:sz w:val="28"/>
          <w:szCs w:val="28"/>
          <w:lang w:eastAsia="uk-UA"/>
        </w:rPr>
        <w:t>включающий</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логику</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натурфилософию</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этику</w:t>
      </w:r>
      <w:proofErr w:type="spellEnd"/>
      <w:r w:rsidRPr="002F332E">
        <w:rPr>
          <w:rFonts w:eastAsia="DejaVu Sans"/>
          <w:color w:val="00000A"/>
          <w:sz w:val="28"/>
          <w:szCs w:val="28"/>
          <w:lang w:eastAsia="uk-UA"/>
        </w:rPr>
        <w:t xml:space="preserve">. 1701 – 1709 гг. на лат. яз., </w:t>
      </w:r>
    </w:p>
    <w:p w:rsidR="00C11F5B" w:rsidRPr="002F332E" w:rsidRDefault="00C11F5B" w:rsidP="00C11F5B">
      <w:pPr>
        <w:widowControl w:val="0"/>
        <w:suppressAutoHyphens/>
        <w:spacing w:line="360" w:lineRule="auto"/>
        <w:ind w:firstLine="720"/>
        <w:jc w:val="both"/>
        <w:rPr>
          <w:rFonts w:eastAsia="DejaVu Sans"/>
          <w:color w:val="00000A"/>
          <w:sz w:val="22"/>
          <w:szCs w:val="22"/>
          <w:lang w:eastAsia="uk-UA"/>
        </w:rPr>
      </w:pPr>
      <w:r w:rsidRPr="002F332E">
        <w:rPr>
          <w:rFonts w:eastAsia="DejaVu Sans"/>
          <w:color w:val="00000A"/>
          <w:sz w:val="28"/>
          <w:szCs w:val="28"/>
          <w:lang w:eastAsia="uk-UA"/>
        </w:rPr>
        <w:t>161 арк.</w:t>
      </w:r>
    </w:p>
    <w:p w:rsidR="00C11F5B" w:rsidRPr="002F332E" w:rsidRDefault="00C25058" w:rsidP="00C11F5B">
      <w:pPr>
        <w:widowControl w:val="0"/>
        <w:suppressAutoHyphens/>
        <w:spacing w:line="360" w:lineRule="auto"/>
        <w:ind w:firstLine="720"/>
        <w:jc w:val="both"/>
        <w:rPr>
          <w:rFonts w:eastAsia="DejaVu Sans"/>
          <w:color w:val="00000A"/>
          <w:sz w:val="22"/>
          <w:szCs w:val="22"/>
          <w:lang w:eastAsia="uk-UA"/>
        </w:rPr>
      </w:pPr>
      <w:r>
        <w:rPr>
          <w:rFonts w:eastAsia="DejaVu Sans"/>
          <w:color w:val="00000A"/>
          <w:sz w:val="28"/>
          <w:szCs w:val="28"/>
          <w:lang w:eastAsia="uk-UA"/>
        </w:rPr>
        <w:t>20</w:t>
      </w:r>
      <w:r w:rsidR="00C11F5B" w:rsidRPr="002F332E">
        <w:rPr>
          <w:rFonts w:eastAsia="DejaVu Sans"/>
          <w:color w:val="00000A"/>
          <w:sz w:val="28"/>
          <w:szCs w:val="28"/>
          <w:lang w:eastAsia="uk-UA"/>
        </w:rPr>
        <w:t xml:space="preserve">. Ф. </w:t>
      </w:r>
      <w:r w:rsidR="00C11F5B" w:rsidRPr="002F332E">
        <w:rPr>
          <w:rFonts w:eastAsia="DejaVu Sans"/>
          <w:color w:val="00000A"/>
          <w:sz w:val="28"/>
          <w:szCs w:val="28"/>
          <w:lang w:val="en-US" w:eastAsia="uk-UA"/>
        </w:rPr>
        <w:t>XVII</w:t>
      </w:r>
      <w:r w:rsidR="00C11F5B" w:rsidRPr="002F332E">
        <w:rPr>
          <w:rFonts w:eastAsia="DejaVu Sans"/>
          <w:color w:val="00000A"/>
          <w:sz w:val="28"/>
          <w:szCs w:val="28"/>
          <w:lang w:eastAsia="uk-UA"/>
        </w:rPr>
        <w:t>І Київський університет Св. Володимира, колекція рукописів.</w:t>
      </w:r>
    </w:p>
    <w:p w:rsidR="00C11F5B" w:rsidRPr="002F332E" w:rsidRDefault="00C11F5B" w:rsidP="00C11F5B">
      <w:pPr>
        <w:widowControl w:val="0"/>
        <w:suppressAutoHyphens/>
        <w:spacing w:line="360" w:lineRule="auto"/>
        <w:ind w:firstLine="720"/>
        <w:jc w:val="both"/>
        <w:rPr>
          <w:rFonts w:eastAsia="DejaVu Sans"/>
          <w:color w:val="00000A"/>
          <w:sz w:val="22"/>
          <w:szCs w:val="22"/>
          <w:lang w:eastAsia="uk-UA"/>
        </w:rPr>
      </w:pPr>
      <w:r w:rsidRPr="002F332E">
        <w:rPr>
          <w:rFonts w:eastAsia="DejaVu Sans"/>
          <w:color w:val="00000A"/>
          <w:sz w:val="28"/>
          <w:szCs w:val="28"/>
          <w:lang w:eastAsia="uk-UA"/>
        </w:rPr>
        <w:t>О</w:t>
      </w:r>
      <w:r w:rsidRPr="002F332E">
        <w:rPr>
          <w:rFonts w:eastAsia="DejaVu Sans"/>
          <w:color w:val="00000A"/>
          <w:sz w:val="28"/>
          <w:szCs w:val="28"/>
          <w:lang w:val="ru-RU" w:eastAsia="uk-UA"/>
        </w:rPr>
        <w:t>п. 1</w:t>
      </w:r>
    </w:p>
    <w:p w:rsidR="00C11F5B" w:rsidRPr="002F332E" w:rsidRDefault="00C11F5B" w:rsidP="00C11F5B">
      <w:pPr>
        <w:widowControl w:val="0"/>
        <w:suppressAutoHyphens/>
        <w:spacing w:line="360" w:lineRule="auto"/>
        <w:ind w:firstLine="720"/>
        <w:jc w:val="both"/>
        <w:rPr>
          <w:rFonts w:eastAsia="DejaVu Sans"/>
          <w:color w:val="00000A"/>
          <w:sz w:val="22"/>
          <w:szCs w:val="22"/>
          <w:lang w:eastAsia="uk-UA"/>
        </w:rPr>
      </w:pPr>
      <w:r w:rsidRPr="002F332E">
        <w:rPr>
          <w:rFonts w:eastAsia="DejaVu Sans"/>
          <w:color w:val="00000A"/>
          <w:sz w:val="28"/>
          <w:szCs w:val="28"/>
          <w:lang w:eastAsia="uk-UA"/>
        </w:rPr>
        <w:t xml:space="preserve">ДА/п 300 </w:t>
      </w:r>
      <w:r w:rsidRPr="002F332E">
        <w:rPr>
          <w:rFonts w:eastAsia="DejaVu Sans"/>
          <w:color w:val="00000A"/>
          <w:sz w:val="28"/>
          <w:szCs w:val="28"/>
          <w:lang w:val="ru-RU" w:eastAsia="uk-UA"/>
        </w:rPr>
        <w:t>Прокопович Ф.</w:t>
      </w:r>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Разговор</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гражданина</w:t>
      </w:r>
      <w:proofErr w:type="spellEnd"/>
      <w:r w:rsidRPr="002F332E">
        <w:rPr>
          <w:rFonts w:eastAsia="DejaVu Sans"/>
          <w:color w:val="00000A"/>
          <w:sz w:val="28"/>
          <w:szCs w:val="28"/>
          <w:lang w:eastAsia="uk-UA"/>
        </w:rPr>
        <w:t xml:space="preserve"> з селянином </w:t>
      </w:r>
      <w:proofErr w:type="spellStart"/>
      <w:r w:rsidRPr="002F332E">
        <w:rPr>
          <w:rFonts w:eastAsia="DejaVu Sans"/>
          <w:color w:val="00000A"/>
          <w:sz w:val="28"/>
          <w:szCs w:val="28"/>
          <w:lang w:eastAsia="uk-UA"/>
        </w:rPr>
        <w:t>да</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півцем</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или</w:t>
      </w:r>
      <w:proofErr w:type="spellEnd"/>
      <w:r w:rsidRPr="002F332E">
        <w:rPr>
          <w:rFonts w:eastAsia="DejaVu Sans"/>
          <w:color w:val="00000A"/>
          <w:sz w:val="28"/>
          <w:szCs w:val="28"/>
          <w:lang w:eastAsia="uk-UA"/>
        </w:rPr>
        <w:t xml:space="preserve"> дячком церковним,</w:t>
      </w:r>
    </w:p>
    <w:p w:rsidR="00C11F5B" w:rsidRPr="002F332E" w:rsidRDefault="00C11F5B" w:rsidP="00C11F5B">
      <w:pPr>
        <w:widowControl w:val="0"/>
        <w:suppressAutoHyphens/>
        <w:spacing w:line="360" w:lineRule="auto"/>
        <w:ind w:firstLine="720"/>
        <w:jc w:val="both"/>
        <w:rPr>
          <w:rFonts w:eastAsia="DejaVu Sans"/>
          <w:color w:val="00000A"/>
          <w:sz w:val="22"/>
          <w:szCs w:val="22"/>
          <w:lang w:eastAsia="uk-UA"/>
        </w:rPr>
      </w:pPr>
      <w:r w:rsidRPr="002F332E">
        <w:rPr>
          <w:rFonts w:eastAsia="DejaVu Sans"/>
          <w:color w:val="00000A"/>
          <w:sz w:val="28"/>
          <w:szCs w:val="28"/>
          <w:lang w:eastAsia="uk-UA"/>
        </w:rPr>
        <w:t xml:space="preserve">арк. 432 </w:t>
      </w:r>
      <w:proofErr w:type="spellStart"/>
      <w:r w:rsidRPr="002F332E">
        <w:rPr>
          <w:rFonts w:eastAsia="DejaVu Sans"/>
          <w:color w:val="00000A"/>
          <w:sz w:val="28"/>
          <w:szCs w:val="28"/>
          <w:lang w:eastAsia="uk-UA"/>
        </w:rPr>
        <w:t>зв</w:t>
      </w:r>
      <w:proofErr w:type="spellEnd"/>
      <w:r w:rsidRPr="002F332E">
        <w:rPr>
          <w:rFonts w:eastAsia="DejaVu Sans"/>
          <w:color w:val="00000A"/>
          <w:sz w:val="28"/>
          <w:szCs w:val="28"/>
          <w:lang w:eastAsia="uk-UA"/>
        </w:rPr>
        <w:t xml:space="preserve">., 419 </w:t>
      </w:r>
      <w:proofErr w:type="spellStart"/>
      <w:r w:rsidRPr="002F332E">
        <w:rPr>
          <w:rFonts w:eastAsia="DejaVu Sans"/>
          <w:color w:val="00000A"/>
          <w:sz w:val="28"/>
          <w:szCs w:val="28"/>
          <w:lang w:eastAsia="uk-UA"/>
        </w:rPr>
        <w:t>зв</w:t>
      </w:r>
      <w:proofErr w:type="spellEnd"/>
      <w:r w:rsidRPr="002F332E">
        <w:rPr>
          <w:rFonts w:eastAsia="DejaVu Sans"/>
          <w:color w:val="00000A"/>
          <w:sz w:val="28"/>
          <w:szCs w:val="28"/>
          <w:lang w:eastAsia="uk-UA"/>
        </w:rPr>
        <w:t>.</w:t>
      </w:r>
      <w:r w:rsidRPr="002F332E">
        <w:rPr>
          <w:rFonts w:eastAsia="DejaVu Sans"/>
          <w:color w:val="00000A"/>
          <w:sz w:val="28"/>
          <w:szCs w:val="28"/>
          <w:lang w:val="ru-RU" w:eastAsia="uk-UA"/>
        </w:rPr>
        <w:t xml:space="preserve"> </w:t>
      </w:r>
    </w:p>
    <w:p w:rsidR="00C11F5B" w:rsidRPr="002F332E" w:rsidRDefault="00C25058" w:rsidP="00C11F5B">
      <w:pPr>
        <w:widowControl w:val="0"/>
        <w:suppressAutoHyphens/>
        <w:spacing w:line="360" w:lineRule="auto"/>
        <w:ind w:firstLine="720"/>
        <w:jc w:val="both"/>
        <w:rPr>
          <w:rFonts w:eastAsia="DejaVu Sans"/>
          <w:color w:val="00000A"/>
          <w:sz w:val="22"/>
          <w:szCs w:val="22"/>
          <w:lang w:eastAsia="uk-UA"/>
        </w:rPr>
      </w:pPr>
      <w:r>
        <w:rPr>
          <w:rFonts w:eastAsia="DejaVu Sans"/>
          <w:color w:val="00000A"/>
          <w:sz w:val="28"/>
          <w:szCs w:val="28"/>
          <w:lang w:eastAsia="uk-UA"/>
        </w:rPr>
        <w:t>21</w:t>
      </w:r>
      <w:r w:rsidR="00C11F5B" w:rsidRPr="002F332E">
        <w:rPr>
          <w:rFonts w:eastAsia="DejaVu Sans"/>
          <w:color w:val="00000A"/>
          <w:sz w:val="28"/>
          <w:szCs w:val="28"/>
          <w:lang w:eastAsia="uk-UA"/>
        </w:rPr>
        <w:t xml:space="preserve">. Ф. </w:t>
      </w:r>
      <w:r w:rsidR="00C11F5B" w:rsidRPr="002F332E">
        <w:rPr>
          <w:rFonts w:eastAsia="DejaVu Sans"/>
          <w:color w:val="00000A"/>
          <w:sz w:val="28"/>
          <w:szCs w:val="28"/>
          <w:lang w:val="en-US" w:eastAsia="uk-UA"/>
        </w:rPr>
        <w:t>XVII</w:t>
      </w:r>
      <w:r w:rsidR="00C11F5B" w:rsidRPr="002F332E">
        <w:rPr>
          <w:rFonts w:eastAsia="DejaVu Sans"/>
          <w:color w:val="00000A"/>
          <w:sz w:val="28"/>
          <w:szCs w:val="28"/>
          <w:lang w:eastAsia="uk-UA"/>
        </w:rPr>
        <w:t>І Київський університет Св. Володимира, колекція рукописів.</w:t>
      </w:r>
    </w:p>
    <w:p w:rsidR="00C11F5B" w:rsidRPr="002F332E" w:rsidRDefault="00C11F5B" w:rsidP="00C11F5B">
      <w:pPr>
        <w:widowControl w:val="0"/>
        <w:suppressAutoHyphens/>
        <w:spacing w:line="360" w:lineRule="auto"/>
        <w:ind w:firstLine="720"/>
        <w:jc w:val="both"/>
        <w:rPr>
          <w:rFonts w:eastAsia="DejaVu Sans"/>
          <w:color w:val="00000A"/>
          <w:sz w:val="22"/>
          <w:szCs w:val="22"/>
          <w:lang w:eastAsia="uk-UA"/>
        </w:rPr>
      </w:pPr>
      <w:proofErr w:type="spellStart"/>
      <w:r w:rsidRPr="002F332E">
        <w:rPr>
          <w:rFonts w:eastAsia="DejaVu Sans"/>
          <w:color w:val="00000A"/>
          <w:sz w:val="28"/>
          <w:szCs w:val="28"/>
          <w:lang w:eastAsia="uk-UA"/>
        </w:rPr>
        <w:t>Оп</w:t>
      </w:r>
      <w:proofErr w:type="spellEnd"/>
      <w:r w:rsidRPr="002F332E">
        <w:rPr>
          <w:rFonts w:eastAsia="DejaVu Sans"/>
          <w:color w:val="00000A"/>
          <w:sz w:val="28"/>
          <w:szCs w:val="28"/>
          <w:lang w:eastAsia="uk-UA"/>
        </w:rPr>
        <w:t>. 1</w:t>
      </w:r>
    </w:p>
    <w:p w:rsidR="00C11F5B" w:rsidRPr="002F332E" w:rsidRDefault="00C11F5B" w:rsidP="00C11F5B">
      <w:pPr>
        <w:widowControl w:val="0"/>
        <w:suppressAutoHyphens/>
        <w:spacing w:line="360" w:lineRule="auto"/>
        <w:ind w:firstLine="720"/>
        <w:jc w:val="both"/>
        <w:rPr>
          <w:rFonts w:eastAsia="DejaVu Sans"/>
          <w:color w:val="00000A"/>
          <w:sz w:val="22"/>
          <w:szCs w:val="22"/>
          <w:lang w:eastAsia="uk-UA"/>
        </w:rPr>
      </w:pPr>
      <w:proofErr w:type="spellStart"/>
      <w:r w:rsidRPr="002F332E">
        <w:rPr>
          <w:rFonts w:eastAsia="DejaVu Sans"/>
          <w:color w:val="00000A"/>
          <w:sz w:val="28"/>
          <w:szCs w:val="28"/>
          <w:lang w:eastAsia="uk-UA"/>
        </w:rPr>
        <w:t>Спр</w:t>
      </w:r>
      <w:proofErr w:type="spellEnd"/>
      <w:r w:rsidRPr="002F332E">
        <w:rPr>
          <w:rFonts w:eastAsia="DejaVu Sans"/>
          <w:color w:val="00000A"/>
          <w:sz w:val="28"/>
          <w:szCs w:val="28"/>
          <w:lang w:eastAsia="uk-UA"/>
        </w:rPr>
        <w:t xml:space="preserve">. 1 </w:t>
      </w:r>
      <w:proofErr w:type="spellStart"/>
      <w:r w:rsidRPr="002F332E">
        <w:rPr>
          <w:rFonts w:eastAsia="DejaVu Sans"/>
          <w:color w:val="00000A"/>
          <w:sz w:val="28"/>
          <w:szCs w:val="28"/>
          <w:lang w:eastAsia="uk-UA"/>
        </w:rPr>
        <w:t>Яворський</w:t>
      </w:r>
      <w:proofErr w:type="spellEnd"/>
      <w:r w:rsidRPr="002F332E">
        <w:rPr>
          <w:rFonts w:eastAsia="DejaVu Sans"/>
          <w:color w:val="00000A"/>
          <w:sz w:val="28"/>
          <w:szCs w:val="28"/>
          <w:lang w:eastAsia="uk-UA"/>
        </w:rPr>
        <w:t xml:space="preserve"> С. </w:t>
      </w:r>
      <w:proofErr w:type="spellStart"/>
      <w:r w:rsidRPr="002F332E">
        <w:rPr>
          <w:rFonts w:eastAsia="DejaVu Sans"/>
          <w:color w:val="00000A"/>
          <w:sz w:val="28"/>
          <w:szCs w:val="28"/>
          <w:lang w:val="en-US" w:eastAsia="uk-UA"/>
        </w:rPr>
        <w:t>Agonium</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val="en-US" w:eastAsia="uk-UA"/>
        </w:rPr>
        <w:t>philosophicum</w:t>
      </w:r>
      <w:proofErr w:type="spellEnd"/>
      <w:r w:rsidRPr="002F332E">
        <w:rPr>
          <w:rFonts w:eastAsia="DejaVu Sans"/>
          <w:color w:val="00000A"/>
          <w:sz w:val="28"/>
          <w:szCs w:val="28"/>
          <w:lang w:eastAsia="uk-UA"/>
        </w:rPr>
        <w:t xml:space="preserve">, </w:t>
      </w:r>
      <w:r w:rsidRPr="002F332E">
        <w:rPr>
          <w:rFonts w:eastAsia="DejaVu Sans"/>
          <w:color w:val="00000A"/>
          <w:sz w:val="28"/>
          <w:szCs w:val="28"/>
          <w:lang w:val="en-US" w:eastAsia="uk-UA"/>
        </w:rPr>
        <w:t>in</w:t>
      </w:r>
      <w:r w:rsidRPr="002F332E">
        <w:rPr>
          <w:rFonts w:eastAsia="DejaVu Sans"/>
          <w:color w:val="00000A"/>
          <w:sz w:val="28"/>
          <w:szCs w:val="28"/>
          <w:lang w:eastAsia="uk-UA"/>
        </w:rPr>
        <w:t xml:space="preserve"> </w:t>
      </w:r>
      <w:r w:rsidRPr="002F332E">
        <w:rPr>
          <w:rFonts w:eastAsia="DejaVu Sans"/>
          <w:color w:val="00000A"/>
          <w:sz w:val="28"/>
          <w:szCs w:val="28"/>
          <w:lang w:val="en-US" w:eastAsia="uk-UA"/>
        </w:rPr>
        <w:t>arena</w:t>
      </w:r>
      <w:r w:rsidRPr="002F332E">
        <w:rPr>
          <w:rFonts w:eastAsia="DejaVu Sans"/>
          <w:color w:val="00000A"/>
          <w:sz w:val="28"/>
          <w:szCs w:val="28"/>
          <w:lang w:eastAsia="uk-UA"/>
        </w:rPr>
        <w:t xml:space="preserve"> </w:t>
      </w:r>
      <w:proofErr w:type="spellStart"/>
      <w:r w:rsidRPr="002F332E">
        <w:rPr>
          <w:rFonts w:eastAsia="DejaVu Sans"/>
          <w:color w:val="00000A"/>
          <w:sz w:val="28"/>
          <w:szCs w:val="28"/>
          <w:lang w:val="en-US" w:eastAsia="uk-UA"/>
        </w:rPr>
        <w:t>gymna</w:t>
      </w:r>
      <w:proofErr w:type="spellEnd"/>
      <w:r w:rsidRPr="002F332E">
        <w:rPr>
          <w:rFonts w:eastAsia="DejaVu Sans"/>
          <w:color w:val="00000A"/>
          <w:sz w:val="28"/>
          <w:szCs w:val="28"/>
          <w:lang w:eastAsia="uk-UA"/>
        </w:rPr>
        <w:t>а</w:t>
      </w:r>
      <w:r w:rsidRPr="002F332E">
        <w:rPr>
          <w:rFonts w:eastAsia="DejaVu Sans"/>
          <w:color w:val="00000A"/>
          <w:sz w:val="28"/>
          <w:szCs w:val="28"/>
          <w:lang w:val="en-US" w:eastAsia="uk-UA"/>
        </w:rPr>
        <w:t>sis</w:t>
      </w:r>
      <w:r w:rsidRPr="002F332E">
        <w:rPr>
          <w:rFonts w:eastAsia="DejaVu Sans"/>
          <w:color w:val="00000A"/>
          <w:sz w:val="28"/>
          <w:szCs w:val="28"/>
          <w:lang w:eastAsia="uk-UA"/>
        </w:rPr>
        <w:t xml:space="preserve"> </w:t>
      </w:r>
      <w:proofErr w:type="spellStart"/>
      <w:r w:rsidRPr="002F332E">
        <w:rPr>
          <w:rFonts w:eastAsia="DejaVu Sans"/>
          <w:color w:val="00000A"/>
          <w:sz w:val="28"/>
          <w:szCs w:val="28"/>
          <w:lang w:val="en-US" w:eastAsia="uk-UA"/>
        </w:rPr>
        <w:t>Mohilaenae</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val="en-US" w:eastAsia="uk-UA"/>
        </w:rPr>
        <w:t>Kioviensis</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val="en-US" w:eastAsia="uk-UA"/>
        </w:rPr>
        <w:t>ortodoxo</w:t>
      </w:r>
      <w:proofErr w:type="spellEnd"/>
      <w:r w:rsidRPr="002F332E">
        <w:rPr>
          <w:rFonts w:eastAsia="DejaVu Sans"/>
          <w:color w:val="00000A"/>
          <w:sz w:val="28"/>
          <w:szCs w:val="28"/>
          <w:lang w:eastAsia="uk-UA"/>
        </w:rPr>
        <w:t>-</w:t>
      </w:r>
      <w:proofErr w:type="spellStart"/>
      <w:r w:rsidRPr="002F332E">
        <w:rPr>
          <w:rFonts w:eastAsia="DejaVu Sans"/>
          <w:color w:val="00000A"/>
          <w:sz w:val="28"/>
          <w:szCs w:val="28"/>
          <w:lang w:val="en-US" w:eastAsia="uk-UA"/>
        </w:rPr>
        <w:t>rossiacis</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val="en-US" w:eastAsia="uk-UA"/>
        </w:rPr>
        <w:t>agonothetis</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val="en-US" w:eastAsia="uk-UA"/>
        </w:rPr>
        <w:t>apert</w:t>
      </w:r>
      <w:proofErr w:type="spellEnd"/>
      <w:r w:rsidRPr="002F332E">
        <w:rPr>
          <w:rFonts w:eastAsia="DejaVu Sans"/>
          <w:color w:val="00000A"/>
          <w:sz w:val="28"/>
          <w:szCs w:val="28"/>
          <w:lang w:eastAsia="uk-UA"/>
        </w:rPr>
        <w:t xml:space="preserve">і. 1. </w:t>
      </w:r>
      <w:proofErr w:type="spellStart"/>
      <w:r w:rsidRPr="002F332E">
        <w:rPr>
          <w:rFonts w:eastAsia="DejaVu Sans"/>
          <w:color w:val="00000A"/>
          <w:sz w:val="28"/>
          <w:szCs w:val="28"/>
          <w:lang w:eastAsia="uk-UA"/>
        </w:rPr>
        <w:t>Диалектика</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Логика</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Физика</w:t>
      </w:r>
      <w:proofErr w:type="spellEnd"/>
      <w:r w:rsidRPr="002F332E">
        <w:rPr>
          <w:rFonts w:eastAsia="DejaVu Sans"/>
          <w:color w:val="00000A"/>
          <w:sz w:val="28"/>
          <w:szCs w:val="28"/>
          <w:lang w:eastAsia="uk-UA"/>
        </w:rPr>
        <w:t xml:space="preserve"> и </w:t>
      </w:r>
      <w:proofErr w:type="spellStart"/>
      <w:r w:rsidRPr="002F332E">
        <w:rPr>
          <w:rFonts w:eastAsia="DejaVu Sans"/>
          <w:color w:val="00000A"/>
          <w:sz w:val="28"/>
          <w:szCs w:val="28"/>
          <w:lang w:eastAsia="uk-UA"/>
        </w:rPr>
        <w:t>Метафизика</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читанная</w:t>
      </w:r>
      <w:proofErr w:type="spellEnd"/>
      <w:r w:rsidRPr="002F332E">
        <w:rPr>
          <w:rFonts w:eastAsia="DejaVu Sans"/>
          <w:color w:val="00000A"/>
          <w:sz w:val="28"/>
          <w:szCs w:val="28"/>
          <w:lang w:eastAsia="uk-UA"/>
        </w:rPr>
        <w:t xml:space="preserve"> в </w:t>
      </w:r>
      <w:proofErr w:type="spellStart"/>
      <w:r w:rsidRPr="002F332E">
        <w:rPr>
          <w:rFonts w:eastAsia="DejaVu Sans"/>
          <w:color w:val="00000A"/>
          <w:sz w:val="28"/>
          <w:szCs w:val="28"/>
          <w:lang w:eastAsia="uk-UA"/>
        </w:rPr>
        <w:t>Кіево-Могилянском</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коллегіуме</w:t>
      </w:r>
      <w:proofErr w:type="spellEnd"/>
      <w:r w:rsidRPr="002F332E">
        <w:rPr>
          <w:rFonts w:eastAsia="DejaVu Sans"/>
          <w:color w:val="00000A"/>
          <w:sz w:val="28"/>
          <w:szCs w:val="28"/>
          <w:lang w:eastAsia="uk-UA"/>
        </w:rPr>
        <w:t xml:space="preserve"> в 1691–1693 гг. / </w:t>
      </w:r>
      <w:proofErr w:type="spellStart"/>
      <w:r w:rsidRPr="002F332E">
        <w:rPr>
          <w:rFonts w:eastAsia="DejaVu Sans"/>
          <w:color w:val="00000A"/>
          <w:sz w:val="28"/>
          <w:szCs w:val="28"/>
          <w:lang w:eastAsia="uk-UA"/>
        </w:rPr>
        <w:t>Стефаномъ</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Яворскимъ</w:t>
      </w:r>
      <w:proofErr w:type="spellEnd"/>
      <w:r w:rsidRPr="002F332E">
        <w:rPr>
          <w:rFonts w:eastAsia="DejaVu Sans"/>
          <w:color w:val="00000A"/>
          <w:sz w:val="28"/>
          <w:szCs w:val="28"/>
          <w:lang w:eastAsia="uk-UA"/>
        </w:rPr>
        <w:t xml:space="preserve"> / </w:t>
      </w:r>
      <w:proofErr w:type="spellStart"/>
      <w:r w:rsidRPr="002F332E">
        <w:rPr>
          <w:rFonts w:eastAsia="DejaVu Sans"/>
          <w:color w:val="00000A"/>
          <w:sz w:val="28"/>
          <w:szCs w:val="28"/>
          <w:lang w:eastAsia="uk-UA"/>
        </w:rPr>
        <w:t>Скрп</w:t>
      </w:r>
      <w:proofErr w:type="spellEnd"/>
      <w:r w:rsidRPr="002F332E">
        <w:rPr>
          <w:rFonts w:eastAsia="DejaVu Sans"/>
          <w:color w:val="00000A"/>
          <w:sz w:val="28"/>
          <w:szCs w:val="28"/>
          <w:lang w:eastAsia="uk-UA"/>
        </w:rPr>
        <w:t xml:space="preserve">. </w:t>
      </w:r>
      <w:proofErr w:type="spellStart"/>
      <w:r w:rsidRPr="002F332E">
        <w:rPr>
          <w:rFonts w:eastAsia="DejaVu Sans"/>
          <w:color w:val="00000A"/>
          <w:sz w:val="28"/>
          <w:szCs w:val="28"/>
          <w:lang w:eastAsia="uk-UA"/>
        </w:rPr>
        <w:t>конца</w:t>
      </w:r>
      <w:proofErr w:type="spellEnd"/>
      <w:r w:rsidRPr="002F332E">
        <w:rPr>
          <w:rFonts w:eastAsia="DejaVu Sans"/>
          <w:color w:val="00000A"/>
          <w:sz w:val="28"/>
          <w:szCs w:val="28"/>
          <w:lang w:eastAsia="uk-UA"/>
        </w:rPr>
        <w:t xml:space="preserve"> </w:t>
      </w:r>
      <w:r w:rsidRPr="002F332E">
        <w:rPr>
          <w:rFonts w:eastAsia="DejaVu Sans"/>
          <w:color w:val="00000A"/>
          <w:sz w:val="28"/>
          <w:szCs w:val="28"/>
          <w:lang w:val="en-US" w:eastAsia="uk-UA"/>
        </w:rPr>
        <w:t>XVII</w:t>
      </w:r>
      <w:r w:rsidRPr="002F332E">
        <w:rPr>
          <w:rFonts w:eastAsia="DejaVu Sans"/>
          <w:color w:val="00000A"/>
          <w:sz w:val="28"/>
          <w:szCs w:val="28"/>
          <w:lang w:eastAsia="uk-UA"/>
        </w:rPr>
        <w:t xml:space="preserve"> в.,</w:t>
      </w:r>
    </w:p>
    <w:p w:rsidR="00C11F5B" w:rsidRPr="002F332E" w:rsidRDefault="00C11F5B" w:rsidP="00C11F5B">
      <w:pPr>
        <w:widowControl w:val="0"/>
        <w:suppressAutoHyphens/>
        <w:spacing w:line="360" w:lineRule="auto"/>
        <w:ind w:firstLine="720"/>
        <w:jc w:val="both"/>
        <w:rPr>
          <w:rFonts w:eastAsia="DejaVu Sans"/>
          <w:color w:val="00000A"/>
          <w:sz w:val="22"/>
          <w:szCs w:val="22"/>
          <w:lang w:eastAsia="uk-UA"/>
        </w:rPr>
      </w:pPr>
      <w:r w:rsidRPr="002F332E">
        <w:rPr>
          <w:rFonts w:eastAsia="DejaVu Sans"/>
          <w:color w:val="00000A"/>
          <w:sz w:val="28"/>
          <w:szCs w:val="28"/>
          <w:lang w:eastAsia="uk-UA"/>
        </w:rPr>
        <w:t>4°, 576 арк.</w:t>
      </w:r>
    </w:p>
    <w:p w:rsidR="00C11F5B" w:rsidRPr="002F332E" w:rsidRDefault="00C11F5B" w:rsidP="00C11F5B">
      <w:pPr>
        <w:widowControl w:val="0"/>
        <w:spacing w:line="367" w:lineRule="auto"/>
        <w:jc w:val="center"/>
        <w:outlineLvl w:val="0"/>
        <w:rPr>
          <w:rFonts w:eastAsia="DejaVu Sans"/>
          <w:color w:val="00000A"/>
          <w:sz w:val="22"/>
          <w:szCs w:val="22"/>
          <w:lang w:eastAsia="uk-UA"/>
        </w:rPr>
      </w:pPr>
      <w:r w:rsidRPr="002F332E">
        <w:rPr>
          <w:rFonts w:eastAsia="DejaVu Sans"/>
          <w:b/>
          <w:i/>
          <w:color w:val="00000A"/>
          <w:sz w:val="28"/>
          <w:szCs w:val="28"/>
          <w:lang w:eastAsia="uk-UA"/>
        </w:rPr>
        <w:t xml:space="preserve">Наукова бібліотека Польської Академії наук </w:t>
      </w:r>
    </w:p>
    <w:p w:rsidR="00C11F5B" w:rsidRPr="002F332E" w:rsidRDefault="00C11F5B" w:rsidP="00C11F5B">
      <w:pPr>
        <w:widowControl w:val="0"/>
        <w:spacing w:line="367" w:lineRule="auto"/>
        <w:jc w:val="center"/>
        <w:rPr>
          <w:rFonts w:eastAsia="DejaVu Sans"/>
          <w:color w:val="00000A"/>
          <w:sz w:val="22"/>
          <w:szCs w:val="22"/>
          <w:lang w:eastAsia="uk-UA"/>
        </w:rPr>
      </w:pPr>
      <w:r w:rsidRPr="002F332E">
        <w:rPr>
          <w:rFonts w:eastAsia="DejaVu Sans"/>
          <w:b/>
          <w:i/>
          <w:color w:val="00000A"/>
          <w:sz w:val="28"/>
          <w:szCs w:val="28"/>
          <w:lang w:eastAsia="uk-UA"/>
        </w:rPr>
        <w:t xml:space="preserve">(Польща – м. Познань, м. </w:t>
      </w:r>
      <w:proofErr w:type="spellStart"/>
      <w:r w:rsidRPr="002F332E">
        <w:rPr>
          <w:rFonts w:eastAsia="DejaVu Sans"/>
          <w:b/>
          <w:i/>
          <w:color w:val="00000A"/>
          <w:sz w:val="28"/>
          <w:szCs w:val="28"/>
          <w:lang w:eastAsia="uk-UA"/>
        </w:rPr>
        <w:t>Курнік</w:t>
      </w:r>
      <w:proofErr w:type="spellEnd"/>
      <w:r w:rsidRPr="002F332E">
        <w:rPr>
          <w:rFonts w:eastAsia="DejaVu Sans"/>
          <w:b/>
          <w:i/>
          <w:color w:val="00000A"/>
          <w:sz w:val="28"/>
          <w:szCs w:val="28"/>
          <w:lang w:eastAsia="uk-UA"/>
        </w:rPr>
        <w:t xml:space="preserve">) </w:t>
      </w:r>
    </w:p>
    <w:p w:rsidR="00C11F5B" w:rsidRPr="002F332E" w:rsidRDefault="00C11F5B" w:rsidP="00C11F5B">
      <w:pPr>
        <w:widowControl w:val="0"/>
        <w:spacing w:line="367" w:lineRule="auto"/>
        <w:jc w:val="center"/>
        <w:rPr>
          <w:rFonts w:eastAsia="DejaVu Sans"/>
          <w:b/>
          <w:i/>
          <w:color w:val="00000A"/>
          <w:sz w:val="28"/>
          <w:szCs w:val="28"/>
          <w:lang w:eastAsia="uk-UA"/>
        </w:rPr>
      </w:pPr>
      <w:r w:rsidRPr="002F332E">
        <w:rPr>
          <w:rFonts w:eastAsia="DejaVu Sans"/>
          <w:b/>
          <w:i/>
          <w:color w:val="00000A"/>
          <w:sz w:val="28"/>
          <w:szCs w:val="28"/>
          <w:lang w:eastAsia="uk-UA"/>
        </w:rPr>
        <w:t xml:space="preserve">Відділ стародруків та рукописів </w:t>
      </w:r>
    </w:p>
    <w:p w:rsidR="00C11F5B" w:rsidRPr="002F332E" w:rsidRDefault="00C25058" w:rsidP="00C11F5B">
      <w:pPr>
        <w:widowControl w:val="0"/>
        <w:spacing w:line="367" w:lineRule="auto"/>
        <w:ind w:firstLine="720"/>
        <w:jc w:val="both"/>
        <w:rPr>
          <w:rFonts w:eastAsia="DejaVu Sans"/>
          <w:color w:val="00000A"/>
          <w:sz w:val="22"/>
          <w:szCs w:val="22"/>
          <w:lang w:eastAsia="uk-UA"/>
        </w:rPr>
      </w:pPr>
      <w:r>
        <w:rPr>
          <w:rFonts w:eastAsia="DejaVu Sans"/>
          <w:color w:val="00000A"/>
          <w:sz w:val="28"/>
          <w:szCs w:val="28"/>
          <w:lang w:eastAsia="uk-UA"/>
        </w:rPr>
        <w:t>22</w:t>
      </w:r>
      <w:r w:rsidR="00C11F5B" w:rsidRPr="002F332E">
        <w:rPr>
          <w:rFonts w:eastAsia="DejaVu Sans"/>
          <w:color w:val="00000A"/>
          <w:sz w:val="28"/>
          <w:szCs w:val="28"/>
          <w:lang w:eastAsia="uk-UA"/>
        </w:rPr>
        <w:t xml:space="preserve">. </w:t>
      </w:r>
      <w:r w:rsidR="00C11F5B" w:rsidRPr="002F332E">
        <w:rPr>
          <w:rFonts w:eastAsia="DejaVu Sans"/>
          <w:color w:val="00000A"/>
          <w:sz w:val="28"/>
          <w:szCs w:val="28"/>
          <w:lang w:val="pl-PL" w:eastAsia="uk-UA"/>
        </w:rPr>
        <w:t xml:space="preserve">Procopowicz T. [...] Descriptio </w:t>
      </w:r>
      <w:r w:rsidR="00C11F5B" w:rsidRPr="002F332E">
        <w:rPr>
          <w:rFonts w:eastAsia="DejaVu Sans"/>
          <w:color w:val="00000A"/>
          <w:sz w:val="28"/>
          <w:szCs w:val="28"/>
          <w:lang w:val="en-US" w:eastAsia="uk-UA"/>
        </w:rPr>
        <w:t>l</w:t>
      </w:r>
      <w:r w:rsidR="00C11F5B" w:rsidRPr="002F332E">
        <w:rPr>
          <w:rFonts w:eastAsia="DejaVu Sans"/>
          <w:color w:val="00000A"/>
          <w:sz w:val="28"/>
          <w:szCs w:val="28"/>
          <w:lang w:val="pl-PL" w:eastAsia="uk-UA"/>
        </w:rPr>
        <w:t>esuitarum excerpta ex institutionibus eius oratoriis [...].</w:t>
      </w:r>
      <w:r w:rsidR="00C11F5B" w:rsidRPr="002F332E">
        <w:rPr>
          <w:rFonts w:eastAsia="DejaVu Sans"/>
          <w:color w:val="00000A"/>
          <w:sz w:val="28"/>
          <w:szCs w:val="28"/>
          <w:lang w:eastAsia="uk-UA"/>
        </w:rPr>
        <w:t xml:space="preserve"> </w:t>
      </w:r>
      <w:r w:rsidR="00C11F5B" w:rsidRPr="002F332E">
        <w:rPr>
          <w:rFonts w:eastAsia="DejaVu Sans"/>
          <w:color w:val="00000A"/>
          <w:sz w:val="28"/>
          <w:szCs w:val="28"/>
          <w:lang w:val="pl-PL" w:eastAsia="uk-UA"/>
        </w:rPr>
        <w:t>[</w:t>
      </w:r>
      <w:r w:rsidR="00C11F5B" w:rsidRPr="002F332E">
        <w:rPr>
          <w:rFonts w:eastAsia="DejaVu Sans"/>
          <w:color w:val="00000A"/>
          <w:sz w:val="28"/>
          <w:szCs w:val="28"/>
          <w:lang w:val="en-US" w:eastAsia="uk-UA"/>
        </w:rPr>
        <w:t>s.</w:t>
      </w:r>
      <w:r w:rsidR="00C11F5B" w:rsidRPr="002F332E">
        <w:rPr>
          <w:rFonts w:eastAsia="DejaVu Sans"/>
          <w:color w:val="00000A"/>
          <w:sz w:val="28"/>
          <w:szCs w:val="28"/>
          <w:lang w:val="pl-PL" w:eastAsia="uk-UA"/>
        </w:rPr>
        <w:t>]. [s. n.] 1767, 13, [3], [cz.], s. 8° E. XXV, 279 Aut. Na k. tyt. Theophan Procopowicz.</w:t>
      </w:r>
    </w:p>
    <w:p w:rsidR="00C11F5B" w:rsidRPr="002F332E" w:rsidRDefault="00C25058" w:rsidP="00C11F5B">
      <w:pPr>
        <w:widowControl w:val="0"/>
        <w:spacing w:line="367" w:lineRule="auto"/>
        <w:ind w:firstLine="720"/>
        <w:jc w:val="both"/>
        <w:rPr>
          <w:rFonts w:eastAsia="DejaVu Sans"/>
          <w:color w:val="00000A"/>
          <w:sz w:val="22"/>
          <w:szCs w:val="22"/>
          <w:lang w:eastAsia="uk-UA"/>
        </w:rPr>
      </w:pPr>
      <w:r>
        <w:rPr>
          <w:rFonts w:eastAsia="DejaVu Sans"/>
          <w:color w:val="00000A"/>
          <w:sz w:val="28"/>
          <w:szCs w:val="28"/>
          <w:lang w:eastAsia="uk-UA"/>
        </w:rPr>
        <w:t>23</w:t>
      </w:r>
      <w:r w:rsidR="00C11F5B" w:rsidRPr="002F332E">
        <w:rPr>
          <w:rFonts w:eastAsia="DejaVu Sans"/>
          <w:color w:val="00000A"/>
          <w:sz w:val="28"/>
          <w:szCs w:val="28"/>
          <w:lang w:eastAsia="uk-UA"/>
        </w:rPr>
        <w:t xml:space="preserve">. </w:t>
      </w:r>
      <w:r w:rsidR="00C11F5B" w:rsidRPr="002F332E">
        <w:rPr>
          <w:rFonts w:eastAsia="DejaVu Sans"/>
          <w:color w:val="00000A"/>
          <w:sz w:val="28"/>
          <w:szCs w:val="28"/>
          <w:lang w:val="pl-PL" w:eastAsia="uk-UA"/>
        </w:rPr>
        <w:t>Procopowicz T</w:t>
      </w:r>
      <w:r w:rsidR="00C11F5B" w:rsidRPr="002F332E">
        <w:rPr>
          <w:rFonts w:eastAsia="DejaVu Sans"/>
          <w:color w:val="00000A"/>
          <w:sz w:val="28"/>
          <w:szCs w:val="28"/>
          <w:lang w:eastAsia="uk-UA"/>
        </w:rPr>
        <w:t>.</w:t>
      </w:r>
      <w:r w:rsidR="00C11F5B" w:rsidRPr="002F332E">
        <w:rPr>
          <w:rFonts w:eastAsia="DejaVu Sans"/>
          <w:color w:val="00000A"/>
          <w:sz w:val="28"/>
          <w:szCs w:val="28"/>
          <w:lang w:val="pl-PL" w:eastAsia="uk-UA"/>
        </w:rPr>
        <w:t xml:space="preserve"> Epistolae illustrissimi ac reverendissimi </w:t>
      </w:r>
      <w:proofErr w:type="spellStart"/>
      <w:r w:rsidR="00C11F5B" w:rsidRPr="002F332E">
        <w:rPr>
          <w:rFonts w:eastAsia="DejaVu Sans"/>
          <w:color w:val="00000A"/>
          <w:sz w:val="28"/>
          <w:szCs w:val="28"/>
          <w:lang w:val="en-US" w:eastAsia="uk-UA"/>
        </w:rPr>
        <w:t>domini</w:t>
      </w:r>
      <w:proofErr w:type="spellEnd"/>
      <w:r w:rsidR="00C11F5B" w:rsidRPr="002F332E">
        <w:rPr>
          <w:rFonts w:eastAsia="DejaVu Sans"/>
          <w:color w:val="00000A"/>
          <w:sz w:val="28"/>
          <w:szCs w:val="28"/>
          <w:lang w:val="en-US" w:eastAsia="uk-UA"/>
        </w:rPr>
        <w:t xml:space="preserve"> </w:t>
      </w:r>
      <w:r w:rsidR="00C11F5B" w:rsidRPr="002F332E">
        <w:rPr>
          <w:rFonts w:eastAsia="DejaVu Sans"/>
          <w:color w:val="00000A"/>
          <w:sz w:val="28"/>
          <w:szCs w:val="28"/>
          <w:lang w:val="pl-PL" w:eastAsia="uk-UA"/>
        </w:rPr>
        <w:t xml:space="preserve">Theophanis Procopowicz ad professores Academiae </w:t>
      </w:r>
      <w:proofErr w:type="spellStart"/>
      <w:r w:rsidR="00C11F5B" w:rsidRPr="002F332E">
        <w:rPr>
          <w:rFonts w:eastAsia="DejaVu Sans"/>
          <w:color w:val="00000A"/>
          <w:sz w:val="28"/>
          <w:szCs w:val="28"/>
          <w:lang w:val="en-US" w:eastAsia="uk-UA"/>
        </w:rPr>
        <w:t>Kioviensis</w:t>
      </w:r>
      <w:proofErr w:type="spellEnd"/>
      <w:r w:rsidR="00C11F5B" w:rsidRPr="002F332E">
        <w:rPr>
          <w:rFonts w:eastAsia="DejaVu Sans"/>
          <w:color w:val="00000A"/>
          <w:sz w:val="28"/>
          <w:szCs w:val="28"/>
          <w:lang w:val="en-US" w:eastAsia="uk-UA"/>
        </w:rPr>
        <w:t xml:space="preserve"> anno </w:t>
      </w:r>
      <w:r w:rsidR="00C11F5B" w:rsidRPr="002F332E">
        <w:rPr>
          <w:rFonts w:eastAsia="DejaVu Sans"/>
          <w:color w:val="00000A"/>
          <w:sz w:val="28"/>
          <w:szCs w:val="28"/>
          <w:lang w:val="pl-PL" w:eastAsia="uk-UA"/>
        </w:rPr>
        <w:t>domini 1718. Augusti 5. Die Narva missa. [S.I., s.n.]. 1767, – 14, [2] [cz.] s.</w:t>
      </w:r>
      <w:r w:rsidR="00C11F5B" w:rsidRPr="002F332E">
        <w:rPr>
          <w:rFonts w:eastAsia="DejaVu Sans"/>
          <w:color w:val="00000A"/>
          <w:sz w:val="28"/>
          <w:szCs w:val="28"/>
          <w:lang w:val="en-US" w:eastAsia="uk-UA"/>
        </w:rPr>
        <w:t xml:space="preserve">, </w:t>
      </w:r>
      <w:r w:rsidR="00C11F5B" w:rsidRPr="002F332E">
        <w:rPr>
          <w:rFonts w:eastAsia="DejaVu Sans"/>
          <w:color w:val="00000A"/>
          <w:sz w:val="28"/>
          <w:szCs w:val="28"/>
          <w:lang w:val="pl-PL" w:eastAsia="uk-UA"/>
        </w:rPr>
        <w:t xml:space="preserve">8° , E. XXV, 280. </w:t>
      </w:r>
    </w:p>
    <w:p w:rsidR="00C11F5B" w:rsidRPr="002F332E" w:rsidRDefault="00C25058" w:rsidP="00C11F5B">
      <w:pPr>
        <w:widowControl w:val="0"/>
        <w:spacing w:line="367" w:lineRule="auto"/>
        <w:ind w:firstLine="720"/>
        <w:jc w:val="both"/>
        <w:rPr>
          <w:rFonts w:eastAsia="DejaVu Sans"/>
          <w:color w:val="00000A"/>
          <w:sz w:val="22"/>
          <w:szCs w:val="22"/>
          <w:lang w:eastAsia="uk-UA"/>
        </w:rPr>
      </w:pPr>
      <w:r>
        <w:rPr>
          <w:rFonts w:eastAsia="DejaVu Sans"/>
          <w:color w:val="00000A"/>
          <w:sz w:val="28"/>
          <w:szCs w:val="28"/>
          <w:lang w:eastAsia="uk-UA"/>
        </w:rPr>
        <w:t>24</w:t>
      </w:r>
      <w:r w:rsidR="00C11F5B" w:rsidRPr="002F332E">
        <w:rPr>
          <w:rFonts w:eastAsia="DejaVu Sans"/>
          <w:color w:val="00000A"/>
          <w:sz w:val="28"/>
          <w:szCs w:val="28"/>
          <w:lang w:eastAsia="uk-UA"/>
        </w:rPr>
        <w:t xml:space="preserve">. </w:t>
      </w:r>
      <w:r w:rsidR="00C11F5B" w:rsidRPr="002F332E">
        <w:rPr>
          <w:rFonts w:eastAsia="DejaVu Sans"/>
          <w:color w:val="00000A"/>
          <w:sz w:val="28"/>
          <w:szCs w:val="28"/>
          <w:lang w:val="pl-PL" w:eastAsia="uk-UA"/>
        </w:rPr>
        <w:t>Procopowicz T</w:t>
      </w:r>
      <w:r w:rsidR="00C11F5B" w:rsidRPr="002F332E">
        <w:rPr>
          <w:rFonts w:eastAsia="DejaVu Sans"/>
          <w:color w:val="00000A"/>
          <w:sz w:val="28"/>
          <w:szCs w:val="28"/>
          <w:lang w:eastAsia="uk-UA"/>
        </w:rPr>
        <w:t>.</w:t>
      </w:r>
      <w:r w:rsidR="00C11F5B" w:rsidRPr="002F332E">
        <w:rPr>
          <w:rFonts w:eastAsia="DejaVu Sans"/>
          <w:color w:val="00000A"/>
          <w:sz w:val="28"/>
          <w:szCs w:val="28"/>
          <w:lang w:val="pl-PL" w:eastAsia="uk-UA"/>
        </w:rPr>
        <w:t xml:space="preserve"> Lucubrationes illustrissimi ac reverendissimi Theophanis Procopowicz, guae (praeter unam narrationem) jam orationes, jam poemata, jam epistolas in se comprehendunt: Nune primmum in unum corpus </w:t>
      </w:r>
      <w:r w:rsidR="00C11F5B" w:rsidRPr="002F332E">
        <w:rPr>
          <w:rFonts w:eastAsia="DejaVu Sans"/>
          <w:color w:val="00000A"/>
          <w:sz w:val="28"/>
          <w:szCs w:val="28"/>
          <w:lang w:val="pl-PL" w:eastAsia="uk-UA"/>
        </w:rPr>
        <w:lastRenderedPageBreak/>
        <w:t>collectae et in publicam lu cem editae. – Vratislaviae [Wroclaw] : Apud j o. Jacobum Korm ; lipsiae [Leipsig] : Excudebat Bernh. Christoph Bretkoph, 1743. – 166 p., 8°.</w:t>
      </w:r>
    </w:p>
    <w:p w:rsidR="00C11F5B" w:rsidRPr="002F332E" w:rsidRDefault="00C25058" w:rsidP="00C11F5B">
      <w:pPr>
        <w:widowControl w:val="0"/>
        <w:spacing w:line="367" w:lineRule="auto"/>
        <w:ind w:firstLine="720"/>
        <w:jc w:val="both"/>
        <w:rPr>
          <w:rFonts w:eastAsia="DejaVu Sans"/>
          <w:color w:val="00000A"/>
          <w:sz w:val="22"/>
          <w:szCs w:val="22"/>
          <w:lang w:eastAsia="uk-UA"/>
        </w:rPr>
      </w:pPr>
      <w:r>
        <w:rPr>
          <w:rFonts w:eastAsia="DejaVu Sans"/>
          <w:color w:val="00000A"/>
          <w:sz w:val="28"/>
          <w:szCs w:val="28"/>
          <w:lang w:eastAsia="uk-UA"/>
        </w:rPr>
        <w:t>25</w:t>
      </w:r>
      <w:r w:rsidR="00C11F5B" w:rsidRPr="002F332E">
        <w:rPr>
          <w:rFonts w:eastAsia="DejaVu Sans"/>
          <w:color w:val="00000A"/>
          <w:sz w:val="28"/>
          <w:szCs w:val="28"/>
          <w:lang w:eastAsia="uk-UA"/>
        </w:rPr>
        <w:t xml:space="preserve">. </w:t>
      </w:r>
      <w:r w:rsidR="00C11F5B" w:rsidRPr="002F332E">
        <w:rPr>
          <w:rFonts w:eastAsia="DejaVu Sans"/>
          <w:color w:val="00000A"/>
          <w:sz w:val="28"/>
          <w:szCs w:val="28"/>
          <w:lang w:val="pl-PL" w:eastAsia="uk-UA"/>
        </w:rPr>
        <w:t>Procopowicz T. Miscellanea Sacra, variis temporibus antea edita, nunc primum uno fasce comprehensa [...]. Accesserunt eiusden Poemata guaedam, guibus adiuncta sunt. I.</w:t>
      </w:r>
      <w:r w:rsidR="00C11F5B" w:rsidRPr="002F332E">
        <w:rPr>
          <w:rFonts w:eastAsia="DejaVu Sans"/>
          <w:color w:val="00000A"/>
          <w:sz w:val="28"/>
          <w:szCs w:val="28"/>
          <w:lang w:val="en-US" w:eastAsia="uk-UA"/>
        </w:rPr>
        <w:t> </w:t>
      </w:r>
      <w:r w:rsidR="00C11F5B" w:rsidRPr="002F332E">
        <w:rPr>
          <w:rFonts w:eastAsia="DejaVu Sans"/>
          <w:color w:val="00000A"/>
          <w:sz w:val="28"/>
          <w:szCs w:val="28"/>
          <w:lang w:val="pl-PL" w:eastAsia="uk-UA"/>
        </w:rPr>
        <w:t>Elegia [...] metropolitae [...] Iaworskii [Stefana] II.</w:t>
      </w:r>
      <w:r w:rsidR="00C11F5B" w:rsidRPr="002F332E">
        <w:rPr>
          <w:rFonts w:eastAsia="DejaVu Sans"/>
          <w:color w:val="00000A"/>
          <w:sz w:val="28"/>
          <w:szCs w:val="28"/>
          <w:lang w:val="en-US" w:eastAsia="uk-UA"/>
        </w:rPr>
        <w:t> </w:t>
      </w:r>
      <w:r w:rsidR="00C11F5B" w:rsidRPr="002F332E">
        <w:rPr>
          <w:rFonts w:eastAsia="DejaVu Sans"/>
          <w:color w:val="00000A"/>
          <w:sz w:val="28"/>
          <w:szCs w:val="28"/>
          <w:lang w:val="pl-PL" w:eastAsia="uk-UA"/>
        </w:rPr>
        <w:t>Michaelis [Andreae] Malardi Poemato. III. Kreslingii Epistola ad [...] Raphaelem archiepiscopum [...]. Editio emendatius recusa Vratislaviae Cura I.</w:t>
      </w:r>
      <w:r w:rsidR="00C11F5B" w:rsidRPr="002F332E">
        <w:rPr>
          <w:rFonts w:eastAsia="DejaVu Sans"/>
          <w:color w:val="00000A"/>
          <w:sz w:val="28"/>
          <w:szCs w:val="28"/>
          <w:lang w:val="en-US" w:eastAsia="uk-UA"/>
        </w:rPr>
        <w:t> </w:t>
      </w:r>
      <w:r w:rsidR="00C11F5B" w:rsidRPr="002F332E">
        <w:rPr>
          <w:rFonts w:eastAsia="DejaVu Sans"/>
          <w:color w:val="00000A"/>
          <w:sz w:val="28"/>
          <w:szCs w:val="28"/>
          <w:lang w:val="pl-PL" w:eastAsia="uk-UA"/>
        </w:rPr>
        <w:t>I. Korni</w:t>
      </w:r>
      <w:r w:rsidR="00C11F5B" w:rsidRPr="002F332E">
        <w:rPr>
          <w:rFonts w:eastAsia="DejaVu Sans"/>
          <w:color w:val="00000A"/>
          <w:sz w:val="28"/>
          <w:szCs w:val="28"/>
          <w:lang w:eastAsia="uk-UA"/>
        </w:rPr>
        <w:t>ї</w:t>
      </w:r>
      <w:r w:rsidR="00C11F5B" w:rsidRPr="002F332E">
        <w:rPr>
          <w:rFonts w:eastAsia="DejaVu Sans"/>
          <w:color w:val="00000A"/>
          <w:sz w:val="28"/>
          <w:szCs w:val="28"/>
          <w:lang w:val="pl-PL" w:eastAsia="uk-UA"/>
        </w:rPr>
        <w:t xml:space="preserve"> 1745 [rz.] Polska 297, [1]. S. 8°. E. XXV, 280 – 1 odmion. st. zas.</w:t>
      </w:r>
    </w:p>
    <w:p w:rsidR="00C11F5B" w:rsidRPr="002F332E" w:rsidRDefault="00C25058" w:rsidP="00C11F5B">
      <w:pPr>
        <w:widowControl w:val="0"/>
        <w:spacing w:line="367" w:lineRule="auto"/>
        <w:ind w:firstLine="720"/>
        <w:jc w:val="both"/>
        <w:rPr>
          <w:rFonts w:eastAsia="DejaVu Sans"/>
          <w:color w:val="00000A"/>
          <w:sz w:val="22"/>
          <w:szCs w:val="22"/>
          <w:lang w:eastAsia="uk-UA"/>
        </w:rPr>
      </w:pPr>
      <w:r>
        <w:rPr>
          <w:rFonts w:eastAsia="DejaVu Sans"/>
          <w:color w:val="00000A"/>
          <w:sz w:val="28"/>
          <w:szCs w:val="28"/>
          <w:lang w:eastAsia="uk-UA"/>
        </w:rPr>
        <w:t>26</w:t>
      </w:r>
      <w:r w:rsidR="00C11F5B" w:rsidRPr="002F332E">
        <w:rPr>
          <w:rFonts w:eastAsia="DejaVu Sans"/>
          <w:color w:val="00000A"/>
          <w:sz w:val="28"/>
          <w:szCs w:val="28"/>
          <w:lang w:eastAsia="uk-UA"/>
        </w:rPr>
        <w:t xml:space="preserve">. </w:t>
      </w:r>
      <w:r w:rsidR="00C11F5B" w:rsidRPr="002F332E">
        <w:rPr>
          <w:rFonts w:eastAsia="DejaVu Sans"/>
          <w:color w:val="00000A"/>
          <w:sz w:val="28"/>
          <w:szCs w:val="28"/>
          <w:lang w:val="pl-PL" w:eastAsia="uk-UA"/>
        </w:rPr>
        <w:t xml:space="preserve">Procopowicz T. [...] Tractatus de processione Spiritus Sancti. [P. 1] Historia de ortu et progessu controversiae Graecos inter et latinos, de processione Spiritus Sancti. Nune primum editus. Gothae [s.n.] 1772 [rz] Niemcy 128, [112] s., tabl. 1, 8° E. XXV, 281. Zle oprawiono cz. 1 po cz. 2, indeks cz. 1 po cz. 2 i odwrotnie st. zas. </w:t>
      </w:r>
    </w:p>
    <w:p w:rsidR="00C11F5B" w:rsidRPr="002F332E" w:rsidRDefault="00C25058" w:rsidP="00C11F5B">
      <w:pPr>
        <w:widowControl w:val="0"/>
        <w:spacing w:line="367" w:lineRule="auto"/>
        <w:ind w:firstLine="720"/>
        <w:jc w:val="both"/>
        <w:rPr>
          <w:rFonts w:eastAsia="DejaVu Sans"/>
          <w:color w:val="00000A"/>
          <w:spacing w:val="-4"/>
          <w:sz w:val="22"/>
          <w:szCs w:val="22"/>
          <w:lang w:eastAsia="uk-UA"/>
        </w:rPr>
      </w:pPr>
      <w:r>
        <w:rPr>
          <w:rFonts w:eastAsia="DejaVu Sans"/>
          <w:color w:val="00000A"/>
          <w:sz w:val="28"/>
          <w:szCs w:val="28"/>
          <w:lang w:eastAsia="uk-UA"/>
        </w:rPr>
        <w:t>27</w:t>
      </w:r>
      <w:r w:rsidR="00C11F5B" w:rsidRPr="002F332E">
        <w:rPr>
          <w:rFonts w:eastAsia="DejaVu Sans"/>
          <w:color w:val="00000A"/>
          <w:sz w:val="28"/>
          <w:szCs w:val="28"/>
          <w:lang w:eastAsia="uk-UA"/>
        </w:rPr>
        <w:t xml:space="preserve">. </w:t>
      </w:r>
      <w:r w:rsidR="00C11F5B" w:rsidRPr="002F332E">
        <w:rPr>
          <w:rFonts w:eastAsia="DejaVu Sans"/>
          <w:color w:val="00000A"/>
          <w:sz w:val="28"/>
          <w:szCs w:val="28"/>
          <w:lang w:val="pl-PL" w:eastAsia="uk-UA"/>
        </w:rPr>
        <w:t>Procopowicz T. [...] Tractatus de processione Spiritus Sancti. [P. 2] Nune primum editus. Gothae [s.n.] 1772 [rz.] Niemcy [24], 462, [16], S. 8°</w:t>
      </w:r>
      <w:r w:rsidR="00C11F5B" w:rsidRPr="002F332E">
        <w:rPr>
          <w:rFonts w:eastAsia="DejaVu Sans"/>
          <w:color w:val="00000A"/>
          <w:sz w:val="28"/>
          <w:szCs w:val="28"/>
          <w:lang w:val="en-GB" w:eastAsia="uk-UA"/>
        </w:rPr>
        <w:t>.</w:t>
      </w:r>
      <w:r w:rsidR="00C11F5B" w:rsidRPr="002F332E">
        <w:rPr>
          <w:rFonts w:eastAsia="DejaVu Sans"/>
          <w:color w:val="00000A"/>
          <w:sz w:val="28"/>
          <w:szCs w:val="28"/>
          <w:lang w:val="pl-PL" w:eastAsia="uk-UA"/>
        </w:rPr>
        <w:t xml:space="preserve"> </w:t>
      </w:r>
      <w:r w:rsidR="00C11F5B" w:rsidRPr="002F332E">
        <w:rPr>
          <w:rFonts w:eastAsia="DejaVu Sans"/>
          <w:color w:val="00000A"/>
          <w:spacing w:val="-4"/>
          <w:sz w:val="28"/>
          <w:szCs w:val="28"/>
          <w:lang w:val="pl-PL" w:eastAsia="uk-UA"/>
        </w:rPr>
        <w:t>E.</w:t>
      </w:r>
      <w:r w:rsidR="00C11F5B" w:rsidRPr="002F332E">
        <w:rPr>
          <w:rFonts w:eastAsia="DejaVu Sans"/>
          <w:color w:val="00000A"/>
          <w:spacing w:val="-4"/>
          <w:sz w:val="28"/>
          <w:szCs w:val="28"/>
          <w:lang w:val="en-US" w:eastAsia="uk-UA"/>
        </w:rPr>
        <w:t> </w:t>
      </w:r>
      <w:r w:rsidR="00C11F5B" w:rsidRPr="002F332E">
        <w:rPr>
          <w:rFonts w:eastAsia="DejaVu Sans"/>
          <w:color w:val="00000A"/>
          <w:spacing w:val="-4"/>
          <w:sz w:val="28"/>
          <w:szCs w:val="28"/>
          <w:lang w:val="pl-PL" w:eastAsia="uk-UA"/>
        </w:rPr>
        <w:t>XXV, 281. Zle oprawiono cz. 1 po cz. 2, indeks cz. 1 po cz. 2 i odwrotnie st. zas.</w:t>
      </w:r>
    </w:p>
    <w:p w:rsidR="00C11F5B" w:rsidRPr="002F332E" w:rsidRDefault="00C25058" w:rsidP="00C11F5B">
      <w:pPr>
        <w:widowControl w:val="0"/>
        <w:spacing w:line="367" w:lineRule="auto"/>
        <w:ind w:firstLine="720"/>
        <w:jc w:val="both"/>
        <w:rPr>
          <w:rFonts w:eastAsia="DejaVu Sans"/>
          <w:color w:val="00000A"/>
          <w:sz w:val="28"/>
          <w:szCs w:val="28"/>
          <w:lang w:eastAsia="uk-UA"/>
        </w:rPr>
      </w:pPr>
      <w:r>
        <w:rPr>
          <w:rFonts w:eastAsia="DejaVu Sans"/>
          <w:color w:val="00000A"/>
          <w:sz w:val="28"/>
          <w:szCs w:val="28"/>
          <w:lang w:eastAsia="uk-UA"/>
        </w:rPr>
        <w:t>28</w:t>
      </w:r>
      <w:r w:rsidR="00C11F5B" w:rsidRPr="002F332E">
        <w:rPr>
          <w:rFonts w:eastAsia="DejaVu Sans"/>
          <w:color w:val="00000A"/>
          <w:sz w:val="28"/>
          <w:szCs w:val="28"/>
          <w:lang w:val="en-US" w:eastAsia="uk-UA"/>
        </w:rPr>
        <w:t xml:space="preserve">. List </w:t>
      </w:r>
      <w:proofErr w:type="spellStart"/>
      <w:r w:rsidR="00C11F5B" w:rsidRPr="002F332E">
        <w:rPr>
          <w:rFonts w:eastAsia="DejaVu Sans"/>
          <w:color w:val="00000A"/>
          <w:sz w:val="28"/>
          <w:szCs w:val="28"/>
          <w:lang w:val="en-US" w:eastAsia="uk-UA"/>
        </w:rPr>
        <w:t>Powtorny</w:t>
      </w:r>
      <w:proofErr w:type="spellEnd"/>
      <w:r w:rsidR="00C11F5B" w:rsidRPr="002F332E">
        <w:rPr>
          <w:rFonts w:eastAsia="DejaVu Sans"/>
          <w:color w:val="00000A"/>
          <w:sz w:val="28"/>
          <w:szCs w:val="28"/>
          <w:lang w:val="en-US" w:eastAsia="uk-UA"/>
        </w:rPr>
        <w:t xml:space="preserve"> do </w:t>
      </w:r>
      <w:proofErr w:type="spellStart"/>
      <w:r w:rsidR="00C11F5B" w:rsidRPr="002F332E">
        <w:rPr>
          <w:rFonts w:eastAsia="DejaVu Sans"/>
          <w:color w:val="00000A"/>
          <w:sz w:val="28"/>
          <w:szCs w:val="28"/>
          <w:lang w:val="en-US" w:eastAsia="uk-UA"/>
        </w:rPr>
        <w:t>Wielebnych</w:t>
      </w:r>
      <w:proofErr w:type="spellEnd"/>
      <w:r w:rsidR="00C11F5B" w:rsidRPr="002F332E">
        <w:rPr>
          <w:rFonts w:eastAsia="DejaVu Sans"/>
          <w:color w:val="00000A"/>
          <w:sz w:val="28"/>
          <w:szCs w:val="28"/>
          <w:lang w:val="en-US" w:eastAsia="uk-UA"/>
        </w:rPr>
        <w:t xml:space="preserve"> OO. </w:t>
      </w:r>
      <w:proofErr w:type="spellStart"/>
      <w:r w:rsidR="00C11F5B" w:rsidRPr="002F332E">
        <w:rPr>
          <w:rFonts w:eastAsia="DejaVu Sans"/>
          <w:color w:val="00000A"/>
          <w:sz w:val="28"/>
          <w:szCs w:val="28"/>
          <w:lang w:val="en-US" w:eastAsia="uk-UA"/>
        </w:rPr>
        <w:t>Jezuitow</w:t>
      </w:r>
      <w:proofErr w:type="spellEnd"/>
      <w:r w:rsidR="00C11F5B" w:rsidRPr="002F332E">
        <w:rPr>
          <w:rFonts w:eastAsia="DejaVu Sans"/>
          <w:color w:val="00000A"/>
          <w:sz w:val="28"/>
          <w:szCs w:val="28"/>
          <w:lang w:val="en-US" w:eastAsia="uk-UA"/>
        </w:rPr>
        <w:t xml:space="preserve"> Collegium </w:t>
      </w:r>
      <w:proofErr w:type="spellStart"/>
      <w:r w:rsidR="00C11F5B" w:rsidRPr="002F332E">
        <w:rPr>
          <w:rFonts w:eastAsia="DejaVu Sans"/>
          <w:color w:val="00000A"/>
          <w:sz w:val="28"/>
          <w:szCs w:val="28"/>
          <w:lang w:val="en-US" w:eastAsia="uk-UA"/>
        </w:rPr>
        <w:t>Lwowfkiego</w:t>
      </w:r>
      <w:proofErr w:type="spellEnd"/>
      <w:r w:rsidR="00C11F5B" w:rsidRPr="002F332E">
        <w:rPr>
          <w:rFonts w:eastAsia="DejaVu Sans"/>
          <w:color w:val="00000A"/>
          <w:sz w:val="28"/>
          <w:szCs w:val="28"/>
          <w:lang w:val="en-US" w:eastAsia="uk-UA"/>
        </w:rPr>
        <w:t xml:space="preserve">. Z </w:t>
      </w:r>
      <w:proofErr w:type="spellStart"/>
      <w:r w:rsidR="00C11F5B" w:rsidRPr="002F332E">
        <w:rPr>
          <w:rFonts w:eastAsia="DejaVu Sans"/>
          <w:color w:val="00000A"/>
          <w:sz w:val="28"/>
          <w:szCs w:val="28"/>
          <w:lang w:val="en-US" w:eastAsia="uk-UA"/>
        </w:rPr>
        <w:t>Reflexyámi</w:t>
      </w:r>
      <w:proofErr w:type="spellEnd"/>
      <w:r w:rsidR="00C11F5B" w:rsidRPr="002F332E">
        <w:rPr>
          <w:rFonts w:eastAsia="DejaVu Sans"/>
          <w:color w:val="00000A"/>
          <w:sz w:val="28"/>
          <w:szCs w:val="28"/>
          <w:lang w:val="en-US" w:eastAsia="uk-UA"/>
        </w:rPr>
        <w:t xml:space="preserve"> </w:t>
      </w:r>
      <w:proofErr w:type="spellStart"/>
      <w:r w:rsidR="00C11F5B" w:rsidRPr="002F332E">
        <w:rPr>
          <w:rFonts w:eastAsia="DejaVu Sans"/>
          <w:color w:val="00000A"/>
          <w:sz w:val="28"/>
          <w:szCs w:val="28"/>
          <w:lang w:val="en-US" w:eastAsia="uk-UA"/>
        </w:rPr>
        <w:t>ná</w:t>
      </w:r>
      <w:proofErr w:type="spellEnd"/>
      <w:r w:rsidR="00C11F5B" w:rsidRPr="002F332E">
        <w:rPr>
          <w:rFonts w:eastAsia="DejaVu Sans"/>
          <w:color w:val="00000A"/>
          <w:sz w:val="28"/>
          <w:szCs w:val="28"/>
          <w:lang w:val="en-US" w:eastAsia="uk-UA"/>
        </w:rPr>
        <w:t xml:space="preserve"> </w:t>
      </w:r>
      <w:proofErr w:type="spellStart"/>
      <w:r w:rsidR="00C11F5B" w:rsidRPr="002F332E">
        <w:rPr>
          <w:rFonts w:eastAsia="DejaVu Sans"/>
          <w:color w:val="00000A"/>
          <w:sz w:val="28"/>
          <w:szCs w:val="28"/>
          <w:lang w:val="en-US" w:eastAsia="uk-UA"/>
        </w:rPr>
        <w:t>Skrypt</w:t>
      </w:r>
      <w:proofErr w:type="spellEnd"/>
      <w:r w:rsidR="00C11F5B" w:rsidRPr="002F332E">
        <w:rPr>
          <w:rFonts w:eastAsia="DejaVu Sans"/>
          <w:color w:val="00000A"/>
          <w:sz w:val="28"/>
          <w:szCs w:val="28"/>
          <w:lang w:val="en-US" w:eastAsia="uk-UA"/>
        </w:rPr>
        <w:t xml:space="preserve"> o </w:t>
      </w:r>
      <w:proofErr w:type="spellStart"/>
      <w:r w:rsidR="00C11F5B" w:rsidRPr="002F332E">
        <w:rPr>
          <w:rFonts w:eastAsia="DejaVu Sans"/>
          <w:color w:val="00000A"/>
          <w:sz w:val="28"/>
          <w:szCs w:val="28"/>
          <w:lang w:val="en-US" w:eastAsia="uk-UA"/>
        </w:rPr>
        <w:t>Erekcyi</w:t>
      </w:r>
      <w:proofErr w:type="spellEnd"/>
      <w:r w:rsidR="00C11F5B" w:rsidRPr="002F332E">
        <w:rPr>
          <w:rFonts w:eastAsia="DejaVu Sans"/>
          <w:color w:val="00000A"/>
          <w:sz w:val="28"/>
          <w:szCs w:val="28"/>
          <w:lang w:val="en-US" w:eastAsia="uk-UA"/>
        </w:rPr>
        <w:t xml:space="preserve"> </w:t>
      </w:r>
      <w:proofErr w:type="spellStart"/>
      <w:r w:rsidR="00C11F5B" w:rsidRPr="002F332E">
        <w:rPr>
          <w:rFonts w:eastAsia="DejaVu Sans"/>
          <w:color w:val="00000A"/>
          <w:sz w:val="28"/>
          <w:szCs w:val="28"/>
          <w:lang w:val="en-US" w:eastAsia="uk-UA"/>
        </w:rPr>
        <w:t>pretendowáney</w:t>
      </w:r>
      <w:proofErr w:type="spellEnd"/>
      <w:r w:rsidR="00C11F5B" w:rsidRPr="002F332E">
        <w:rPr>
          <w:rFonts w:eastAsia="DejaVu Sans"/>
          <w:color w:val="00000A"/>
          <w:sz w:val="28"/>
          <w:szCs w:val="28"/>
          <w:lang w:val="en-US" w:eastAsia="uk-UA"/>
        </w:rPr>
        <w:t xml:space="preserve"> we </w:t>
      </w:r>
      <w:proofErr w:type="spellStart"/>
      <w:r w:rsidR="00C11F5B" w:rsidRPr="002F332E">
        <w:rPr>
          <w:rFonts w:eastAsia="DejaVu Sans"/>
          <w:color w:val="00000A"/>
          <w:sz w:val="28"/>
          <w:szCs w:val="28"/>
          <w:lang w:val="en-US" w:eastAsia="uk-UA"/>
        </w:rPr>
        <w:t>Lwowie</w:t>
      </w:r>
      <w:proofErr w:type="spellEnd"/>
      <w:r w:rsidR="00C11F5B" w:rsidRPr="002F332E">
        <w:rPr>
          <w:rFonts w:eastAsia="DejaVu Sans"/>
          <w:color w:val="00000A"/>
          <w:sz w:val="28"/>
          <w:szCs w:val="28"/>
          <w:lang w:val="en-US" w:eastAsia="uk-UA"/>
        </w:rPr>
        <w:t xml:space="preserve"> </w:t>
      </w:r>
      <w:proofErr w:type="spellStart"/>
      <w:r w:rsidR="00C11F5B" w:rsidRPr="002F332E">
        <w:rPr>
          <w:rFonts w:eastAsia="DejaVu Sans"/>
          <w:color w:val="00000A"/>
          <w:sz w:val="28"/>
          <w:szCs w:val="28"/>
          <w:lang w:val="en-US" w:eastAsia="uk-UA"/>
        </w:rPr>
        <w:t>Akádemii</w:t>
      </w:r>
      <w:proofErr w:type="spellEnd"/>
      <w:r w:rsidR="00C11F5B" w:rsidRPr="002F332E">
        <w:rPr>
          <w:rFonts w:eastAsia="DejaVu Sans"/>
          <w:color w:val="00000A"/>
          <w:sz w:val="28"/>
          <w:szCs w:val="28"/>
          <w:lang w:val="en-US" w:eastAsia="uk-UA"/>
        </w:rPr>
        <w:t xml:space="preserve"> </w:t>
      </w:r>
      <w:proofErr w:type="spellStart"/>
      <w:r w:rsidR="00C11F5B" w:rsidRPr="002F332E">
        <w:rPr>
          <w:rFonts w:eastAsia="DejaVu Sans"/>
          <w:color w:val="00000A"/>
          <w:sz w:val="28"/>
          <w:szCs w:val="28"/>
          <w:lang w:val="en-US" w:eastAsia="uk-UA"/>
        </w:rPr>
        <w:t>przez</w:t>
      </w:r>
      <w:proofErr w:type="spellEnd"/>
      <w:r w:rsidR="00C11F5B" w:rsidRPr="002F332E">
        <w:rPr>
          <w:rFonts w:eastAsia="DejaVu Sans"/>
          <w:color w:val="00000A"/>
          <w:sz w:val="28"/>
          <w:szCs w:val="28"/>
          <w:lang w:val="en-US" w:eastAsia="uk-UA"/>
        </w:rPr>
        <w:t xml:space="preserve"> </w:t>
      </w:r>
      <w:proofErr w:type="spellStart"/>
      <w:r w:rsidR="00C11F5B" w:rsidRPr="002F332E">
        <w:rPr>
          <w:rFonts w:eastAsia="DejaVu Sans"/>
          <w:color w:val="00000A"/>
          <w:sz w:val="28"/>
          <w:szCs w:val="28"/>
          <w:lang w:val="en-US" w:eastAsia="uk-UA"/>
        </w:rPr>
        <w:t>Fcb</w:t>
      </w:r>
      <w:proofErr w:type="spellEnd"/>
      <w:r w:rsidR="00C11F5B" w:rsidRPr="002F332E">
        <w:rPr>
          <w:rFonts w:eastAsia="DejaVu Sans"/>
          <w:color w:val="00000A"/>
          <w:sz w:val="28"/>
          <w:szCs w:val="28"/>
          <w:lang w:val="en-US" w:eastAsia="uk-UA"/>
        </w:rPr>
        <w:t xml:space="preserve"> </w:t>
      </w:r>
      <w:proofErr w:type="spellStart"/>
      <w:r w:rsidR="00C11F5B" w:rsidRPr="002F332E">
        <w:rPr>
          <w:rFonts w:eastAsia="DejaVu Sans"/>
          <w:color w:val="00000A"/>
          <w:sz w:val="28"/>
          <w:szCs w:val="28"/>
          <w:lang w:val="en-US" w:eastAsia="uk-UA"/>
        </w:rPr>
        <w:t>fwiežo</w:t>
      </w:r>
      <w:proofErr w:type="spellEnd"/>
      <w:r w:rsidR="00C11F5B" w:rsidRPr="002F332E">
        <w:rPr>
          <w:rFonts w:eastAsia="DejaVu Sans"/>
          <w:color w:val="00000A"/>
          <w:sz w:val="28"/>
          <w:szCs w:val="28"/>
          <w:lang w:val="en-US" w:eastAsia="uk-UA"/>
        </w:rPr>
        <w:t xml:space="preserve"> </w:t>
      </w:r>
      <w:proofErr w:type="spellStart"/>
      <w:r w:rsidR="00C11F5B" w:rsidRPr="002F332E">
        <w:rPr>
          <w:rFonts w:eastAsia="DejaVu Sans"/>
          <w:color w:val="00000A"/>
          <w:sz w:val="28"/>
          <w:szCs w:val="28"/>
          <w:lang w:val="en-US" w:eastAsia="uk-UA"/>
        </w:rPr>
        <w:t>wydány</w:t>
      </w:r>
      <w:proofErr w:type="spellEnd"/>
      <w:r w:rsidR="00C11F5B" w:rsidRPr="002F332E">
        <w:rPr>
          <w:rFonts w:eastAsia="DejaVu Sans"/>
          <w:color w:val="00000A"/>
          <w:sz w:val="28"/>
          <w:szCs w:val="28"/>
          <w:lang w:val="en-US" w:eastAsia="uk-UA"/>
        </w:rPr>
        <w:t xml:space="preserve"> </w:t>
      </w:r>
      <w:proofErr w:type="spellStart"/>
      <w:r w:rsidR="00C11F5B" w:rsidRPr="002F332E">
        <w:rPr>
          <w:rFonts w:eastAsia="DejaVu Sans"/>
          <w:color w:val="00000A"/>
          <w:sz w:val="28"/>
          <w:szCs w:val="28"/>
          <w:lang w:val="en-US" w:eastAsia="uk-UA"/>
        </w:rPr>
        <w:t>Roku</w:t>
      </w:r>
      <w:proofErr w:type="spellEnd"/>
      <w:r w:rsidR="00C11F5B" w:rsidRPr="002F332E">
        <w:rPr>
          <w:rFonts w:eastAsia="DejaVu Sans"/>
          <w:color w:val="00000A"/>
          <w:sz w:val="28"/>
          <w:szCs w:val="28"/>
          <w:lang w:val="en-US" w:eastAsia="uk-UA"/>
        </w:rPr>
        <w:t xml:space="preserve"> 1761. </w:t>
      </w:r>
      <w:r w:rsidR="00C11F5B" w:rsidRPr="002F332E">
        <w:rPr>
          <w:rFonts w:eastAsia="DejaVu Sans"/>
          <w:color w:val="00000A"/>
          <w:sz w:val="28"/>
          <w:szCs w:val="28"/>
          <w:lang w:val="pl-PL" w:eastAsia="uk-UA"/>
        </w:rPr>
        <w:t xml:space="preserve">– </w:t>
      </w:r>
      <w:r w:rsidR="00C11F5B" w:rsidRPr="002F332E">
        <w:rPr>
          <w:rFonts w:eastAsia="DejaVu Sans"/>
          <w:color w:val="00000A"/>
          <w:sz w:val="28"/>
          <w:szCs w:val="28"/>
          <w:lang w:val="en-US" w:eastAsia="uk-UA"/>
        </w:rPr>
        <w:t>53 s</w:t>
      </w:r>
      <w:r w:rsidR="00C11F5B" w:rsidRPr="002F332E">
        <w:rPr>
          <w:rFonts w:eastAsia="DejaVu Sans"/>
          <w:color w:val="00000A"/>
          <w:sz w:val="28"/>
          <w:szCs w:val="28"/>
          <w:lang w:eastAsia="uk-UA"/>
        </w:rPr>
        <w:t>.</w:t>
      </w:r>
    </w:p>
    <w:p w:rsidR="00C11F5B" w:rsidRPr="002F332E" w:rsidRDefault="00C11F5B" w:rsidP="00C11F5B">
      <w:pPr>
        <w:widowControl w:val="0"/>
        <w:spacing w:line="367" w:lineRule="auto"/>
        <w:jc w:val="center"/>
        <w:outlineLvl w:val="0"/>
        <w:rPr>
          <w:rFonts w:eastAsia="DejaVu Sans"/>
          <w:b/>
          <w:i/>
          <w:color w:val="00000A"/>
          <w:sz w:val="28"/>
          <w:szCs w:val="28"/>
          <w:lang w:eastAsia="uk-UA"/>
        </w:rPr>
      </w:pPr>
      <w:r w:rsidRPr="002F332E">
        <w:rPr>
          <w:rFonts w:eastAsia="DejaVu Sans"/>
          <w:b/>
          <w:i/>
          <w:color w:val="00000A"/>
          <w:sz w:val="28"/>
          <w:szCs w:val="28"/>
          <w:lang w:eastAsia="uk-UA"/>
        </w:rPr>
        <w:t xml:space="preserve">Центральний державний історичний архів України, м Київ </w:t>
      </w:r>
    </w:p>
    <w:p w:rsidR="00C11F5B" w:rsidRPr="002F332E" w:rsidRDefault="00C25058" w:rsidP="00C11F5B">
      <w:pPr>
        <w:widowControl w:val="0"/>
        <w:spacing w:line="360" w:lineRule="auto"/>
        <w:ind w:firstLine="709"/>
        <w:jc w:val="both"/>
        <w:rPr>
          <w:rFonts w:eastAsia="DejaVu Sans"/>
          <w:color w:val="00000A"/>
          <w:sz w:val="22"/>
          <w:szCs w:val="22"/>
          <w:lang w:eastAsia="uk-UA"/>
        </w:rPr>
      </w:pPr>
      <w:r>
        <w:rPr>
          <w:rFonts w:eastAsia="DejaVu Sans"/>
          <w:color w:val="00000A"/>
          <w:sz w:val="28"/>
          <w:szCs w:val="28"/>
          <w:lang w:eastAsia="uk-UA"/>
        </w:rPr>
        <w:t>29</w:t>
      </w:r>
      <w:r w:rsidR="00C11F5B" w:rsidRPr="002F332E">
        <w:rPr>
          <w:rFonts w:eastAsia="DejaVu Sans"/>
          <w:color w:val="00000A"/>
          <w:sz w:val="28"/>
          <w:szCs w:val="28"/>
          <w:lang w:eastAsia="uk-UA"/>
        </w:rPr>
        <w:t>.</w:t>
      </w:r>
      <w:r w:rsidR="00C11F5B" w:rsidRPr="002F332E">
        <w:rPr>
          <w:rFonts w:eastAsia="DejaVu Sans"/>
          <w:color w:val="00000A"/>
          <w:sz w:val="28"/>
          <w:szCs w:val="28"/>
          <w:lang w:val="ru-RU" w:eastAsia="uk-UA"/>
        </w:rPr>
        <w:t xml:space="preserve"> </w:t>
      </w:r>
      <w:r w:rsidR="00C11F5B" w:rsidRPr="002F332E">
        <w:rPr>
          <w:rFonts w:eastAsia="DejaVu Sans"/>
          <w:color w:val="00000A"/>
          <w:sz w:val="28"/>
          <w:szCs w:val="28"/>
          <w:lang w:eastAsia="uk-UA"/>
        </w:rPr>
        <w:t xml:space="preserve">Ф. 58 Київська </w:t>
      </w:r>
      <w:proofErr w:type="spellStart"/>
      <w:r w:rsidR="00C11F5B" w:rsidRPr="002F332E">
        <w:rPr>
          <w:rFonts w:eastAsia="DejaVu Sans"/>
          <w:color w:val="00000A"/>
          <w:sz w:val="28"/>
          <w:szCs w:val="28"/>
          <w:lang w:eastAsia="uk-UA"/>
        </w:rPr>
        <w:t>приказная</w:t>
      </w:r>
      <w:proofErr w:type="spellEnd"/>
      <w:r w:rsidR="00C11F5B" w:rsidRPr="002F332E">
        <w:rPr>
          <w:rFonts w:eastAsia="DejaVu Sans"/>
          <w:color w:val="00000A"/>
          <w:sz w:val="28"/>
          <w:szCs w:val="28"/>
          <w:lang w:eastAsia="uk-UA"/>
        </w:rPr>
        <w:t xml:space="preserve"> </w:t>
      </w:r>
      <w:proofErr w:type="spellStart"/>
      <w:r w:rsidR="00C11F5B" w:rsidRPr="002F332E">
        <w:rPr>
          <w:rFonts w:eastAsia="DejaVu Sans"/>
          <w:color w:val="00000A"/>
          <w:sz w:val="28"/>
          <w:szCs w:val="28"/>
          <w:lang w:eastAsia="uk-UA"/>
        </w:rPr>
        <w:t>изба</w:t>
      </w:r>
      <w:proofErr w:type="spellEnd"/>
      <w:r w:rsidR="00C11F5B" w:rsidRPr="002F332E">
        <w:rPr>
          <w:rFonts w:eastAsia="DejaVu Sans"/>
          <w:color w:val="00000A"/>
          <w:sz w:val="28"/>
          <w:szCs w:val="28"/>
          <w:lang w:eastAsia="uk-UA"/>
        </w:rPr>
        <w:t xml:space="preserve"> 1637–1694 рр.</w:t>
      </w:r>
    </w:p>
    <w:p w:rsidR="00C11F5B" w:rsidRPr="002F332E" w:rsidRDefault="00C11F5B" w:rsidP="00C11F5B">
      <w:pPr>
        <w:widowControl w:val="0"/>
        <w:tabs>
          <w:tab w:val="left" w:pos="709"/>
          <w:tab w:val="left" w:pos="993"/>
        </w:tabs>
        <w:spacing w:line="360" w:lineRule="auto"/>
        <w:ind w:firstLine="720"/>
        <w:contextualSpacing/>
        <w:jc w:val="both"/>
        <w:rPr>
          <w:rFonts w:eastAsia="Calibri"/>
          <w:sz w:val="22"/>
          <w:szCs w:val="22"/>
          <w:lang w:val="ru-RU" w:eastAsia="en-US"/>
        </w:rPr>
      </w:pPr>
      <w:proofErr w:type="spellStart"/>
      <w:r w:rsidRPr="002F332E">
        <w:rPr>
          <w:rFonts w:eastAsia="Calibri"/>
          <w:sz w:val="28"/>
          <w:szCs w:val="28"/>
          <w:lang w:eastAsia="en-US"/>
        </w:rPr>
        <w:t>Оп</w:t>
      </w:r>
      <w:proofErr w:type="spellEnd"/>
      <w:r w:rsidRPr="002F332E">
        <w:rPr>
          <w:rFonts w:eastAsia="Calibri"/>
          <w:sz w:val="28"/>
          <w:szCs w:val="28"/>
          <w:lang w:eastAsia="en-US"/>
        </w:rPr>
        <w:t>. 1</w:t>
      </w:r>
    </w:p>
    <w:p w:rsidR="00C11F5B" w:rsidRPr="002F332E" w:rsidRDefault="00C11F5B" w:rsidP="00C11F5B">
      <w:pPr>
        <w:widowControl w:val="0"/>
        <w:tabs>
          <w:tab w:val="left" w:pos="709"/>
          <w:tab w:val="left" w:pos="993"/>
        </w:tabs>
        <w:spacing w:line="360" w:lineRule="auto"/>
        <w:ind w:firstLine="720"/>
        <w:contextualSpacing/>
        <w:jc w:val="both"/>
        <w:rPr>
          <w:rFonts w:eastAsia="Calibri"/>
          <w:sz w:val="22"/>
          <w:szCs w:val="22"/>
          <w:lang w:val="ru-RU" w:eastAsia="en-US"/>
        </w:rPr>
      </w:pPr>
      <w:proofErr w:type="spellStart"/>
      <w:r w:rsidRPr="002F332E">
        <w:rPr>
          <w:rFonts w:eastAsia="Calibri"/>
          <w:sz w:val="28"/>
          <w:szCs w:val="28"/>
          <w:lang w:eastAsia="en-US"/>
        </w:rPr>
        <w:t>Спр</w:t>
      </w:r>
      <w:proofErr w:type="spellEnd"/>
      <w:r w:rsidRPr="002F332E">
        <w:rPr>
          <w:rFonts w:eastAsia="Calibri"/>
          <w:sz w:val="28"/>
          <w:szCs w:val="28"/>
          <w:lang w:eastAsia="en-US"/>
        </w:rPr>
        <w:t>. 6525. Повідомлення про те, що студенти Київської академії Степанович Петро навчав латинській мові дітей.,</w:t>
      </w:r>
    </w:p>
    <w:p w:rsidR="00C11F5B" w:rsidRPr="002F332E" w:rsidRDefault="00C11F5B" w:rsidP="00C11F5B">
      <w:pPr>
        <w:widowControl w:val="0"/>
        <w:tabs>
          <w:tab w:val="left" w:pos="709"/>
          <w:tab w:val="left" w:pos="993"/>
        </w:tabs>
        <w:spacing w:line="360" w:lineRule="auto"/>
        <w:ind w:firstLine="720"/>
        <w:contextualSpacing/>
        <w:jc w:val="both"/>
        <w:rPr>
          <w:rFonts w:eastAsia="Calibri"/>
          <w:sz w:val="22"/>
          <w:szCs w:val="22"/>
          <w:lang w:val="ru-RU" w:eastAsia="en-US"/>
        </w:rPr>
      </w:pPr>
      <w:r w:rsidRPr="002F332E">
        <w:rPr>
          <w:rFonts w:eastAsia="Calibri"/>
          <w:sz w:val="28"/>
          <w:szCs w:val="28"/>
          <w:lang w:eastAsia="en-US"/>
        </w:rPr>
        <w:t xml:space="preserve">арк. 6–6 </w:t>
      </w:r>
      <w:proofErr w:type="spellStart"/>
      <w:r w:rsidRPr="002F332E">
        <w:rPr>
          <w:rFonts w:eastAsia="Calibri"/>
          <w:sz w:val="28"/>
          <w:szCs w:val="28"/>
          <w:lang w:eastAsia="en-US"/>
        </w:rPr>
        <w:t>зв</w:t>
      </w:r>
      <w:proofErr w:type="spellEnd"/>
      <w:r w:rsidRPr="002F332E">
        <w:rPr>
          <w:rFonts w:eastAsia="Calibri"/>
          <w:sz w:val="28"/>
          <w:szCs w:val="28"/>
          <w:lang w:eastAsia="en-US"/>
        </w:rPr>
        <w:t>.</w:t>
      </w:r>
    </w:p>
    <w:p w:rsidR="00C11F5B" w:rsidRPr="002F332E" w:rsidRDefault="00C25058" w:rsidP="00C11F5B">
      <w:pPr>
        <w:widowControl w:val="0"/>
        <w:tabs>
          <w:tab w:val="left" w:pos="709"/>
          <w:tab w:val="left" w:pos="993"/>
        </w:tabs>
        <w:spacing w:line="360" w:lineRule="auto"/>
        <w:ind w:firstLine="720"/>
        <w:contextualSpacing/>
        <w:jc w:val="both"/>
        <w:rPr>
          <w:rFonts w:eastAsia="Calibri"/>
          <w:sz w:val="22"/>
          <w:szCs w:val="22"/>
          <w:lang w:val="ru-RU" w:eastAsia="en-US"/>
        </w:rPr>
      </w:pPr>
      <w:r>
        <w:rPr>
          <w:rFonts w:eastAsia="Calibri"/>
          <w:sz w:val="28"/>
          <w:szCs w:val="28"/>
          <w:lang w:eastAsia="en-US"/>
        </w:rPr>
        <w:t>30</w:t>
      </w:r>
      <w:r w:rsidR="00C11F5B" w:rsidRPr="002F332E">
        <w:rPr>
          <w:rFonts w:eastAsia="Calibri"/>
          <w:sz w:val="28"/>
          <w:szCs w:val="28"/>
          <w:lang w:val="ru-RU" w:eastAsia="en-US"/>
        </w:rPr>
        <w:t>.</w:t>
      </w:r>
      <w:r w:rsidR="00C11F5B" w:rsidRPr="002F332E">
        <w:rPr>
          <w:rFonts w:eastAsia="Calibri"/>
          <w:sz w:val="28"/>
          <w:szCs w:val="28"/>
          <w:lang w:eastAsia="en-US"/>
        </w:rPr>
        <w:t xml:space="preserve"> </w:t>
      </w:r>
      <w:r w:rsidR="00C11F5B" w:rsidRPr="002F332E">
        <w:rPr>
          <w:rFonts w:eastAsia="Calibri"/>
          <w:sz w:val="28"/>
          <w:szCs w:val="28"/>
          <w:lang w:val="ru-RU" w:eastAsia="en-US"/>
        </w:rPr>
        <w:t>Ф.</w:t>
      </w:r>
      <w:r w:rsidR="00C11F5B" w:rsidRPr="002F332E">
        <w:rPr>
          <w:rFonts w:eastAsia="Calibri"/>
          <w:sz w:val="28"/>
          <w:szCs w:val="28"/>
          <w:lang w:eastAsia="en-US"/>
        </w:rPr>
        <w:t xml:space="preserve"> </w:t>
      </w:r>
      <w:r w:rsidR="00C11F5B" w:rsidRPr="002F332E">
        <w:rPr>
          <w:rFonts w:eastAsia="Calibri"/>
          <w:sz w:val="28"/>
          <w:szCs w:val="28"/>
          <w:lang w:val="ru-RU" w:eastAsia="en-US"/>
        </w:rPr>
        <w:t>59</w:t>
      </w:r>
      <w:r w:rsidR="00C11F5B" w:rsidRPr="002F332E">
        <w:rPr>
          <w:rFonts w:eastAsia="Calibri"/>
          <w:sz w:val="28"/>
          <w:szCs w:val="28"/>
          <w:lang w:eastAsia="en-US"/>
        </w:rPr>
        <w:t xml:space="preserve"> </w:t>
      </w:r>
      <w:proofErr w:type="spellStart"/>
      <w:r w:rsidR="00C11F5B" w:rsidRPr="002F332E">
        <w:rPr>
          <w:rFonts w:eastAsia="Calibri"/>
          <w:sz w:val="28"/>
          <w:szCs w:val="28"/>
          <w:lang w:val="ru-RU" w:eastAsia="en-US"/>
        </w:rPr>
        <w:t>Київська</w:t>
      </w:r>
      <w:proofErr w:type="spellEnd"/>
      <w:r w:rsidR="00C11F5B" w:rsidRPr="002F332E">
        <w:rPr>
          <w:rFonts w:eastAsia="Calibri"/>
          <w:sz w:val="28"/>
          <w:szCs w:val="28"/>
          <w:lang w:val="ru-RU" w:eastAsia="en-US"/>
        </w:rPr>
        <w:t xml:space="preserve"> </w:t>
      </w:r>
      <w:proofErr w:type="spellStart"/>
      <w:r w:rsidR="00C11F5B" w:rsidRPr="002F332E">
        <w:rPr>
          <w:rFonts w:eastAsia="Calibri"/>
          <w:sz w:val="28"/>
          <w:szCs w:val="28"/>
          <w:lang w:val="ru-RU" w:eastAsia="en-US"/>
        </w:rPr>
        <w:t>губернська</w:t>
      </w:r>
      <w:proofErr w:type="spellEnd"/>
      <w:r w:rsidR="00C11F5B" w:rsidRPr="002F332E">
        <w:rPr>
          <w:rFonts w:eastAsia="Calibri"/>
          <w:sz w:val="28"/>
          <w:szCs w:val="28"/>
          <w:lang w:val="ru-RU" w:eastAsia="en-US"/>
        </w:rPr>
        <w:t xml:space="preserve"> </w:t>
      </w:r>
      <w:proofErr w:type="spellStart"/>
      <w:r w:rsidR="00C11F5B" w:rsidRPr="002F332E">
        <w:rPr>
          <w:rFonts w:eastAsia="Calibri"/>
          <w:sz w:val="28"/>
          <w:szCs w:val="28"/>
          <w:lang w:val="ru-RU" w:eastAsia="en-US"/>
        </w:rPr>
        <w:t>канцелярія</w:t>
      </w:r>
      <w:proofErr w:type="spellEnd"/>
      <w:r w:rsidR="00C11F5B" w:rsidRPr="002F332E">
        <w:rPr>
          <w:rFonts w:eastAsia="Calibri"/>
          <w:sz w:val="28"/>
          <w:szCs w:val="28"/>
          <w:lang w:val="ru-RU" w:eastAsia="en-US"/>
        </w:rPr>
        <w:t xml:space="preserve"> 1709–1782 </w:t>
      </w:r>
      <w:proofErr w:type="spellStart"/>
      <w:r w:rsidR="00C11F5B" w:rsidRPr="002F332E">
        <w:rPr>
          <w:rFonts w:eastAsia="Calibri"/>
          <w:sz w:val="28"/>
          <w:szCs w:val="28"/>
          <w:lang w:val="ru-RU" w:eastAsia="en-US"/>
        </w:rPr>
        <w:t>рр</w:t>
      </w:r>
      <w:proofErr w:type="spellEnd"/>
      <w:r w:rsidR="00C11F5B" w:rsidRPr="002F332E">
        <w:rPr>
          <w:rFonts w:eastAsia="Calibri"/>
          <w:sz w:val="28"/>
          <w:szCs w:val="28"/>
          <w:lang w:val="ru-RU" w:eastAsia="en-US"/>
        </w:rPr>
        <w:t>.</w:t>
      </w:r>
    </w:p>
    <w:p w:rsidR="00C11F5B" w:rsidRPr="002F332E" w:rsidRDefault="00C11F5B" w:rsidP="00C11F5B">
      <w:pPr>
        <w:widowControl w:val="0"/>
        <w:tabs>
          <w:tab w:val="left" w:pos="709"/>
          <w:tab w:val="left" w:pos="993"/>
        </w:tabs>
        <w:spacing w:line="360" w:lineRule="auto"/>
        <w:ind w:firstLine="720"/>
        <w:contextualSpacing/>
        <w:jc w:val="both"/>
        <w:rPr>
          <w:rFonts w:eastAsia="Calibri"/>
          <w:sz w:val="22"/>
          <w:szCs w:val="22"/>
          <w:lang w:val="ru-RU" w:eastAsia="en-US"/>
        </w:rPr>
      </w:pPr>
      <w:r w:rsidRPr="002F332E">
        <w:rPr>
          <w:rFonts w:eastAsia="Calibri"/>
          <w:sz w:val="28"/>
          <w:szCs w:val="28"/>
          <w:lang w:eastAsia="en-US"/>
        </w:rPr>
        <w:t>О</w:t>
      </w:r>
      <w:r w:rsidRPr="002F332E">
        <w:rPr>
          <w:rFonts w:eastAsia="Calibri"/>
          <w:sz w:val="28"/>
          <w:szCs w:val="28"/>
          <w:lang w:val="ru-RU" w:eastAsia="en-US"/>
        </w:rPr>
        <w:t>п.</w:t>
      </w:r>
      <w:r w:rsidRPr="002F332E">
        <w:rPr>
          <w:rFonts w:eastAsia="Calibri"/>
          <w:sz w:val="28"/>
          <w:szCs w:val="28"/>
          <w:lang w:eastAsia="en-US"/>
        </w:rPr>
        <w:t xml:space="preserve"> </w:t>
      </w:r>
      <w:r w:rsidRPr="002F332E">
        <w:rPr>
          <w:rFonts w:eastAsia="Calibri"/>
          <w:sz w:val="28"/>
          <w:szCs w:val="28"/>
          <w:lang w:val="ru-RU" w:eastAsia="en-US"/>
        </w:rPr>
        <w:t>1</w:t>
      </w:r>
    </w:p>
    <w:p w:rsidR="00C11F5B" w:rsidRPr="002F332E" w:rsidRDefault="00C11F5B" w:rsidP="00C11F5B">
      <w:pPr>
        <w:widowControl w:val="0"/>
        <w:tabs>
          <w:tab w:val="left" w:pos="709"/>
          <w:tab w:val="left" w:pos="993"/>
        </w:tabs>
        <w:spacing w:line="360" w:lineRule="auto"/>
        <w:ind w:firstLine="720"/>
        <w:contextualSpacing/>
        <w:jc w:val="both"/>
        <w:rPr>
          <w:rFonts w:eastAsia="Calibri"/>
          <w:sz w:val="22"/>
          <w:szCs w:val="22"/>
          <w:lang w:val="ru-RU" w:eastAsia="en-US"/>
        </w:rPr>
      </w:pPr>
      <w:proofErr w:type="spellStart"/>
      <w:r w:rsidRPr="002F332E">
        <w:rPr>
          <w:rFonts w:eastAsia="Calibri"/>
          <w:sz w:val="28"/>
          <w:szCs w:val="28"/>
          <w:lang w:val="ru-RU" w:eastAsia="en-US"/>
        </w:rPr>
        <w:t>Спр</w:t>
      </w:r>
      <w:proofErr w:type="spellEnd"/>
      <w:r w:rsidRPr="002F332E">
        <w:rPr>
          <w:rFonts w:eastAsia="Calibri"/>
          <w:sz w:val="28"/>
          <w:szCs w:val="28"/>
          <w:lang w:val="ru-RU" w:eastAsia="en-US"/>
        </w:rPr>
        <w:t>.</w:t>
      </w:r>
      <w:r w:rsidRPr="002F332E">
        <w:rPr>
          <w:rFonts w:eastAsia="Calibri"/>
          <w:sz w:val="28"/>
          <w:szCs w:val="28"/>
          <w:lang w:eastAsia="en-US"/>
        </w:rPr>
        <w:t xml:space="preserve"> </w:t>
      </w:r>
      <w:r w:rsidRPr="002F332E">
        <w:rPr>
          <w:rFonts w:eastAsia="Calibri"/>
          <w:sz w:val="28"/>
          <w:szCs w:val="28"/>
          <w:lang w:val="ru-RU" w:eastAsia="en-US"/>
        </w:rPr>
        <w:t xml:space="preserve">7893. Дело о выдаче паспорта румынскому подданному жителю г. Бухареста Афанасию Демьянову на временное жительство в г. Киеве с целью </w:t>
      </w:r>
      <w:r w:rsidRPr="002F332E">
        <w:rPr>
          <w:rFonts w:eastAsia="Calibri"/>
          <w:sz w:val="28"/>
          <w:szCs w:val="28"/>
          <w:lang w:val="ru-RU" w:eastAsia="en-US"/>
        </w:rPr>
        <w:lastRenderedPageBreak/>
        <w:t>обучения русскому языку</w:t>
      </w:r>
      <w:r w:rsidRPr="002F332E">
        <w:rPr>
          <w:rFonts w:eastAsia="Calibri"/>
          <w:sz w:val="28"/>
          <w:szCs w:val="28"/>
          <w:lang w:eastAsia="en-US"/>
        </w:rPr>
        <w:t>.</w:t>
      </w:r>
      <w:r w:rsidRPr="002F332E">
        <w:rPr>
          <w:rFonts w:eastAsia="Calibri"/>
          <w:sz w:val="28"/>
          <w:szCs w:val="28"/>
          <w:lang w:val="ru-RU" w:eastAsia="en-US"/>
        </w:rPr>
        <w:t>,</w:t>
      </w:r>
    </w:p>
    <w:p w:rsidR="00C11F5B" w:rsidRPr="002F332E" w:rsidRDefault="00C11F5B" w:rsidP="00C11F5B">
      <w:pPr>
        <w:widowControl w:val="0"/>
        <w:tabs>
          <w:tab w:val="left" w:pos="709"/>
          <w:tab w:val="left" w:pos="993"/>
        </w:tabs>
        <w:spacing w:line="360" w:lineRule="auto"/>
        <w:ind w:firstLine="720"/>
        <w:contextualSpacing/>
        <w:jc w:val="both"/>
        <w:outlineLvl w:val="0"/>
        <w:rPr>
          <w:rFonts w:eastAsia="Calibri"/>
          <w:sz w:val="22"/>
          <w:szCs w:val="22"/>
          <w:lang w:val="ru-RU" w:eastAsia="en-US"/>
        </w:rPr>
      </w:pPr>
      <w:r w:rsidRPr="002F332E">
        <w:rPr>
          <w:rFonts w:eastAsia="Calibri"/>
          <w:sz w:val="28"/>
          <w:szCs w:val="28"/>
          <w:lang w:val="ru-RU" w:eastAsia="en-US"/>
        </w:rPr>
        <w:t xml:space="preserve">1–6 </w:t>
      </w:r>
      <w:proofErr w:type="spellStart"/>
      <w:r w:rsidRPr="002F332E">
        <w:rPr>
          <w:rFonts w:eastAsia="Calibri"/>
          <w:sz w:val="28"/>
          <w:szCs w:val="28"/>
          <w:lang w:val="ru-RU" w:eastAsia="en-US"/>
        </w:rPr>
        <w:t>арк</w:t>
      </w:r>
      <w:proofErr w:type="spellEnd"/>
      <w:r w:rsidRPr="002F332E">
        <w:rPr>
          <w:rFonts w:eastAsia="Calibri"/>
          <w:sz w:val="28"/>
          <w:szCs w:val="28"/>
          <w:lang w:val="ru-RU" w:eastAsia="en-US"/>
        </w:rPr>
        <w:t>.</w:t>
      </w:r>
    </w:p>
    <w:p w:rsidR="00C11F5B" w:rsidRPr="002F332E" w:rsidRDefault="00C25058" w:rsidP="00C11F5B">
      <w:pPr>
        <w:widowControl w:val="0"/>
        <w:tabs>
          <w:tab w:val="left" w:pos="709"/>
          <w:tab w:val="left" w:pos="993"/>
        </w:tabs>
        <w:spacing w:line="360" w:lineRule="auto"/>
        <w:ind w:firstLine="720"/>
        <w:contextualSpacing/>
        <w:jc w:val="both"/>
        <w:rPr>
          <w:rFonts w:eastAsia="Calibri"/>
          <w:sz w:val="22"/>
          <w:szCs w:val="22"/>
          <w:lang w:val="ru-RU" w:eastAsia="en-US"/>
        </w:rPr>
      </w:pPr>
      <w:r>
        <w:rPr>
          <w:rFonts w:eastAsia="Calibri"/>
          <w:sz w:val="28"/>
          <w:szCs w:val="28"/>
          <w:lang w:eastAsia="en-US"/>
        </w:rPr>
        <w:t>31</w:t>
      </w:r>
      <w:r w:rsidR="00C11F5B" w:rsidRPr="002F332E">
        <w:rPr>
          <w:rFonts w:eastAsia="Calibri"/>
          <w:sz w:val="28"/>
          <w:szCs w:val="28"/>
          <w:lang w:eastAsia="en-US"/>
        </w:rPr>
        <w:t xml:space="preserve">. </w:t>
      </w:r>
      <w:r w:rsidR="00C11F5B" w:rsidRPr="002F332E">
        <w:rPr>
          <w:rFonts w:eastAsia="Calibri"/>
          <w:sz w:val="28"/>
          <w:szCs w:val="28"/>
          <w:lang w:val="ru-RU" w:eastAsia="en-US"/>
        </w:rPr>
        <w:t>Ф.</w:t>
      </w:r>
      <w:r w:rsidR="00C11F5B" w:rsidRPr="002F332E">
        <w:rPr>
          <w:rFonts w:eastAsia="Calibri"/>
          <w:sz w:val="28"/>
          <w:szCs w:val="28"/>
          <w:lang w:eastAsia="en-US"/>
        </w:rPr>
        <w:t xml:space="preserve"> </w:t>
      </w:r>
      <w:r w:rsidR="00C11F5B" w:rsidRPr="002F332E">
        <w:rPr>
          <w:rFonts w:eastAsia="Calibri"/>
          <w:sz w:val="28"/>
          <w:szCs w:val="28"/>
          <w:lang w:val="ru-RU" w:eastAsia="en-US"/>
        </w:rPr>
        <w:t>59</w:t>
      </w:r>
      <w:r w:rsidR="00C11F5B" w:rsidRPr="002F332E">
        <w:rPr>
          <w:rFonts w:eastAsia="Calibri"/>
          <w:sz w:val="28"/>
          <w:szCs w:val="28"/>
          <w:lang w:eastAsia="en-US"/>
        </w:rPr>
        <w:t xml:space="preserve"> </w:t>
      </w:r>
      <w:proofErr w:type="spellStart"/>
      <w:r w:rsidR="00C11F5B" w:rsidRPr="002F332E">
        <w:rPr>
          <w:rFonts w:eastAsia="Calibri"/>
          <w:sz w:val="28"/>
          <w:szCs w:val="28"/>
          <w:lang w:val="ru-RU" w:eastAsia="en-US"/>
        </w:rPr>
        <w:t>Київська</w:t>
      </w:r>
      <w:proofErr w:type="spellEnd"/>
      <w:r w:rsidR="00C11F5B" w:rsidRPr="002F332E">
        <w:rPr>
          <w:rFonts w:eastAsia="Calibri"/>
          <w:sz w:val="28"/>
          <w:szCs w:val="28"/>
          <w:lang w:val="ru-RU" w:eastAsia="en-US"/>
        </w:rPr>
        <w:t xml:space="preserve"> </w:t>
      </w:r>
      <w:proofErr w:type="spellStart"/>
      <w:r w:rsidR="00C11F5B" w:rsidRPr="002F332E">
        <w:rPr>
          <w:rFonts w:eastAsia="Calibri"/>
          <w:sz w:val="28"/>
          <w:szCs w:val="28"/>
          <w:lang w:val="ru-RU" w:eastAsia="en-US"/>
        </w:rPr>
        <w:t>губернська</w:t>
      </w:r>
      <w:proofErr w:type="spellEnd"/>
      <w:r w:rsidR="00C11F5B" w:rsidRPr="002F332E">
        <w:rPr>
          <w:rFonts w:eastAsia="Calibri"/>
          <w:sz w:val="28"/>
          <w:szCs w:val="28"/>
          <w:lang w:val="ru-RU" w:eastAsia="en-US"/>
        </w:rPr>
        <w:t xml:space="preserve"> </w:t>
      </w:r>
      <w:proofErr w:type="spellStart"/>
      <w:r w:rsidR="00C11F5B" w:rsidRPr="002F332E">
        <w:rPr>
          <w:rFonts w:eastAsia="Calibri"/>
          <w:sz w:val="28"/>
          <w:szCs w:val="28"/>
          <w:lang w:val="ru-RU" w:eastAsia="en-US"/>
        </w:rPr>
        <w:t>канцелярія</w:t>
      </w:r>
      <w:proofErr w:type="spellEnd"/>
      <w:r w:rsidR="00C11F5B" w:rsidRPr="002F332E">
        <w:rPr>
          <w:rFonts w:eastAsia="Calibri"/>
          <w:sz w:val="28"/>
          <w:szCs w:val="28"/>
          <w:lang w:val="ru-RU" w:eastAsia="en-US"/>
        </w:rPr>
        <w:t xml:space="preserve"> 1709–1782 </w:t>
      </w:r>
      <w:proofErr w:type="spellStart"/>
      <w:r w:rsidR="00C11F5B" w:rsidRPr="002F332E">
        <w:rPr>
          <w:rFonts w:eastAsia="Calibri"/>
          <w:sz w:val="28"/>
          <w:szCs w:val="28"/>
          <w:lang w:val="ru-RU" w:eastAsia="en-US"/>
        </w:rPr>
        <w:t>рр</w:t>
      </w:r>
      <w:proofErr w:type="spellEnd"/>
      <w:r w:rsidR="00C11F5B" w:rsidRPr="002F332E">
        <w:rPr>
          <w:rFonts w:eastAsia="Calibri"/>
          <w:sz w:val="28"/>
          <w:szCs w:val="28"/>
          <w:lang w:val="ru-RU" w:eastAsia="en-US"/>
        </w:rPr>
        <w:t>.</w:t>
      </w:r>
    </w:p>
    <w:p w:rsidR="00C11F5B" w:rsidRPr="002F332E" w:rsidRDefault="00C11F5B" w:rsidP="00C11F5B">
      <w:pPr>
        <w:widowControl w:val="0"/>
        <w:tabs>
          <w:tab w:val="left" w:pos="709"/>
          <w:tab w:val="left" w:pos="993"/>
        </w:tabs>
        <w:spacing w:line="360" w:lineRule="auto"/>
        <w:ind w:firstLine="720"/>
        <w:contextualSpacing/>
        <w:jc w:val="both"/>
        <w:rPr>
          <w:rFonts w:eastAsia="Calibri"/>
          <w:sz w:val="22"/>
          <w:szCs w:val="22"/>
          <w:lang w:val="ru-RU" w:eastAsia="en-US"/>
        </w:rPr>
      </w:pPr>
      <w:proofErr w:type="spellStart"/>
      <w:r w:rsidRPr="002F332E">
        <w:rPr>
          <w:rFonts w:eastAsia="Calibri"/>
          <w:sz w:val="28"/>
          <w:szCs w:val="28"/>
          <w:lang w:eastAsia="en-US"/>
        </w:rPr>
        <w:t>Оп</w:t>
      </w:r>
      <w:proofErr w:type="spellEnd"/>
      <w:r w:rsidRPr="002F332E">
        <w:rPr>
          <w:rFonts w:eastAsia="Calibri"/>
          <w:sz w:val="28"/>
          <w:szCs w:val="28"/>
          <w:lang w:eastAsia="en-US"/>
        </w:rPr>
        <w:t>. 1</w:t>
      </w:r>
    </w:p>
    <w:p w:rsidR="00C11F5B" w:rsidRPr="002F332E" w:rsidRDefault="00C11F5B" w:rsidP="00C11F5B">
      <w:pPr>
        <w:widowControl w:val="0"/>
        <w:tabs>
          <w:tab w:val="left" w:pos="709"/>
          <w:tab w:val="left" w:pos="993"/>
        </w:tabs>
        <w:spacing w:line="360" w:lineRule="auto"/>
        <w:ind w:firstLine="720"/>
        <w:contextualSpacing/>
        <w:jc w:val="both"/>
        <w:rPr>
          <w:rFonts w:eastAsia="Calibri"/>
          <w:sz w:val="22"/>
          <w:szCs w:val="22"/>
          <w:lang w:val="ru-RU" w:eastAsia="en-US"/>
        </w:rPr>
      </w:pPr>
      <w:proofErr w:type="spellStart"/>
      <w:r w:rsidRPr="002F332E">
        <w:rPr>
          <w:rFonts w:eastAsia="Calibri"/>
          <w:sz w:val="28"/>
          <w:szCs w:val="28"/>
          <w:lang w:eastAsia="en-US"/>
        </w:rPr>
        <w:t>Спр</w:t>
      </w:r>
      <w:proofErr w:type="spellEnd"/>
      <w:r w:rsidRPr="002F332E">
        <w:rPr>
          <w:rFonts w:eastAsia="Calibri"/>
          <w:sz w:val="28"/>
          <w:szCs w:val="28"/>
          <w:lang w:eastAsia="en-US"/>
        </w:rPr>
        <w:t xml:space="preserve">. 7237. </w:t>
      </w:r>
      <w:proofErr w:type="spellStart"/>
      <w:r w:rsidRPr="002F332E">
        <w:rPr>
          <w:rFonts w:eastAsia="Calibri"/>
          <w:sz w:val="28"/>
          <w:szCs w:val="28"/>
          <w:lang w:eastAsia="en-US"/>
        </w:rPr>
        <w:t>Києво-Подільська</w:t>
      </w:r>
      <w:proofErr w:type="spellEnd"/>
      <w:r w:rsidRPr="002F332E">
        <w:rPr>
          <w:rFonts w:eastAsia="Calibri"/>
          <w:sz w:val="28"/>
          <w:szCs w:val="28"/>
          <w:lang w:eastAsia="en-US"/>
        </w:rPr>
        <w:t xml:space="preserve"> бурса, де навчали </w:t>
      </w:r>
      <w:proofErr w:type="spellStart"/>
      <w:r w:rsidRPr="002F332E">
        <w:rPr>
          <w:rFonts w:eastAsia="Calibri"/>
          <w:sz w:val="28"/>
          <w:szCs w:val="28"/>
          <w:lang w:eastAsia="en-US"/>
        </w:rPr>
        <w:t>„начальних</w:t>
      </w:r>
      <w:proofErr w:type="spellEnd"/>
      <w:r w:rsidRPr="002F332E">
        <w:rPr>
          <w:rFonts w:eastAsia="Calibri"/>
          <w:sz w:val="28"/>
          <w:szCs w:val="28"/>
          <w:lang w:eastAsia="en-US"/>
        </w:rPr>
        <w:t xml:space="preserve"> правил </w:t>
      </w:r>
      <w:proofErr w:type="spellStart"/>
      <w:r w:rsidRPr="002F332E">
        <w:rPr>
          <w:rFonts w:eastAsia="Calibri"/>
          <w:sz w:val="28"/>
          <w:szCs w:val="28"/>
          <w:lang w:eastAsia="en-US"/>
        </w:rPr>
        <w:t>латинского</w:t>
      </w:r>
      <w:proofErr w:type="spellEnd"/>
      <w:r w:rsidRPr="002F332E">
        <w:rPr>
          <w:rFonts w:eastAsia="Calibri"/>
          <w:sz w:val="28"/>
          <w:szCs w:val="28"/>
          <w:lang w:eastAsia="en-US"/>
        </w:rPr>
        <w:t xml:space="preserve"> </w:t>
      </w:r>
      <w:proofErr w:type="spellStart"/>
      <w:r w:rsidRPr="002F332E">
        <w:rPr>
          <w:rFonts w:eastAsia="Calibri"/>
          <w:sz w:val="28"/>
          <w:szCs w:val="28"/>
          <w:lang w:eastAsia="en-US"/>
        </w:rPr>
        <w:t>діалекта</w:t>
      </w:r>
      <w:proofErr w:type="spellEnd"/>
      <w:r w:rsidRPr="002F332E">
        <w:rPr>
          <w:rFonts w:eastAsia="Calibri"/>
          <w:sz w:val="28"/>
          <w:szCs w:val="28"/>
          <w:lang w:eastAsia="en-US"/>
        </w:rPr>
        <w:t>”,</w:t>
      </w:r>
    </w:p>
    <w:p w:rsidR="00C11F5B" w:rsidRPr="002F332E" w:rsidRDefault="00C11F5B" w:rsidP="00C11F5B">
      <w:pPr>
        <w:widowControl w:val="0"/>
        <w:tabs>
          <w:tab w:val="left" w:pos="709"/>
          <w:tab w:val="left" w:pos="993"/>
        </w:tabs>
        <w:spacing w:line="360" w:lineRule="auto"/>
        <w:ind w:firstLine="720"/>
        <w:contextualSpacing/>
        <w:jc w:val="both"/>
        <w:rPr>
          <w:rFonts w:eastAsia="Calibri"/>
          <w:sz w:val="22"/>
          <w:szCs w:val="22"/>
          <w:lang w:val="ru-RU" w:eastAsia="en-US"/>
        </w:rPr>
      </w:pPr>
      <w:r w:rsidRPr="002F332E">
        <w:rPr>
          <w:rFonts w:eastAsia="Calibri"/>
          <w:sz w:val="28"/>
          <w:szCs w:val="28"/>
          <w:lang w:eastAsia="en-US"/>
        </w:rPr>
        <w:t>4 арк.</w:t>
      </w:r>
    </w:p>
    <w:p w:rsidR="00C11F5B" w:rsidRPr="002F332E" w:rsidRDefault="00C25058" w:rsidP="00C11F5B">
      <w:pPr>
        <w:widowControl w:val="0"/>
        <w:tabs>
          <w:tab w:val="left" w:pos="709"/>
          <w:tab w:val="left" w:pos="993"/>
        </w:tabs>
        <w:spacing w:line="360" w:lineRule="auto"/>
        <w:ind w:firstLine="720"/>
        <w:contextualSpacing/>
        <w:jc w:val="both"/>
        <w:rPr>
          <w:rFonts w:eastAsia="Calibri"/>
          <w:sz w:val="22"/>
          <w:szCs w:val="22"/>
          <w:lang w:val="ru-RU" w:eastAsia="en-US"/>
        </w:rPr>
      </w:pPr>
      <w:r>
        <w:rPr>
          <w:rFonts w:eastAsia="Calibri"/>
          <w:sz w:val="28"/>
          <w:szCs w:val="28"/>
          <w:lang w:eastAsia="en-US"/>
        </w:rPr>
        <w:t>32</w:t>
      </w:r>
      <w:r w:rsidR="00C11F5B" w:rsidRPr="002F332E">
        <w:rPr>
          <w:rFonts w:eastAsia="Calibri"/>
          <w:sz w:val="28"/>
          <w:szCs w:val="28"/>
          <w:lang w:eastAsia="en-US"/>
        </w:rPr>
        <w:t xml:space="preserve">. </w:t>
      </w:r>
      <w:r w:rsidR="00C11F5B" w:rsidRPr="002F332E">
        <w:rPr>
          <w:rFonts w:eastAsia="Calibri"/>
          <w:sz w:val="28"/>
          <w:szCs w:val="28"/>
          <w:lang w:val="ru-RU" w:eastAsia="en-US"/>
        </w:rPr>
        <w:t>Ф.</w:t>
      </w:r>
      <w:r w:rsidR="00C11F5B" w:rsidRPr="002F332E">
        <w:rPr>
          <w:rFonts w:eastAsia="Calibri"/>
          <w:sz w:val="28"/>
          <w:szCs w:val="28"/>
          <w:lang w:eastAsia="en-US"/>
        </w:rPr>
        <w:t xml:space="preserve"> </w:t>
      </w:r>
      <w:r w:rsidR="00C11F5B" w:rsidRPr="002F332E">
        <w:rPr>
          <w:rFonts w:eastAsia="Calibri"/>
          <w:sz w:val="28"/>
          <w:szCs w:val="28"/>
          <w:lang w:val="ru-RU" w:eastAsia="en-US"/>
        </w:rPr>
        <w:t xml:space="preserve">363 Штаб </w:t>
      </w:r>
      <w:proofErr w:type="spellStart"/>
      <w:r w:rsidR="00C11F5B" w:rsidRPr="002F332E">
        <w:rPr>
          <w:rFonts w:eastAsia="Calibri"/>
          <w:sz w:val="28"/>
          <w:szCs w:val="28"/>
          <w:lang w:val="ru-RU" w:eastAsia="en-US"/>
        </w:rPr>
        <w:t>військового</w:t>
      </w:r>
      <w:proofErr w:type="spellEnd"/>
      <w:r w:rsidR="00C11F5B" w:rsidRPr="002F332E">
        <w:rPr>
          <w:rFonts w:eastAsia="Calibri"/>
          <w:sz w:val="28"/>
          <w:szCs w:val="28"/>
          <w:lang w:val="ru-RU" w:eastAsia="en-US"/>
        </w:rPr>
        <w:t xml:space="preserve"> генерал</w:t>
      </w:r>
      <w:r w:rsidR="00C11F5B" w:rsidRPr="002F332E">
        <w:rPr>
          <w:rFonts w:eastAsia="Calibri"/>
          <w:sz w:val="28"/>
          <w:szCs w:val="28"/>
          <w:lang w:eastAsia="en-US"/>
        </w:rPr>
        <w:t>-</w:t>
      </w:r>
      <w:r w:rsidR="00C11F5B" w:rsidRPr="002F332E">
        <w:rPr>
          <w:rFonts w:eastAsia="Calibri"/>
          <w:sz w:val="28"/>
          <w:szCs w:val="28"/>
          <w:lang w:val="ru-RU" w:eastAsia="en-US"/>
        </w:rPr>
        <w:t xml:space="preserve">губернатора </w:t>
      </w:r>
      <w:proofErr w:type="spellStart"/>
      <w:r w:rsidR="00C11F5B" w:rsidRPr="002F332E">
        <w:rPr>
          <w:rFonts w:eastAsia="Calibri"/>
          <w:sz w:val="28"/>
          <w:szCs w:val="28"/>
          <w:lang w:val="ru-RU" w:eastAsia="en-US"/>
        </w:rPr>
        <w:t>Галіції</w:t>
      </w:r>
      <w:proofErr w:type="spellEnd"/>
      <w:r w:rsidR="00C11F5B" w:rsidRPr="002F332E">
        <w:rPr>
          <w:rFonts w:eastAsia="Calibri"/>
          <w:sz w:val="28"/>
          <w:szCs w:val="28"/>
          <w:lang w:val="ru-RU" w:eastAsia="en-US"/>
        </w:rPr>
        <w:t xml:space="preserve"> 1914–1917 </w:t>
      </w:r>
      <w:proofErr w:type="spellStart"/>
      <w:r w:rsidR="00C11F5B" w:rsidRPr="002F332E">
        <w:rPr>
          <w:rFonts w:eastAsia="Calibri"/>
          <w:sz w:val="28"/>
          <w:szCs w:val="28"/>
          <w:lang w:val="ru-RU" w:eastAsia="en-US"/>
        </w:rPr>
        <w:t>рр</w:t>
      </w:r>
      <w:proofErr w:type="spellEnd"/>
      <w:r w:rsidR="00C11F5B" w:rsidRPr="002F332E">
        <w:rPr>
          <w:rFonts w:eastAsia="Calibri"/>
          <w:sz w:val="28"/>
          <w:szCs w:val="28"/>
          <w:lang w:val="ru-RU" w:eastAsia="en-US"/>
        </w:rPr>
        <w:t>.</w:t>
      </w:r>
    </w:p>
    <w:p w:rsidR="00C11F5B" w:rsidRPr="002F332E" w:rsidRDefault="00C11F5B" w:rsidP="00C11F5B">
      <w:pPr>
        <w:widowControl w:val="0"/>
        <w:tabs>
          <w:tab w:val="left" w:pos="709"/>
          <w:tab w:val="left" w:pos="993"/>
        </w:tabs>
        <w:spacing w:line="360" w:lineRule="auto"/>
        <w:ind w:firstLine="720"/>
        <w:contextualSpacing/>
        <w:jc w:val="both"/>
        <w:rPr>
          <w:rFonts w:eastAsia="Calibri"/>
          <w:sz w:val="22"/>
          <w:szCs w:val="22"/>
          <w:lang w:val="ru-RU" w:eastAsia="en-US"/>
        </w:rPr>
      </w:pPr>
      <w:proofErr w:type="spellStart"/>
      <w:r w:rsidRPr="002F332E">
        <w:rPr>
          <w:rFonts w:eastAsia="Calibri"/>
          <w:sz w:val="28"/>
          <w:szCs w:val="28"/>
          <w:lang w:eastAsia="en-US"/>
        </w:rPr>
        <w:t>Оп</w:t>
      </w:r>
      <w:proofErr w:type="spellEnd"/>
      <w:r w:rsidRPr="002F332E">
        <w:rPr>
          <w:rFonts w:eastAsia="Calibri"/>
          <w:sz w:val="28"/>
          <w:szCs w:val="28"/>
          <w:lang w:eastAsia="en-US"/>
        </w:rPr>
        <w:t>. 1</w:t>
      </w:r>
    </w:p>
    <w:p w:rsidR="00C11F5B" w:rsidRPr="002F332E" w:rsidRDefault="00C11F5B" w:rsidP="00C11F5B">
      <w:pPr>
        <w:widowControl w:val="0"/>
        <w:tabs>
          <w:tab w:val="left" w:pos="709"/>
          <w:tab w:val="left" w:pos="993"/>
        </w:tabs>
        <w:spacing w:line="360" w:lineRule="auto"/>
        <w:ind w:firstLine="720"/>
        <w:contextualSpacing/>
        <w:jc w:val="both"/>
        <w:rPr>
          <w:rFonts w:eastAsia="Calibri"/>
          <w:sz w:val="22"/>
          <w:szCs w:val="22"/>
          <w:lang w:val="ru-RU" w:eastAsia="en-US"/>
        </w:rPr>
      </w:pPr>
      <w:proofErr w:type="spellStart"/>
      <w:r w:rsidRPr="002F332E">
        <w:rPr>
          <w:rFonts w:eastAsia="Calibri"/>
          <w:sz w:val="28"/>
          <w:szCs w:val="28"/>
          <w:lang w:eastAsia="en-US"/>
        </w:rPr>
        <w:t>Спр</w:t>
      </w:r>
      <w:proofErr w:type="spellEnd"/>
      <w:r w:rsidRPr="002F332E">
        <w:rPr>
          <w:rFonts w:eastAsia="Calibri"/>
          <w:sz w:val="28"/>
          <w:szCs w:val="28"/>
          <w:lang w:eastAsia="en-US"/>
        </w:rPr>
        <w:t xml:space="preserve">. 142. </w:t>
      </w:r>
      <w:r w:rsidRPr="002F332E">
        <w:rPr>
          <w:rFonts w:eastAsia="Calibri"/>
          <w:sz w:val="28"/>
          <w:szCs w:val="28"/>
          <w:lang w:val="ru-RU" w:eastAsia="en-US"/>
        </w:rPr>
        <w:t xml:space="preserve">Об открытии Львовского университета и слушании студентами философского и богословского факультетов лекций на русском языке. Россия и </w:t>
      </w:r>
      <w:proofErr w:type="spellStart"/>
      <w:r w:rsidRPr="002F332E">
        <w:rPr>
          <w:rFonts w:eastAsia="Calibri"/>
          <w:sz w:val="28"/>
          <w:szCs w:val="28"/>
          <w:lang w:val="ru-RU" w:eastAsia="en-US"/>
        </w:rPr>
        <w:t>Галиц</w:t>
      </w:r>
      <w:proofErr w:type="spellEnd"/>
      <w:r w:rsidRPr="002F332E">
        <w:rPr>
          <w:rFonts w:eastAsia="Calibri"/>
          <w:sz w:val="28"/>
          <w:szCs w:val="28"/>
          <w:lang w:eastAsia="en-US"/>
        </w:rPr>
        <w:t>і</w:t>
      </w:r>
      <w:r w:rsidRPr="002F332E">
        <w:rPr>
          <w:rFonts w:eastAsia="Calibri"/>
          <w:sz w:val="28"/>
          <w:szCs w:val="28"/>
          <w:lang w:val="ru-RU" w:eastAsia="en-US"/>
        </w:rPr>
        <w:t>я</w:t>
      </w:r>
      <w:r w:rsidRPr="002F332E">
        <w:rPr>
          <w:rFonts w:eastAsia="Calibri"/>
          <w:sz w:val="28"/>
          <w:szCs w:val="28"/>
          <w:lang w:eastAsia="en-US"/>
        </w:rPr>
        <w:t xml:space="preserve">: І. </w:t>
      </w:r>
      <w:proofErr w:type="spellStart"/>
      <w:r w:rsidRPr="002F332E">
        <w:rPr>
          <w:rFonts w:eastAsia="Calibri"/>
          <w:sz w:val="28"/>
          <w:szCs w:val="28"/>
          <w:lang w:eastAsia="en-US"/>
        </w:rPr>
        <w:t>Духовн</w:t>
      </w:r>
      <w:r w:rsidRPr="002F332E">
        <w:rPr>
          <w:rFonts w:eastAsia="Calibri"/>
          <w:sz w:val="28"/>
          <w:szCs w:val="28"/>
          <w:lang w:val="ru-RU" w:eastAsia="en-US"/>
        </w:rPr>
        <w:t>ые</w:t>
      </w:r>
      <w:proofErr w:type="spellEnd"/>
      <w:r w:rsidRPr="002F332E">
        <w:rPr>
          <w:rFonts w:eastAsia="Calibri"/>
          <w:sz w:val="28"/>
          <w:szCs w:val="28"/>
          <w:lang w:val="ru-RU" w:eastAsia="en-US"/>
        </w:rPr>
        <w:t xml:space="preserve"> нужды православия в </w:t>
      </w:r>
      <w:proofErr w:type="spellStart"/>
      <w:r w:rsidRPr="002F332E">
        <w:rPr>
          <w:rFonts w:eastAsia="Calibri"/>
          <w:sz w:val="28"/>
          <w:szCs w:val="28"/>
          <w:lang w:val="ru-RU" w:eastAsia="en-US"/>
        </w:rPr>
        <w:t>Галиц</w:t>
      </w:r>
      <w:proofErr w:type="spellEnd"/>
      <w:r w:rsidRPr="002F332E">
        <w:rPr>
          <w:rFonts w:eastAsia="Calibri"/>
          <w:sz w:val="28"/>
          <w:szCs w:val="28"/>
          <w:lang w:eastAsia="en-US"/>
        </w:rPr>
        <w:t>і</w:t>
      </w:r>
      <w:r w:rsidRPr="002F332E">
        <w:rPr>
          <w:rFonts w:eastAsia="Calibri"/>
          <w:sz w:val="28"/>
          <w:szCs w:val="28"/>
          <w:lang w:val="ru-RU" w:eastAsia="en-US"/>
        </w:rPr>
        <w:t xml:space="preserve">и </w:t>
      </w:r>
      <w:proofErr w:type="spellStart"/>
      <w:r w:rsidRPr="002F332E">
        <w:rPr>
          <w:rFonts w:eastAsia="Calibri"/>
          <w:sz w:val="28"/>
          <w:szCs w:val="28"/>
          <w:lang w:val="ru-RU" w:eastAsia="en-US"/>
        </w:rPr>
        <w:t>въ</w:t>
      </w:r>
      <w:proofErr w:type="spellEnd"/>
      <w:r w:rsidRPr="002F332E">
        <w:rPr>
          <w:rFonts w:eastAsia="Calibri"/>
          <w:sz w:val="28"/>
          <w:szCs w:val="28"/>
          <w:lang w:val="ru-RU" w:eastAsia="en-US"/>
        </w:rPr>
        <w:t xml:space="preserve"> связи с религиозным прошлым; </w:t>
      </w:r>
      <w:r w:rsidRPr="002F332E">
        <w:rPr>
          <w:rFonts w:eastAsia="Calibri"/>
          <w:sz w:val="28"/>
          <w:szCs w:val="28"/>
          <w:lang w:eastAsia="en-US"/>
        </w:rPr>
        <w:t xml:space="preserve">ІІ. </w:t>
      </w:r>
      <w:proofErr w:type="spellStart"/>
      <w:r w:rsidRPr="002F332E">
        <w:rPr>
          <w:rFonts w:eastAsia="Calibri"/>
          <w:sz w:val="28"/>
          <w:szCs w:val="28"/>
          <w:lang w:eastAsia="en-US"/>
        </w:rPr>
        <w:t>Желательная</w:t>
      </w:r>
      <w:proofErr w:type="spellEnd"/>
      <w:r w:rsidRPr="002F332E">
        <w:rPr>
          <w:rFonts w:eastAsia="Calibri"/>
          <w:sz w:val="28"/>
          <w:szCs w:val="28"/>
          <w:lang w:eastAsia="en-US"/>
        </w:rPr>
        <w:t xml:space="preserve"> </w:t>
      </w:r>
      <w:proofErr w:type="spellStart"/>
      <w:r w:rsidRPr="002F332E">
        <w:rPr>
          <w:rFonts w:eastAsia="Calibri"/>
          <w:sz w:val="28"/>
          <w:szCs w:val="28"/>
          <w:lang w:eastAsia="en-US"/>
        </w:rPr>
        <w:t>духовная</w:t>
      </w:r>
      <w:proofErr w:type="spellEnd"/>
      <w:r w:rsidRPr="002F332E">
        <w:rPr>
          <w:rFonts w:eastAsia="Calibri"/>
          <w:sz w:val="28"/>
          <w:szCs w:val="28"/>
          <w:lang w:eastAsia="en-US"/>
        </w:rPr>
        <w:t xml:space="preserve"> </w:t>
      </w:r>
      <w:proofErr w:type="spellStart"/>
      <w:r w:rsidRPr="002F332E">
        <w:rPr>
          <w:rFonts w:eastAsia="Calibri"/>
          <w:sz w:val="28"/>
          <w:szCs w:val="28"/>
          <w:lang w:eastAsia="en-US"/>
        </w:rPr>
        <w:t>политика</w:t>
      </w:r>
      <w:proofErr w:type="spellEnd"/>
      <w:r w:rsidRPr="002F332E">
        <w:rPr>
          <w:rFonts w:eastAsia="Calibri"/>
          <w:sz w:val="28"/>
          <w:szCs w:val="28"/>
          <w:lang w:eastAsia="en-US"/>
        </w:rPr>
        <w:t xml:space="preserve"> </w:t>
      </w:r>
      <w:proofErr w:type="spellStart"/>
      <w:r w:rsidRPr="002F332E">
        <w:rPr>
          <w:rFonts w:eastAsia="Calibri"/>
          <w:sz w:val="28"/>
          <w:szCs w:val="28"/>
          <w:lang w:eastAsia="en-US"/>
        </w:rPr>
        <w:t>Православія</w:t>
      </w:r>
      <w:proofErr w:type="spellEnd"/>
      <w:r w:rsidRPr="002F332E">
        <w:rPr>
          <w:rFonts w:eastAsia="Calibri"/>
          <w:sz w:val="28"/>
          <w:szCs w:val="28"/>
          <w:lang w:eastAsia="en-US"/>
        </w:rPr>
        <w:t xml:space="preserve"> </w:t>
      </w:r>
      <w:proofErr w:type="spellStart"/>
      <w:r w:rsidRPr="002F332E">
        <w:rPr>
          <w:rFonts w:eastAsia="Calibri"/>
          <w:sz w:val="28"/>
          <w:szCs w:val="28"/>
          <w:lang w:val="ru-RU" w:eastAsia="en-US"/>
        </w:rPr>
        <w:t>въ</w:t>
      </w:r>
      <w:proofErr w:type="spellEnd"/>
      <w:r w:rsidRPr="002F332E">
        <w:rPr>
          <w:rFonts w:eastAsia="Calibri"/>
          <w:sz w:val="28"/>
          <w:szCs w:val="28"/>
          <w:lang w:val="ru-RU" w:eastAsia="en-US"/>
        </w:rPr>
        <w:t xml:space="preserve"> Г</w:t>
      </w:r>
      <w:proofErr w:type="spellStart"/>
      <w:r w:rsidRPr="002F332E">
        <w:rPr>
          <w:rFonts w:eastAsia="Calibri"/>
          <w:sz w:val="28"/>
          <w:szCs w:val="28"/>
          <w:lang w:eastAsia="en-US"/>
        </w:rPr>
        <w:t>алиціи</w:t>
      </w:r>
      <w:proofErr w:type="spellEnd"/>
      <w:r w:rsidRPr="002F332E">
        <w:rPr>
          <w:rFonts w:eastAsia="Calibri"/>
          <w:sz w:val="28"/>
          <w:szCs w:val="28"/>
          <w:lang w:eastAsia="en-US"/>
        </w:rPr>
        <w:t xml:space="preserve"> и </w:t>
      </w:r>
      <w:proofErr w:type="spellStart"/>
      <w:r w:rsidRPr="002F332E">
        <w:rPr>
          <w:rFonts w:eastAsia="Calibri"/>
          <w:sz w:val="28"/>
          <w:szCs w:val="28"/>
          <w:lang w:val="ru-RU" w:eastAsia="en-US"/>
        </w:rPr>
        <w:t>въ</w:t>
      </w:r>
      <w:proofErr w:type="spellEnd"/>
      <w:r w:rsidRPr="002F332E">
        <w:rPr>
          <w:rFonts w:eastAsia="Calibri"/>
          <w:sz w:val="28"/>
          <w:szCs w:val="28"/>
          <w:lang w:val="ru-RU" w:eastAsia="en-US"/>
        </w:rPr>
        <w:t xml:space="preserve"> связи </w:t>
      </w:r>
      <w:proofErr w:type="spellStart"/>
      <w:r w:rsidRPr="002F332E">
        <w:rPr>
          <w:rFonts w:eastAsia="Calibri"/>
          <w:sz w:val="28"/>
          <w:szCs w:val="28"/>
          <w:lang w:val="ru-RU" w:eastAsia="en-US"/>
        </w:rPr>
        <w:t>съ</w:t>
      </w:r>
      <w:proofErr w:type="spellEnd"/>
      <w:r w:rsidRPr="002F332E">
        <w:rPr>
          <w:rFonts w:eastAsia="Calibri"/>
          <w:sz w:val="28"/>
          <w:szCs w:val="28"/>
          <w:lang w:val="ru-RU" w:eastAsia="en-US"/>
        </w:rPr>
        <w:t xml:space="preserve"> </w:t>
      </w:r>
      <w:proofErr w:type="spellStart"/>
      <w:r w:rsidRPr="002F332E">
        <w:rPr>
          <w:rFonts w:eastAsia="Calibri"/>
          <w:sz w:val="28"/>
          <w:szCs w:val="28"/>
          <w:lang w:val="ru-RU" w:eastAsia="en-US"/>
        </w:rPr>
        <w:t>прошлымъ</w:t>
      </w:r>
      <w:proofErr w:type="spellEnd"/>
      <w:r w:rsidRPr="002F332E">
        <w:rPr>
          <w:rFonts w:eastAsia="Calibri"/>
          <w:sz w:val="28"/>
          <w:szCs w:val="28"/>
          <w:lang w:val="ru-RU" w:eastAsia="en-US"/>
        </w:rPr>
        <w:t xml:space="preserve"> и </w:t>
      </w:r>
      <w:proofErr w:type="spellStart"/>
      <w:r w:rsidRPr="002F332E">
        <w:rPr>
          <w:rFonts w:eastAsia="Calibri"/>
          <w:sz w:val="28"/>
          <w:szCs w:val="28"/>
          <w:lang w:val="ru-RU" w:eastAsia="en-US"/>
        </w:rPr>
        <w:t>настоящимъ</w:t>
      </w:r>
      <w:proofErr w:type="spellEnd"/>
      <w:r w:rsidRPr="002F332E">
        <w:rPr>
          <w:rFonts w:eastAsia="Calibri"/>
          <w:sz w:val="28"/>
          <w:szCs w:val="28"/>
          <w:lang w:val="ru-RU" w:eastAsia="en-US"/>
        </w:rPr>
        <w:t>. (</w:t>
      </w:r>
      <w:proofErr w:type="spellStart"/>
      <w:r w:rsidRPr="002F332E">
        <w:rPr>
          <w:rFonts w:eastAsia="Calibri"/>
          <w:sz w:val="28"/>
          <w:szCs w:val="28"/>
          <w:lang w:val="ru-RU" w:eastAsia="en-US"/>
        </w:rPr>
        <w:t>Завђдывающего</w:t>
      </w:r>
      <w:proofErr w:type="spellEnd"/>
      <w:r w:rsidRPr="002F332E">
        <w:rPr>
          <w:rFonts w:eastAsia="Calibri"/>
          <w:sz w:val="28"/>
          <w:szCs w:val="28"/>
          <w:lang w:val="ru-RU" w:eastAsia="en-US"/>
        </w:rPr>
        <w:t xml:space="preserve"> </w:t>
      </w:r>
      <w:proofErr w:type="spellStart"/>
      <w:r w:rsidRPr="002F332E">
        <w:rPr>
          <w:rFonts w:eastAsia="Calibri"/>
          <w:sz w:val="28"/>
          <w:szCs w:val="28"/>
          <w:lang w:val="ru-RU" w:eastAsia="en-US"/>
        </w:rPr>
        <w:t>Продовольствђннымъ</w:t>
      </w:r>
      <w:proofErr w:type="spellEnd"/>
      <w:r w:rsidRPr="002F332E">
        <w:rPr>
          <w:rFonts w:eastAsia="Calibri"/>
          <w:sz w:val="28"/>
          <w:szCs w:val="28"/>
          <w:lang w:val="ru-RU" w:eastAsia="en-US"/>
        </w:rPr>
        <w:t xml:space="preserve"> </w:t>
      </w:r>
      <w:proofErr w:type="spellStart"/>
      <w:r w:rsidRPr="002F332E">
        <w:rPr>
          <w:rFonts w:eastAsia="Calibri"/>
          <w:sz w:val="28"/>
          <w:szCs w:val="28"/>
          <w:lang w:val="ru-RU" w:eastAsia="en-US"/>
        </w:rPr>
        <w:t>Отдђломъ</w:t>
      </w:r>
      <w:proofErr w:type="spellEnd"/>
      <w:r w:rsidRPr="002F332E">
        <w:rPr>
          <w:rFonts w:eastAsia="Calibri"/>
          <w:sz w:val="28"/>
          <w:szCs w:val="28"/>
          <w:lang w:val="ru-RU" w:eastAsia="en-US"/>
        </w:rPr>
        <w:t xml:space="preserve"> </w:t>
      </w:r>
      <w:proofErr w:type="spellStart"/>
      <w:r w:rsidRPr="002F332E">
        <w:rPr>
          <w:rFonts w:eastAsia="Calibri"/>
          <w:sz w:val="28"/>
          <w:szCs w:val="28"/>
          <w:lang w:val="ru-RU" w:eastAsia="en-US"/>
        </w:rPr>
        <w:t>Военнаго</w:t>
      </w:r>
      <w:proofErr w:type="spellEnd"/>
      <w:r w:rsidRPr="002F332E">
        <w:rPr>
          <w:rFonts w:eastAsia="Calibri"/>
          <w:sz w:val="28"/>
          <w:szCs w:val="28"/>
          <w:lang w:val="ru-RU" w:eastAsia="en-US"/>
        </w:rPr>
        <w:t xml:space="preserve"> </w:t>
      </w:r>
      <w:proofErr w:type="spellStart"/>
      <w:r w:rsidRPr="002F332E">
        <w:rPr>
          <w:rFonts w:eastAsia="Calibri"/>
          <w:sz w:val="28"/>
          <w:szCs w:val="28"/>
          <w:lang w:val="ru-RU" w:eastAsia="en-US"/>
        </w:rPr>
        <w:t>Генералъ</w:t>
      </w:r>
      <w:proofErr w:type="spellEnd"/>
      <w:r w:rsidRPr="002F332E">
        <w:rPr>
          <w:rFonts w:eastAsia="Calibri"/>
          <w:sz w:val="28"/>
          <w:szCs w:val="28"/>
          <w:lang w:eastAsia="en-US"/>
        </w:rPr>
        <w:t>-</w:t>
      </w:r>
      <w:r w:rsidRPr="002F332E">
        <w:rPr>
          <w:rFonts w:eastAsia="Calibri"/>
          <w:sz w:val="28"/>
          <w:szCs w:val="28"/>
          <w:lang w:val="ru-RU" w:eastAsia="en-US"/>
        </w:rPr>
        <w:t xml:space="preserve">Губернатора </w:t>
      </w:r>
      <w:proofErr w:type="spellStart"/>
      <w:r w:rsidRPr="002F332E">
        <w:rPr>
          <w:rFonts w:eastAsia="Calibri"/>
          <w:sz w:val="28"/>
          <w:szCs w:val="28"/>
          <w:lang w:val="ru-RU" w:eastAsia="en-US"/>
        </w:rPr>
        <w:t>Галиц</w:t>
      </w:r>
      <w:proofErr w:type="spellEnd"/>
      <w:r w:rsidRPr="002F332E">
        <w:rPr>
          <w:rFonts w:eastAsia="Calibri"/>
          <w:sz w:val="28"/>
          <w:szCs w:val="28"/>
          <w:lang w:eastAsia="en-US"/>
        </w:rPr>
        <w:t>і</w:t>
      </w:r>
      <w:r w:rsidRPr="002F332E">
        <w:rPr>
          <w:rFonts w:eastAsia="Calibri"/>
          <w:sz w:val="28"/>
          <w:szCs w:val="28"/>
          <w:lang w:val="ru-RU" w:eastAsia="en-US"/>
        </w:rPr>
        <w:t>и, Ротмистра С. И. Данилова).</w:t>
      </w:r>
      <w:r w:rsidRPr="002F332E">
        <w:rPr>
          <w:rFonts w:eastAsia="Calibri"/>
          <w:sz w:val="28"/>
          <w:szCs w:val="28"/>
          <w:lang w:eastAsia="en-US"/>
        </w:rPr>
        <w:t>,</w:t>
      </w:r>
    </w:p>
    <w:p w:rsidR="00C11F5B" w:rsidRPr="002F332E" w:rsidRDefault="00C11F5B" w:rsidP="00C11F5B">
      <w:pPr>
        <w:widowControl w:val="0"/>
        <w:tabs>
          <w:tab w:val="left" w:pos="993"/>
        </w:tabs>
        <w:spacing w:line="360" w:lineRule="auto"/>
        <w:ind w:firstLine="720"/>
        <w:contextualSpacing/>
        <w:jc w:val="both"/>
        <w:rPr>
          <w:rFonts w:eastAsia="Calibri"/>
          <w:sz w:val="22"/>
          <w:szCs w:val="22"/>
          <w:lang w:val="ru-RU" w:eastAsia="en-US"/>
        </w:rPr>
      </w:pPr>
      <w:proofErr w:type="spellStart"/>
      <w:r w:rsidRPr="002F332E">
        <w:rPr>
          <w:rFonts w:eastAsia="Calibri"/>
          <w:sz w:val="28"/>
          <w:szCs w:val="28"/>
          <w:lang w:val="ru-RU" w:eastAsia="en-US"/>
        </w:rPr>
        <w:t>арк</w:t>
      </w:r>
      <w:proofErr w:type="spellEnd"/>
      <w:r w:rsidRPr="002F332E">
        <w:rPr>
          <w:rFonts w:eastAsia="Calibri"/>
          <w:sz w:val="28"/>
          <w:szCs w:val="28"/>
          <w:lang w:eastAsia="en-US"/>
        </w:rPr>
        <w:t xml:space="preserve">. 61 </w:t>
      </w:r>
      <w:proofErr w:type="spellStart"/>
      <w:r w:rsidRPr="002F332E">
        <w:rPr>
          <w:rFonts w:eastAsia="Calibri"/>
          <w:sz w:val="28"/>
          <w:szCs w:val="28"/>
          <w:lang w:eastAsia="en-US"/>
        </w:rPr>
        <w:t>зв</w:t>
      </w:r>
      <w:proofErr w:type="spellEnd"/>
      <w:r w:rsidRPr="002F332E">
        <w:rPr>
          <w:rFonts w:eastAsia="Calibri"/>
          <w:sz w:val="28"/>
          <w:szCs w:val="28"/>
          <w:lang w:eastAsia="en-US"/>
        </w:rPr>
        <w:t>.</w:t>
      </w:r>
    </w:p>
    <w:p w:rsidR="00A0234C" w:rsidRPr="002F332E" w:rsidRDefault="00A0234C" w:rsidP="00C11F5B"/>
    <w:sectPr w:rsidR="00A0234C" w:rsidRPr="002F3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Arial Unicode MS"/>
    <w:charset w:val="80"/>
    <w:family w:val="roman"/>
    <w:pitch w:val="variable"/>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Liberation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06A"/>
    <w:multiLevelType w:val="hybridMultilevel"/>
    <w:tmpl w:val="642E91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1E0B1E"/>
    <w:multiLevelType w:val="multilevel"/>
    <w:tmpl w:val="B6E87E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357C31"/>
    <w:multiLevelType w:val="hybridMultilevel"/>
    <w:tmpl w:val="5F04B0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086237"/>
    <w:multiLevelType w:val="hybridMultilevel"/>
    <w:tmpl w:val="6204A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EC1E05"/>
    <w:multiLevelType w:val="hybridMultilevel"/>
    <w:tmpl w:val="B7E2C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254DD5"/>
    <w:multiLevelType w:val="hybridMultilevel"/>
    <w:tmpl w:val="BC14E866"/>
    <w:lvl w:ilvl="0" w:tplc="3BEE7298">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F5F6FC5"/>
    <w:multiLevelType w:val="hybridMultilevel"/>
    <w:tmpl w:val="B1DCB862"/>
    <w:lvl w:ilvl="0" w:tplc="8F60D52E">
      <w:start w:val="1"/>
      <w:numFmt w:val="decimal"/>
      <w:lvlText w:val="%1)"/>
      <w:lvlJc w:val="left"/>
      <w:pPr>
        <w:tabs>
          <w:tab w:val="num" w:pos="844"/>
        </w:tabs>
        <w:ind w:left="844" w:hanging="360"/>
      </w:pPr>
      <w:rPr>
        <w:rFonts w:hint="default"/>
      </w:rPr>
    </w:lvl>
    <w:lvl w:ilvl="1" w:tplc="04190019" w:tentative="1">
      <w:start w:val="1"/>
      <w:numFmt w:val="lowerLetter"/>
      <w:lvlText w:val="%2."/>
      <w:lvlJc w:val="left"/>
      <w:pPr>
        <w:tabs>
          <w:tab w:val="num" w:pos="1564"/>
        </w:tabs>
        <w:ind w:left="1564" w:hanging="360"/>
      </w:pPr>
    </w:lvl>
    <w:lvl w:ilvl="2" w:tplc="0419001B" w:tentative="1">
      <w:start w:val="1"/>
      <w:numFmt w:val="lowerRoman"/>
      <w:lvlText w:val="%3."/>
      <w:lvlJc w:val="right"/>
      <w:pPr>
        <w:tabs>
          <w:tab w:val="num" w:pos="2284"/>
        </w:tabs>
        <w:ind w:left="2284" w:hanging="180"/>
      </w:pPr>
    </w:lvl>
    <w:lvl w:ilvl="3" w:tplc="0419000F" w:tentative="1">
      <w:start w:val="1"/>
      <w:numFmt w:val="decimal"/>
      <w:lvlText w:val="%4."/>
      <w:lvlJc w:val="left"/>
      <w:pPr>
        <w:tabs>
          <w:tab w:val="num" w:pos="3004"/>
        </w:tabs>
        <w:ind w:left="3004" w:hanging="360"/>
      </w:pPr>
    </w:lvl>
    <w:lvl w:ilvl="4" w:tplc="04190019" w:tentative="1">
      <w:start w:val="1"/>
      <w:numFmt w:val="lowerLetter"/>
      <w:lvlText w:val="%5."/>
      <w:lvlJc w:val="left"/>
      <w:pPr>
        <w:tabs>
          <w:tab w:val="num" w:pos="3724"/>
        </w:tabs>
        <w:ind w:left="3724" w:hanging="360"/>
      </w:pPr>
    </w:lvl>
    <w:lvl w:ilvl="5" w:tplc="0419001B" w:tentative="1">
      <w:start w:val="1"/>
      <w:numFmt w:val="lowerRoman"/>
      <w:lvlText w:val="%6."/>
      <w:lvlJc w:val="right"/>
      <w:pPr>
        <w:tabs>
          <w:tab w:val="num" w:pos="4444"/>
        </w:tabs>
        <w:ind w:left="4444" w:hanging="180"/>
      </w:pPr>
    </w:lvl>
    <w:lvl w:ilvl="6" w:tplc="0419000F" w:tentative="1">
      <w:start w:val="1"/>
      <w:numFmt w:val="decimal"/>
      <w:lvlText w:val="%7."/>
      <w:lvlJc w:val="left"/>
      <w:pPr>
        <w:tabs>
          <w:tab w:val="num" w:pos="5164"/>
        </w:tabs>
        <w:ind w:left="5164" w:hanging="360"/>
      </w:pPr>
    </w:lvl>
    <w:lvl w:ilvl="7" w:tplc="04190019" w:tentative="1">
      <w:start w:val="1"/>
      <w:numFmt w:val="lowerLetter"/>
      <w:lvlText w:val="%8."/>
      <w:lvlJc w:val="left"/>
      <w:pPr>
        <w:tabs>
          <w:tab w:val="num" w:pos="5884"/>
        </w:tabs>
        <w:ind w:left="5884" w:hanging="360"/>
      </w:pPr>
    </w:lvl>
    <w:lvl w:ilvl="8" w:tplc="0419001B" w:tentative="1">
      <w:start w:val="1"/>
      <w:numFmt w:val="lowerRoman"/>
      <w:lvlText w:val="%9."/>
      <w:lvlJc w:val="right"/>
      <w:pPr>
        <w:tabs>
          <w:tab w:val="num" w:pos="6604"/>
        </w:tabs>
        <w:ind w:left="6604" w:hanging="180"/>
      </w:pPr>
    </w:lvl>
  </w:abstractNum>
  <w:abstractNum w:abstractNumId="7">
    <w:nsid w:val="168A5787"/>
    <w:multiLevelType w:val="hybridMultilevel"/>
    <w:tmpl w:val="42F88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0B74C3"/>
    <w:multiLevelType w:val="hybridMultilevel"/>
    <w:tmpl w:val="50D8E3BA"/>
    <w:lvl w:ilvl="0" w:tplc="CF66FCEE">
      <w:start w:val="1"/>
      <w:numFmt w:val="bullet"/>
      <w:lvlText w:val="–"/>
      <w:lvlJc w:val="left"/>
      <w:pPr>
        <w:tabs>
          <w:tab w:val="num" w:pos="1636"/>
        </w:tabs>
        <w:ind w:left="1636"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45458D4"/>
    <w:multiLevelType w:val="hybridMultilevel"/>
    <w:tmpl w:val="1AFCAB08"/>
    <w:lvl w:ilvl="0" w:tplc="3B102E8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D72226"/>
    <w:multiLevelType w:val="multilevel"/>
    <w:tmpl w:val="D08294E2"/>
    <w:lvl w:ilvl="0">
      <w:start w:val="1"/>
      <w:numFmt w:val="bullet"/>
      <w:lvlText w:val=""/>
      <w:lvlJc w:val="left"/>
      <w:pPr>
        <w:tabs>
          <w:tab w:val="num" w:pos="793"/>
        </w:tabs>
        <w:ind w:left="793" w:hanging="360"/>
      </w:pPr>
      <w:rPr>
        <w:rFonts w:ascii="Symbol" w:hAnsi="Symbol" w:hint="default"/>
      </w:rPr>
    </w:lvl>
    <w:lvl w:ilvl="1">
      <w:start w:val="1"/>
      <w:numFmt w:val="bullet"/>
      <w:lvlText w:val="o"/>
      <w:lvlJc w:val="left"/>
      <w:pPr>
        <w:tabs>
          <w:tab w:val="num" w:pos="1513"/>
        </w:tabs>
        <w:ind w:left="1513" w:hanging="360"/>
      </w:pPr>
      <w:rPr>
        <w:rFonts w:ascii="Courier New" w:hAnsi="Courier New" w:cs="Courier New" w:hint="default"/>
      </w:rPr>
    </w:lvl>
    <w:lvl w:ilvl="2">
      <w:start w:val="1"/>
      <w:numFmt w:val="bullet"/>
      <w:lvlText w:val=""/>
      <w:lvlJc w:val="left"/>
      <w:pPr>
        <w:tabs>
          <w:tab w:val="num" w:pos="2233"/>
        </w:tabs>
        <w:ind w:left="2233" w:hanging="360"/>
      </w:pPr>
      <w:rPr>
        <w:rFonts w:ascii="Wingdings" w:hAnsi="Wingdings" w:hint="default"/>
      </w:rPr>
    </w:lvl>
    <w:lvl w:ilvl="3">
      <w:start w:val="1"/>
      <w:numFmt w:val="bullet"/>
      <w:lvlText w:val=""/>
      <w:lvlJc w:val="left"/>
      <w:pPr>
        <w:tabs>
          <w:tab w:val="num" w:pos="2953"/>
        </w:tabs>
        <w:ind w:left="2953" w:hanging="360"/>
      </w:pPr>
      <w:rPr>
        <w:rFonts w:ascii="Symbol" w:hAnsi="Symbol" w:hint="default"/>
      </w:rPr>
    </w:lvl>
    <w:lvl w:ilvl="4">
      <w:start w:val="1"/>
      <w:numFmt w:val="bullet"/>
      <w:lvlText w:val="o"/>
      <w:lvlJc w:val="left"/>
      <w:pPr>
        <w:tabs>
          <w:tab w:val="num" w:pos="3673"/>
        </w:tabs>
        <w:ind w:left="3673" w:hanging="360"/>
      </w:pPr>
      <w:rPr>
        <w:rFonts w:ascii="Courier New" w:hAnsi="Courier New" w:cs="Courier New" w:hint="default"/>
      </w:rPr>
    </w:lvl>
    <w:lvl w:ilvl="5">
      <w:start w:val="1"/>
      <w:numFmt w:val="bullet"/>
      <w:lvlText w:val=""/>
      <w:lvlJc w:val="left"/>
      <w:pPr>
        <w:tabs>
          <w:tab w:val="num" w:pos="4393"/>
        </w:tabs>
        <w:ind w:left="4393" w:hanging="360"/>
      </w:pPr>
      <w:rPr>
        <w:rFonts w:ascii="Wingdings" w:hAnsi="Wingdings" w:hint="default"/>
      </w:rPr>
    </w:lvl>
    <w:lvl w:ilvl="6">
      <w:start w:val="1"/>
      <w:numFmt w:val="bullet"/>
      <w:lvlText w:val=""/>
      <w:lvlJc w:val="left"/>
      <w:pPr>
        <w:tabs>
          <w:tab w:val="num" w:pos="5113"/>
        </w:tabs>
        <w:ind w:left="5113" w:hanging="360"/>
      </w:pPr>
      <w:rPr>
        <w:rFonts w:ascii="Symbol" w:hAnsi="Symbol" w:hint="default"/>
      </w:rPr>
    </w:lvl>
    <w:lvl w:ilvl="7">
      <w:start w:val="1"/>
      <w:numFmt w:val="bullet"/>
      <w:lvlText w:val="o"/>
      <w:lvlJc w:val="left"/>
      <w:pPr>
        <w:tabs>
          <w:tab w:val="num" w:pos="5833"/>
        </w:tabs>
        <w:ind w:left="5833" w:hanging="360"/>
      </w:pPr>
      <w:rPr>
        <w:rFonts w:ascii="Courier New" w:hAnsi="Courier New" w:cs="Courier New" w:hint="default"/>
      </w:rPr>
    </w:lvl>
    <w:lvl w:ilvl="8">
      <w:start w:val="1"/>
      <w:numFmt w:val="bullet"/>
      <w:lvlText w:val=""/>
      <w:lvlJc w:val="left"/>
      <w:pPr>
        <w:tabs>
          <w:tab w:val="num" w:pos="6553"/>
        </w:tabs>
        <w:ind w:left="6553" w:hanging="360"/>
      </w:pPr>
      <w:rPr>
        <w:rFonts w:ascii="Wingdings" w:hAnsi="Wingdings" w:hint="default"/>
      </w:rPr>
    </w:lvl>
  </w:abstractNum>
  <w:abstractNum w:abstractNumId="11">
    <w:nsid w:val="29A144F3"/>
    <w:multiLevelType w:val="multilevel"/>
    <w:tmpl w:val="80FCB8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B422DDA"/>
    <w:multiLevelType w:val="hybridMultilevel"/>
    <w:tmpl w:val="821C025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316"/>
        </w:tabs>
        <w:ind w:left="1316" w:hanging="360"/>
      </w:pPr>
      <w:rPr>
        <w:rFonts w:ascii="Symbol" w:hAnsi="Symbol" w:hint="default"/>
      </w:rPr>
    </w:lvl>
    <w:lvl w:ilvl="2" w:tplc="33E40D3E">
      <w:start w:val="1"/>
      <w:numFmt w:val="decimal"/>
      <w:lvlText w:val="%3)"/>
      <w:lvlJc w:val="left"/>
      <w:pPr>
        <w:tabs>
          <w:tab w:val="num" w:pos="2241"/>
        </w:tabs>
        <w:ind w:left="2241" w:hanging="385"/>
      </w:pPr>
      <w:rPr>
        <w:rFonts w:hint="default"/>
      </w:rPr>
    </w:lvl>
    <w:lvl w:ilvl="3" w:tplc="0419000F" w:tentative="1">
      <w:start w:val="1"/>
      <w:numFmt w:val="decimal"/>
      <w:lvlText w:val="%4."/>
      <w:lvlJc w:val="left"/>
      <w:pPr>
        <w:tabs>
          <w:tab w:val="num" w:pos="2756"/>
        </w:tabs>
        <w:ind w:left="2756" w:hanging="360"/>
      </w:pPr>
    </w:lvl>
    <w:lvl w:ilvl="4" w:tplc="04190019" w:tentative="1">
      <w:start w:val="1"/>
      <w:numFmt w:val="lowerLetter"/>
      <w:lvlText w:val="%5."/>
      <w:lvlJc w:val="left"/>
      <w:pPr>
        <w:tabs>
          <w:tab w:val="num" w:pos="3476"/>
        </w:tabs>
        <w:ind w:left="3476" w:hanging="360"/>
      </w:pPr>
    </w:lvl>
    <w:lvl w:ilvl="5" w:tplc="0419001B" w:tentative="1">
      <w:start w:val="1"/>
      <w:numFmt w:val="lowerRoman"/>
      <w:lvlText w:val="%6."/>
      <w:lvlJc w:val="right"/>
      <w:pPr>
        <w:tabs>
          <w:tab w:val="num" w:pos="4196"/>
        </w:tabs>
        <w:ind w:left="4196" w:hanging="180"/>
      </w:pPr>
    </w:lvl>
    <w:lvl w:ilvl="6" w:tplc="0419000F" w:tentative="1">
      <w:start w:val="1"/>
      <w:numFmt w:val="decimal"/>
      <w:lvlText w:val="%7."/>
      <w:lvlJc w:val="left"/>
      <w:pPr>
        <w:tabs>
          <w:tab w:val="num" w:pos="4916"/>
        </w:tabs>
        <w:ind w:left="4916" w:hanging="360"/>
      </w:pPr>
    </w:lvl>
    <w:lvl w:ilvl="7" w:tplc="04190019" w:tentative="1">
      <w:start w:val="1"/>
      <w:numFmt w:val="lowerLetter"/>
      <w:lvlText w:val="%8."/>
      <w:lvlJc w:val="left"/>
      <w:pPr>
        <w:tabs>
          <w:tab w:val="num" w:pos="5636"/>
        </w:tabs>
        <w:ind w:left="5636" w:hanging="360"/>
      </w:pPr>
    </w:lvl>
    <w:lvl w:ilvl="8" w:tplc="0419001B" w:tentative="1">
      <w:start w:val="1"/>
      <w:numFmt w:val="lowerRoman"/>
      <w:lvlText w:val="%9."/>
      <w:lvlJc w:val="right"/>
      <w:pPr>
        <w:tabs>
          <w:tab w:val="num" w:pos="6356"/>
        </w:tabs>
        <w:ind w:left="6356" w:hanging="180"/>
      </w:pPr>
    </w:lvl>
  </w:abstractNum>
  <w:abstractNum w:abstractNumId="13">
    <w:nsid w:val="2C405127"/>
    <w:multiLevelType w:val="hybridMultilevel"/>
    <w:tmpl w:val="52143710"/>
    <w:lvl w:ilvl="0" w:tplc="0046E726">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4">
    <w:nsid w:val="2D403427"/>
    <w:multiLevelType w:val="hybridMultilevel"/>
    <w:tmpl w:val="FC4A3B5E"/>
    <w:lvl w:ilvl="0" w:tplc="8F60D52E">
      <w:start w:val="1"/>
      <w:numFmt w:val="decimal"/>
      <w:lvlText w:val="%1)"/>
      <w:lvlJc w:val="left"/>
      <w:pPr>
        <w:tabs>
          <w:tab w:val="num" w:pos="1344"/>
        </w:tabs>
        <w:ind w:left="1344" w:hanging="360"/>
      </w:pPr>
      <w:rPr>
        <w:rFonts w:hint="default"/>
      </w:rPr>
    </w:lvl>
    <w:lvl w:ilvl="1" w:tplc="04190001">
      <w:start w:val="1"/>
      <w:numFmt w:val="bullet"/>
      <w:lvlText w:val=""/>
      <w:lvlJc w:val="left"/>
      <w:pPr>
        <w:tabs>
          <w:tab w:val="num" w:pos="1940"/>
        </w:tabs>
        <w:ind w:left="1940" w:hanging="360"/>
      </w:pPr>
      <w:rPr>
        <w:rFonts w:ascii="Symbol" w:hAnsi="Symbol" w:hint="default"/>
      </w:rPr>
    </w:lvl>
    <w:lvl w:ilvl="2" w:tplc="0419001B" w:tentative="1">
      <w:start w:val="1"/>
      <w:numFmt w:val="lowerRoman"/>
      <w:lvlText w:val="%3."/>
      <w:lvlJc w:val="right"/>
      <w:pPr>
        <w:tabs>
          <w:tab w:val="num" w:pos="2660"/>
        </w:tabs>
        <w:ind w:left="2660" w:hanging="180"/>
      </w:pPr>
    </w:lvl>
    <w:lvl w:ilvl="3" w:tplc="0419000F" w:tentative="1">
      <w:start w:val="1"/>
      <w:numFmt w:val="decimal"/>
      <w:lvlText w:val="%4."/>
      <w:lvlJc w:val="left"/>
      <w:pPr>
        <w:tabs>
          <w:tab w:val="num" w:pos="3380"/>
        </w:tabs>
        <w:ind w:left="3380" w:hanging="360"/>
      </w:pPr>
    </w:lvl>
    <w:lvl w:ilvl="4" w:tplc="04190019" w:tentative="1">
      <w:start w:val="1"/>
      <w:numFmt w:val="lowerLetter"/>
      <w:lvlText w:val="%5."/>
      <w:lvlJc w:val="left"/>
      <w:pPr>
        <w:tabs>
          <w:tab w:val="num" w:pos="4100"/>
        </w:tabs>
        <w:ind w:left="4100" w:hanging="360"/>
      </w:pPr>
    </w:lvl>
    <w:lvl w:ilvl="5" w:tplc="0419001B" w:tentative="1">
      <w:start w:val="1"/>
      <w:numFmt w:val="lowerRoman"/>
      <w:lvlText w:val="%6."/>
      <w:lvlJc w:val="right"/>
      <w:pPr>
        <w:tabs>
          <w:tab w:val="num" w:pos="4820"/>
        </w:tabs>
        <w:ind w:left="4820" w:hanging="180"/>
      </w:pPr>
    </w:lvl>
    <w:lvl w:ilvl="6" w:tplc="0419000F" w:tentative="1">
      <w:start w:val="1"/>
      <w:numFmt w:val="decimal"/>
      <w:lvlText w:val="%7."/>
      <w:lvlJc w:val="left"/>
      <w:pPr>
        <w:tabs>
          <w:tab w:val="num" w:pos="5540"/>
        </w:tabs>
        <w:ind w:left="5540" w:hanging="360"/>
      </w:pPr>
    </w:lvl>
    <w:lvl w:ilvl="7" w:tplc="04190019" w:tentative="1">
      <w:start w:val="1"/>
      <w:numFmt w:val="lowerLetter"/>
      <w:lvlText w:val="%8."/>
      <w:lvlJc w:val="left"/>
      <w:pPr>
        <w:tabs>
          <w:tab w:val="num" w:pos="6260"/>
        </w:tabs>
        <w:ind w:left="6260" w:hanging="360"/>
      </w:pPr>
    </w:lvl>
    <w:lvl w:ilvl="8" w:tplc="0419001B" w:tentative="1">
      <w:start w:val="1"/>
      <w:numFmt w:val="lowerRoman"/>
      <w:lvlText w:val="%9."/>
      <w:lvlJc w:val="right"/>
      <w:pPr>
        <w:tabs>
          <w:tab w:val="num" w:pos="6980"/>
        </w:tabs>
        <w:ind w:left="6980" w:hanging="180"/>
      </w:pPr>
    </w:lvl>
  </w:abstractNum>
  <w:abstractNum w:abstractNumId="15">
    <w:nsid w:val="2E4D6957"/>
    <w:multiLevelType w:val="hybridMultilevel"/>
    <w:tmpl w:val="024C9468"/>
    <w:lvl w:ilvl="0" w:tplc="CF66FCEE">
      <w:start w:val="1"/>
      <w:numFmt w:val="bullet"/>
      <w:lvlText w:val="–"/>
      <w:lvlJc w:val="left"/>
      <w:pPr>
        <w:tabs>
          <w:tab w:val="num" w:pos="1636"/>
        </w:tabs>
        <w:ind w:left="1636" w:hanging="360"/>
      </w:pPr>
      <w:rPr>
        <w:rFonts w:ascii="Times New Roman" w:hAnsi="Times New Roman" w:cs="Times New Roman" w:hint="default"/>
      </w:rPr>
    </w:lvl>
    <w:lvl w:ilvl="1" w:tplc="04190001">
      <w:start w:val="1"/>
      <w:numFmt w:val="bullet"/>
      <w:lvlText w:val=""/>
      <w:lvlJc w:val="left"/>
      <w:pPr>
        <w:tabs>
          <w:tab w:val="num" w:pos="1316"/>
        </w:tabs>
        <w:ind w:left="1316" w:hanging="360"/>
      </w:pPr>
      <w:rPr>
        <w:rFonts w:ascii="Symbol" w:hAnsi="Symbol" w:hint="default"/>
      </w:rPr>
    </w:lvl>
    <w:lvl w:ilvl="2" w:tplc="33E40D3E">
      <w:start w:val="1"/>
      <w:numFmt w:val="decimal"/>
      <w:lvlText w:val="%3)"/>
      <w:lvlJc w:val="left"/>
      <w:pPr>
        <w:tabs>
          <w:tab w:val="num" w:pos="2241"/>
        </w:tabs>
        <w:ind w:left="2241" w:hanging="385"/>
      </w:pPr>
      <w:rPr>
        <w:rFonts w:hint="default"/>
      </w:rPr>
    </w:lvl>
    <w:lvl w:ilvl="3" w:tplc="0419000F" w:tentative="1">
      <w:start w:val="1"/>
      <w:numFmt w:val="decimal"/>
      <w:lvlText w:val="%4."/>
      <w:lvlJc w:val="left"/>
      <w:pPr>
        <w:tabs>
          <w:tab w:val="num" w:pos="2756"/>
        </w:tabs>
        <w:ind w:left="2756" w:hanging="360"/>
      </w:pPr>
    </w:lvl>
    <w:lvl w:ilvl="4" w:tplc="04190019" w:tentative="1">
      <w:start w:val="1"/>
      <w:numFmt w:val="lowerLetter"/>
      <w:lvlText w:val="%5."/>
      <w:lvlJc w:val="left"/>
      <w:pPr>
        <w:tabs>
          <w:tab w:val="num" w:pos="3476"/>
        </w:tabs>
        <w:ind w:left="3476" w:hanging="360"/>
      </w:pPr>
    </w:lvl>
    <w:lvl w:ilvl="5" w:tplc="0419001B" w:tentative="1">
      <w:start w:val="1"/>
      <w:numFmt w:val="lowerRoman"/>
      <w:lvlText w:val="%6."/>
      <w:lvlJc w:val="right"/>
      <w:pPr>
        <w:tabs>
          <w:tab w:val="num" w:pos="4196"/>
        </w:tabs>
        <w:ind w:left="4196" w:hanging="180"/>
      </w:pPr>
    </w:lvl>
    <w:lvl w:ilvl="6" w:tplc="0419000F" w:tentative="1">
      <w:start w:val="1"/>
      <w:numFmt w:val="decimal"/>
      <w:lvlText w:val="%7."/>
      <w:lvlJc w:val="left"/>
      <w:pPr>
        <w:tabs>
          <w:tab w:val="num" w:pos="4916"/>
        </w:tabs>
        <w:ind w:left="4916" w:hanging="360"/>
      </w:pPr>
    </w:lvl>
    <w:lvl w:ilvl="7" w:tplc="04190019" w:tentative="1">
      <w:start w:val="1"/>
      <w:numFmt w:val="lowerLetter"/>
      <w:lvlText w:val="%8."/>
      <w:lvlJc w:val="left"/>
      <w:pPr>
        <w:tabs>
          <w:tab w:val="num" w:pos="5636"/>
        </w:tabs>
        <w:ind w:left="5636" w:hanging="360"/>
      </w:pPr>
    </w:lvl>
    <w:lvl w:ilvl="8" w:tplc="0419001B" w:tentative="1">
      <w:start w:val="1"/>
      <w:numFmt w:val="lowerRoman"/>
      <w:lvlText w:val="%9."/>
      <w:lvlJc w:val="right"/>
      <w:pPr>
        <w:tabs>
          <w:tab w:val="num" w:pos="6356"/>
        </w:tabs>
        <w:ind w:left="6356" w:hanging="180"/>
      </w:pPr>
    </w:lvl>
  </w:abstractNum>
  <w:abstractNum w:abstractNumId="16">
    <w:nsid w:val="2F7D7E16"/>
    <w:multiLevelType w:val="hybridMultilevel"/>
    <w:tmpl w:val="D7B8463E"/>
    <w:lvl w:ilvl="0" w:tplc="D0980436">
      <w:start w:val="2"/>
      <w:numFmt w:val="bullet"/>
      <w:lvlText w:val="–"/>
      <w:lvlJc w:val="left"/>
      <w:pPr>
        <w:tabs>
          <w:tab w:val="num" w:pos="360"/>
        </w:tabs>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7">
    <w:nsid w:val="31D61574"/>
    <w:multiLevelType w:val="hybridMultilevel"/>
    <w:tmpl w:val="D08294E2"/>
    <w:lvl w:ilvl="0" w:tplc="04190001">
      <w:start w:val="1"/>
      <w:numFmt w:val="bullet"/>
      <w:lvlText w:val=""/>
      <w:lvlJc w:val="left"/>
      <w:pPr>
        <w:tabs>
          <w:tab w:val="num" w:pos="793"/>
        </w:tabs>
        <w:ind w:left="793" w:hanging="360"/>
      </w:pPr>
      <w:rPr>
        <w:rFonts w:ascii="Symbol" w:hAnsi="Symbol" w:hint="default"/>
      </w:rPr>
    </w:lvl>
    <w:lvl w:ilvl="1" w:tplc="04190003" w:tentative="1">
      <w:start w:val="1"/>
      <w:numFmt w:val="bullet"/>
      <w:lvlText w:val="o"/>
      <w:lvlJc w:val="left"/>
      <w:pPr>
        <w:tabs>
          <w:tab w:val="num" w:pos="1513"/>
        </w:tabs>
        <w:ind w:left="1513" w:hanging="360"/>
      </w:pPr>
      <w:rPr>
        <w:rFonts w:ascii="Courier New" w:hAnsi="Courier New" w:cs="Courier New" w:hint="default"/>
      </w:rPr>
    </w:lvl>
    <w:lvl w:ilvl="2" w:tplc="04190005" w:tentative="1">
      <w:start w:val="1"/>
      <w:numFmt w:val="bullet"/>
      <w:lvlText w:val=""/>
      <w:lvlJc w:val="left"/>
      <w:pPr>
        <w:tabs>
          <w:tab w:val="num" w:pos="2233"/>
        </w:tabs>
        <w:ind w:left="2233" w:hanging="360"/>
      </w:pPr>
      <w:rPr>
        <w:rFonts w:ascii="Wingdings" w:hAnsi="Wingdings" w:hint="default"/>
      </w:rPr>
    </w:lvl>
    <w:lvl w:ilvl="3" w:tplc="04190001" w:tentative="1">
      <w:start w:val="1"/>
      <w:numFmt w:val="bullet"/>
      <w:lvlText w:val=""/>
      <w:lvlJc w:val="left"/>
      <w:pPr>
        <w:tabs>
          <w:tab w:val="num" w:pos="2953"/>
        </w:tabs>
        <w:ind w:left="2953" w:hanging="360"/>
      </w:pPr>
      <w:rPr>
        <w:rFonts w:ascii="Symbol" w:hAnsi="Symbol" w:hint="default"/>
      </w:rPr>
    </w:lvl>
    <w:lvl w:ilvl="4" w:tplc="04190003" w:tentative="1">
      <w:start w:val="1"/>
      <w:numFmt w:val="bullet"/>
      <w:lvlText w:val="o"/>
      <w:lvlJc w:val="left"/>
      <w:pPr>
        <w:tabs>
          <w:tab w:val="num" w:pos="3673"/>
        </w:tabs>
        <w:ind w:left="3673" w:hanging="360"/>
      </w:pPr>
      <w:rPr>
        <w:rFonts w:ascii="Courier New" w:hAnsi="Courier New" w:cs="Courier New" w:hint="default"/>
      </w:rPr>
    </w:lvl>
    <w:lvl w:ilvl="5" w:tplc="04190005" w:tentative="1">
      <w:start w:val="1"/>
      <w:numFmt w:val="bullet"/>
      <w:lvlText w:val=""/>
      <w:lvlJc w:val="left"/>
      <w:pPr>
        <w:tabs>
          <w:tab w:val="num" w:pos="4393"/>
        </w:tabs>
        <w:ind w:left="4393" w:hanging="360"/>
      </w:pPr>
      <w:rPr>
        <w:rFonts w:ascii="Wingdings" w:hAnsi="Wingdings" w:hint="default"/>
      </w:rPr>
    </w:lvl>
    <w:lvl w:ilvl="6" w:tplc="04190001" w:tentative="1">
      <w:start w:val="1"/>
      <w:numFmt w:val="bullet"/>
      <w:lvlText w:val=""/>
      <w:lvlJc w:val="left"/>
      <w:pPr>
        <w:tabs>
          <w:tab w:val="num" w:pos="5113"/>
        </w:tabs>
        <w:ind w:left="5113" w:hanging="360"/>
      </w:pPr>
      <w:rPr>
        <w:rFonts w:ascii="Symbol" w:hAnsi="Symbol" w:hint="default"/>
      </w:rPr>
    </w:lvl>
    <w:lvl w:ilvl="7" w:tplc="04190003" w:tentative="1">
      <w:start w:val="1"/>
      <w:numFmt w:val="bullet"/>
      <w:lvlText w:val="o"/>
      <w:lvlJc w:val="left"/>
      <w:pPr>
        <w:tabs>
          <w:tab w:val="num" w:pos="5833"/>
        </w:tabs>
        <w:ind w:left="5833" w:hanging="360"/>
      </w:pPr>
      <w:rPr>
        <w:rFonts w:ascii="Courier New" w:hAnsi="Courier New" w:cs="Courier New" w:hint="default"/>
      </w:rPr>
    </w:lvl>
    <w:lvl w:ilvl="8" w:tplc="04190005" w:tentative="1">
      <w:start w:val="1"/>
      <w:numFmt w:val="bullet"/>
      <w:lvlText w:val=""/>
      <w:lvlJc w:val="left"/>
      <w:pPr>
        <w:tabs>
          <w:tab w:val="num" w:pos="6553"/>
        </w:tabs>
        <w:ind w:left="6553" w:hanging="360"/>
      </w:pPr>
      <w:rPr>
        <w:rFonts w:ascii="Wingdings" w:hAnsi="Wingdings" w:hint="default"/>
      </w:rPr>
    </w:lvl>
  </w:abstractNum>
  <w:abstractNum w:abstractNumId="18">
    <w:nsid w:val="32163DD9"/>
    <w:multiLevelType w:val="hybridMultilevel"/>
    <w:tmpl w:val="B720FCBA"/>
    <w:lvl w:ilvl="0" w:tplc="CF66FCEE">
      <w:start w:val="1"/>
      <w:numFmt w:val="bullet"/>
      <w:lvlText w:val="–"/>
      <w:lvlJc w:val="left"/>
      <w:pPr>
        <w:tabs>
          <w:tab w:val="num" w:pos="1636"/>
        </w:tabs>
        <w:ind w:left="1636"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5C1826"/>
    <w:multiLevelType w:val="hybridMultilevel"/>
    <w:tmpl w:val="2DCC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F31CD0"/>
    <w:multiLevelType w:val="hybridMultilevel"/>
    <w:tmpl w:val="11DEF704"/>
    <w:lvl w:ilvl="0" w:tplc="CF66FCEE">
      <w:start w:val="1"/>
      <w:numFmt w:val="bullet"/>
      <w:lvlText w:val="–"/>
      <w:lvlJc w:val="left"/>
      <w:pPr>
        <w:tabs>
          <w:tab w:val="num" w:pos="1636"/>
        </w:tabs>
        <w:ind w:left="1636"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435037E"/>
    <w:multiLevelType w:val="hybridMultilevel"/>
    <w:tmpl w:val="682E0EB4"/>
    <w:lvl w:ilvl="0" w:tplc="D0980436">
      <w:start w:val="2"/>
      <w:numFmt w:val="bullet"/>
      <w:lvlText w:val="–"/>
      <w:lvlJc w:val="left"/>
      <w:pPr>
        <w:tabs>
          <w:tab w:val="num" w:pos="1080"/>
        </w:tabs>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82238EE"/>
    <w:multiLevelType w:val="hybridMultilevel"/>
    <w:tmpl w:val="80FCB8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2D643B"/>
    <w:multiLevelType w:val="hybridMultilevel"/>
    <w:tmpl w:val="CF4E78D4"/>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38FD013D"/>
    <w:multiLevelType w:val="hybridMultilevel"/>
    <w:tmpl w:val="F9B6559E"/>
    <w:lvl w:ilvl="0" w:tplc="0419000F">
      <w:start w:val="1"/>
      <w:numFmt w:val="decimal"/>
      <w:lvlText w:val="%1."/>
      <w:lvlJc w:val="left"/>
      <w:pPr>
        <w:tabs>
          <w:tab w:val="num" w:pos="360"/>
        </w:tabs>
        <w:ind w:left="360" w:hanging="360"/>
      </w:pPr>
      <w:rPr>
        <w:rFonts w:hint="default"/>
      </w:rPr>
    </w:lvl>
    <w:lvl w:ilvl="1" w:tplc="C1042922">
      <w:numFmt w:val="bullet"/>
      <w:lvlText w:val="-"/>
      <w:lvlJc w:val="left"/>
      <w:pPr>
        <w:tabs>
          <w:tab w:val="num" w:pos="1080"/>
        </w:tabs>
        <w:ind w:left="1080" w:hanging="360"/>
      </w:pPr>
      <w:rPr>
        <w:rFonts w:ascii="Times New Roman" w:eastAsia="Times New Roman" w:hAnsi="Times New Roman" w:cs="Times New Roman" w:hint="default"/>
      </w:rPr>
    </w:lvl>
    <w:lvl w:ilvl="2" w:tplc="0419000F">
      <w:start w:val="1"/>
      <w:numFmt w:val="decimal"/>
      <w:lvlText w:val="%3."/>
      <w:lvlJc w:val="left"/>
      <w:pPr>
        <w:tabs>
          <w:tab w:val="num" w:pos="1800"/>
        </w:tabs>
        <w:ind w:left="1800" w:hanging="360"/>
      </w:pPr>
      <w:rPr>
        <w:rFont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FFD14CE"/>
    <w:multiLevelType w:val="hybridMultilevel"/>
    <w:tmpl w:val="3E8E24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84542C"/>
    <w:multiLevelType w:val="hybridMultilevel"/>
    <w:tmpl w:val="103A0680"/>
    <w:lvl w:ilvl="0" w:tplc="9B7089D2">
      <w:start w:val="1"/>
      <w:numFmt w:val="decimal"/>
      <w:lvlText w:val="%1)"/>
      <w:lvlJc w:val="left"/>
      <w:pPr>
        <w:tabs>
          <w:tab w:val="num" w:pos="360"/>
        </w:tabs>
        <w:ind w:left="360" w:hanging="360"/>
      </w:pPr>
      <w:rPr>
        <w:rFonts w:ascii="Times New Roman" w:eastAsia="Times New Roman" w:hAnsi="Times New Roman" w:cs="Times New Roman"/>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09C6A16"/>
    <w:multiLevelType w:val="multilevel"/>
    <w:tmpl w:val="821C02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316"/>
        </w:tabs>
        <w:ind w:left="1316" w:hanging="360"/>
      </w:pPr>
      <w:rPr>
        <w:rFonts w:ascii="Symbol" w:hAnsi="Symbol" w:hint="default"/>
      </w:rPr>
    </w:lvl>
    <w:lvl w:ilvl="2">
      <w:start w:val="1"/>
      <w:numFmt w:val="decimal"/>
      <w:lvlText w:val="%3)"/>
      <w:lvlJc w:val="left"/>
      <w:pPr>
        <w:tabs>
          <w:tab w:val="num" w:pos="2241"/>
        </w:tabs>
        <w:ind w:left="2241" w:hanging="385"/>
      </w:pPr>
      <w:rPr>
        <w:rFonts w:hint="default"/>
      </w:rPr>
    </w:lvl>
    <w:lvl w:ilvl="3">
      <w:start w:val="1"/>
      <w:numFmt w:val="decimal"/>
      <w:lvlText w:val="%4."/>
      <w:lvlJc w:val="left"/>
      <w:pPr>
        <w:tabs>
          <w:tab w:val="num" w:pos="2756"/>
        </w:tabs>
        <w:ind w:left="2756" w:hanging="360"/>
      </w:pPr>
    </w:lvl>
    <w:lvl w:ilvl="4">
      <w:start w:val="1"/>
      <w:numFmt w:val="lowerLetter"/>
      <w:lvlText w:val="%5."/>
      <w:lvlJc w:val="left"/>
      <w:pPr>
        <w:tabs>
          <w:tab w:val="num" w:pos="3476"/>
        </w:tabs>
        <w:ind w:left="3476" w:hanging="360"/>
      </w:pPr>
    </w:lvl>
    <w:lvl w:ilvl="5">
      <w:start w:val="1"/>
      <w:numFmt w:val="lowerRoman"/>
      <w:lvlText w:val="%6."/>
      <w:lvlJc w:val="right"/>
      <w:pPr>
        <w:tabs>
          <w:tab w:val="num" w:pos="4196"/>
        </w:tabs>
        <w:ind w:left="4196" w:hanging="180"/>
      </w:pPr>
    </w:lvl>
    <w:lvl w:ilvl="6">
      <w:start w:val="1"/>
      <w:numFmt w:val="decimal"/>
      <w:lvlText w:val="%7."/>
      <w:lvlJc w:val="left"/>
      <w:pPr>
        <w:tabs>
          <w:tab w:val="num" w:pos="4916"/>
        </w:tabs>
        <w:ind w:left="4916" w:hanging="360"/>
      </w:pPr>
    </w:lvl>
    <w:lvl w:ilvl="7">
      <w:start w:val="1"/>
      <w:numFmt w:val="lowerLetter"/>
      <w:lvlText w:val="%8."/>
      <w:lvlJc w:val="left"/>
      <w:pPr>
        <w:tabs>
          <w:tab w:val="num" w:pos="5636"/>
        </w:tabs>
        <w:ind w:left="5636" w:hanging="360"/>
      </w:pPr>
    </w:lvl>
    <w:lvl w:ilvl="8">
      <w:start w:val="1"/>
      <w:numFmt w:val="lowerRoman"/>
      <w:lvlText w:val="%9."/>
      <w:lvlJc w:val="right"/>
      <w:pPr>
        <w:tabs>
          <w:tab w:val="num" w:pos="6356"/>
        </w:tabs>
        <w:ind w:left="6356" w:hanging="180"/>
      </w:pPr>
    </w:lvl>
  </w:abstractNum>
  <w:abstractNum w:abstractNumId="28">
    <w:nsid w:val="446474D4"/>
    <w:multiLevelType w:val="hybridMultilevel"/>
    <w:tmpl w:val="EC96BC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62E1ABE"/>
    <w:multiLevelType w:val="hybridMultilevel"/>
    <w:tmpl w:val="52002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8D25CAA"/>
    <w:multiLevelType w:val="hybridMultilevel"/>
    <w:tmpl w:val="E674B3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27476FC"/>
    <w:multiLevelType w:val="hybridMultilevel"/>
    <w:tmpl w:val="212258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344245B"/>
    <w:multiLevelType w:val="hybridMultilevel"/>
    <w:tmpl w:val="ADD0BAA0"/>
    <w:lvl w:ilvl="0" w:tplc="D0980436">
      <w:start w:val="2"/>
      <w:numFmt w:val="bullet"/>
      <w:lvlText w:val="–"/>
      <w:lvlJc w:val="left"/>
      <w:pPr>
        <w:tabs>
          <w:tab w:val="num" w:pos="360"/>
        </w:tabs>
        <w:ind w:left="360" w:hanging="360"/>
      </w:pPr>
      <w:rPr>
        <w:rFonts w:ascii="Times New Roman" w:eastAsia="Times New Roman" w:hAnsi="Times New Roman" w:cs="Times New Roman" w:hint="default"/>
        <w:color w:val="000000"/>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3">
    <w:nsid w:val="53FC231B"/>
    <w:multiLevelType w:val="multilevel"/>
    <w:tmpl w:val="AC0CE1A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4B01FC8"/>
    <w:multiLevelType w:val="hybridMultilevel"/>
    <w:tmpl w:val="E9949AE8"/>
    <w:lvl w:ilvl="0" w:tplc="CF66FCEE">
      <w:start w:val="1"/>
      <w:numFmt w:val="bullet"/>
      <w:lvlText w:val="–"/>
      <w:lvlJc w:val="left"/>
      <w:pPr>
        <w:tabs>
          <w:tab w:val="num" w:pos="1636"/>
        </w:tabs>
        <w:ind w:left="1636" w:hanging="360"/>
      </w:pPr>
      <w:rPr>
        <w:rFonts w:ascii="Times New Roman" w:hAnsi="Times New Roman" w:cs="Times New Roman" w:hint="default"/>
      </w:rPr>
    </w:lvl>
    <w:lvl w:ilvl="1" w:tplc="04190003" w:tentative="1">
      <w:start w:val="1"/>
      <w:numFmt w:val="bullet"/>
      <w:lvlText w:val="o"/>
      <w:lvlJc w:val="left"/>
      <w:pPr>
        <w:tabs>
          <w:tab w:val="num" w:pos="1513"/>
        </w:tabs>
        <w:ind w:left="1513" w:hanging="360"/>
      </w:pPr>
      <w:rPr>
        <w:rFonts w:ascii="Courier New" w:hAnsi="Courier New" w:cs="Courier New" w:hint="default"/>
      </w:rPr>
    </w:lvl>
    <w:lvl w:ilvl="2" w:tplc="04190005" w:tentative="1">
      <w:start w:val="1"/>
      <w:numFmt w:val="bullet"/>
      <w:lvlText w:val=""/>
      <w:lvlJc w:val="left"/>
      <w:pPr>
        <w:tabs>
          <w:tab w:val="num" w:pos="2233"/>
        </w:tabs>
        <w:ind w:left="2233" w:hanging="360"/>
      </w:pPr>
      <w:rPr>
        <w:rFonts w:ascii="Wingdings" w:hAnsi="Wingdings" w:hint="default"/>
      </w:rPr>
    </w:lvl>
    <w:lvl w:ilvl="3" w:tplc="04190001" w:tentative="1">
      <w:start w:val="1"/>
      <w:numFmt w:val="bullet"/>
      <w:lvlText w:val=""/>
      <w:lvlJc w:val="left"/>
      <w:pPr>
        <w:tabs>
          <w:tab w:val="num" w:pos="2953"/>
        </w:tabs>
        <w:ind w:left="2953" w:hanging="360"/>
      </w:pPr>
      <w:rPr>
        <w:rFonts w:ascii="Symbol" w:hAnsi="Symbol" w:hint="default"/>
      </w:rPr>
    </w:lvl>
    <w:lvl w:ilvl="4" w:tplc="04190003" w:tentative="1">
      <w:start w:val="1"/>
      <w:numFmt w:val="bullet"/>
      <w:lvlText w:val="o"/>
      <w:lvlJc w:val="left"/>
      <w:pPr>
        <w:tabs>
          <w:tab w:val="num" w:pos="3673"/>
        </w:tabs>
        <w:ind w:left="3673" w:hanging="360"/>
      </w:pPr>
      <w:rPr>
        <w:rFonts w:ascii="Courier New" w:hAnsi="Courier New" w:cs="Courier New" w:hint="default"/>
      </w:rPr>
    </w:lvl>
    <w:lvl w:ilvl="5" w:tplc="04190005" w:tentative="1">
      <w:start w:val="1"/>
      <w:numFmt w:val="bullet"/>
      <w:lvlText w:val=""/>
      <w:lvlJc w:val="left"/>
      <w:pPr>
        <w:tabs>
          <w:tab w:val="num" w:pos="4393"/>
        </w:tabs>
        <w:ind w:left="4393" w:hanging="360"/>
      </w:pPr>
      <w:rPr>
        <w:rFonts w:ascii="Wingdings" w:hAnsi="Wingdings" w:hint="default"/>
      </w:rPr>
    </w:lvl>
    <w:lvl w:ilvl="6" w:tplc="04190001" w:tentative="1">
      <w:start w:val="1"/>
      <w:numFmt w:val="bullet"/>
      <w:lvlText w:val=""/>
      <w:lvlJc w:val="left"/>
      <w:pPr>
        <w:tabs>
          <w:tab w:val="num" w:pos="5113"/>
        </w:tabs>
        <w:ind w:left="5113" w:hanging="360"/>
      </w:pPr>
      <w:rPr>
        <w:rFonts w:ascii="Symbol" w:hAnsi="Symbol" w:hint="default"/>
      </w:rPr>
    </w:lvl>
    <w:lvl w:ilvl="7" w:tplc="04190003" w:tentative="1">
      <w:start w:val="1"/>
      <w:numFmt w:val="bullet"/>
      <w:lvlText w:val="o"/>
      <w:lvlJc w:val="left"/>
      <w:pPr>
        <w:tabs>
          <w:tab w:val="num" w:pos="5833"/>
        </w:tabs>
        <w:ind w:left="5833" w:hanging="360"/>
      </w:pPr>
      <w:rPr>
        <w:rFonts w:ascii="Courier New" w:hAnsi="Courier New" w:cs="Courier New" w:hint="default"/>
      </w:rPr>
    </w:lvl>
    <w:lvl w:ilvl="8" w:tplc="04190005" w:tentative="1">
      <w:start w:val="1"/>
      <w:numFmt w:val="bullet"/>
      <w:lvlText w:val=""/>
      <w:lvlJc w:val="left"/>
      <w:pPr>
        <w:tabs>
          <w:tab w:val="num" w:pos="6553"/>
        </w:tabs>
        <w:ind w:left="6553" w:hanging="360"/>
      </w:pPr>
      <w:rPr>
        <w:rFonts w:ascii="Wingdings" w:hAnsi="Wingdings" w:hint="default"/>
      </w:rPr>
    </w:lvl>
  </w:abstractNum>
  <w:abstractNum w:abstractNumId="35">
    <w:nsid w:val="5D5F4B5A"/>
    <w:multiLevelType w:val="hybridMultilevel"/>
    <w:tmpl w:val="45F2E05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5E54921"/>
    <w:multiLevelType w:val="hybridMultilevel"/>
    <w:tmpl w:val="6A9A1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93605EF"/>
    <w:multiLevelType w:val="hybridMultilevel"/>
    <w:tmpl w:val="AC0CE1A2"/>
    <w:lvl w:ilvl="0" w:tplc="3B102E8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9B33FCF"/>
    <w:multiLevelType w:val="multilevel"/>
    <w:tmpl w:val="80FCB8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F957990"/>
    <w:multiLevelType w:val="hybridMultilevel"/>
    <w:tmpl w:val="B4BABAB2"/>
    <w:lvl w:ilvl="0" w:tplc="04190001">
      <w:start w:val="1"/>
      <w:numFmt w:val="bullet"/>
      <w:lvlText w:val=""/>
      <w:lvlJc w:val="left"/>
      <w:pPr>
        <w:tabs>
          <w:tab w:val="num" w:pos="540"/>
        </w:tabs>
        <w:ind w:left="540" w:hanging="360"/>
      </w:pPr>
      <w:rPr>
        <w:rFonts w:ascii="Symbol" w:hAnsi="Symbol" w:hint="default"/>
      </w:rPr>
    </w:lvl>
    <w:lvl w:ilvl="1" w:tplc="0419000F">
      <w:start w:val="1"/>
      <w:numFmt w:val="decimal"/>
      <w:lvlText w:val="%2."/>
      <w:lvlJc w:val="left"/>
      <w:pPr>
        <w:tabs>
          <w:tab w:val="num" w:pos="900"/>
        </w:tabs>
        <w:ind w:left="900" w:hanging="360"/>
      </w:pPr>
      <w:rPr>
        <w:rFont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0">
    <w:nsid w:val="6FAD08AF"/>
    <w:multiLevelType w:val="hybridMultilevel"/>
    <w:tmpl w:val="B6E87E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16C7D5A"/>
    <w:multiLevelType w:val="hybridMultilevel"/>
    <w:tmpl w:val="E742751E"/>
    <w:lvl w:ilvl="0" w:tplc="733C469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4A76B5C"/>
    <w:multiLevelType w:val="hybridMultilevel"/>
    <w:tmpl w:val="F3C6B6DC"/>
    <w:lvl w:ilvl="0" w:tplc="CF66FCEE">
      <w:start w:val="1"/>
      <w:numFmt w:val="bullet"/>
      <w:lvlText w:val="–"/>
      <w:lvlJc w:val="left"/>
      <w:pPr>
        <w:tabs>
          <w:tab w:val="num" w:pos="1636"/>
        </w:tabs>
        <w:ind w:left="1636"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64507AD"/>
    <w:multiLevelType w:val="hybridMultilevel"/>
    <w:tmpl w:val="948EB6B2"/>
    <w:lvl w:ilvl="0" w:tplc="840C38E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nsid w:val="764B7956"/>
    <w:multiLevelType w:val="hybridMultilevel"/>
    <w:tmpl w:val="55CCF26C"/>
    <w:lvl w:ilvl="0" w:tplc="9B7089D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8D00459"/>
    <w:multiLevelType w:val="hybridMultilevel"/>
    <w:tmpl w:val="08E233EC"/>
    <w:lvl w:ilvl="0" w:tplc="CF66FCEE">
      <w:start w:val="1"/>
      <w:numFmt w:val="bullet"/>
      <w:lvlText w:val="–"/>
      <w:lvlJc w:val="left"/>
      <w:pPr>
        <w:tabs>
          <w:tab w:val="num" w:pos="1636"/>
        </w:tabs>
        <w:ind w:left="1636"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3"/>
  </w:num>
  <w:num w:numId="2">
    <w:abstractNumId w:val="6"/>
  </w:num>
  <w:num w:numId="3">
    <w:abstractNumId w:val="14"/>
  </w:num>
  <w:num w:numId="4">
    <w:abstractNumId w:val="17"/>
  </w:num>
  <w:num w:numId="5">
    <w:abstractNumId w:val="12"/>
  </w:num>
  <w:num w:numId="6">
    <w:abstractNumId w:val="29"/>
  </w:num>
  <w:num w:numId="7">
    <w:abstractNumId w:val="21"/>
  </w:num>
  <w:num w:numId="8">
    <w:abstractNumId w:val="40"/>
  </w:num>
  <w:num w:numId="9">
    <w:abstractNumId w:val="7"/>
  </w:num>
  <w:num w:numId="10">
    <w:abstractNumId w:val="3"/>
  </w:num>
  <w:num w:numId="11">
    <w:abstractNumId w:val="32"/>
  </w:num>
  <w:num w:numId="12">
    <w:abstractNumId w:val="16"/>
  </w:num>
  <w:num w:numId="13">
    <w:abstractNumId w:val="19"/>
  </w:num>
  <w:num w:numId="14">
    <w:abstractNumId w:val="0"/>
  </w:num>
  <w:num w:numId="15">
    <w:abstractNumId w:val="45"/>
  </w:num>
  <w:num w:numId="16">
    <w:abstractNumId w:val="42"/>
  </w:num>
  <w:num w:numId="17">
    <w:abstractNumId w:val="20"/>
  </w:num>
  <w:num w:numId="18">
    <w:abstractNumId w:val="8"/>
  </w:num>
  <w:num w:numId="19">
    <w:abstractNumId w:val="23"/>
  </w:num>
  <w:num w:numId="20">
    <w:abstractNumId w:val="43"/>
  </w:num>
  <w:num w:numId="21">
    <w:abstractNumId w:val="1"/>
  </w:num>
  <w:num w:numId="22">
    <w:abstractNumId w:val="18"/>
  </w:num>
  <w:num w:numId="23">
    <w:abstractNumId w:val="27"/>
  </w:num>
  <w:num w:numId="24">
    <w:abstractNumId w:val="15"/>
  </w:num>
  <w:num w:numId="25">
    <w:abstractNumId w:val="10"/>
  </w:num>
  <w:num w:numId="26">
    <w:abstractNumId w:val="34"/>
  </w:num>
  <w:num w:numId="27">
    <w:abstractNumId w:val="22"/>
  </w:num>
  <w:num w:numId="28">
    <w:abstractNumId w:val="30"/>
  </w:num>
  <w:num w:numId="29">
    <w:abstractNumId w:val="24"/>
  </w:num>
  <w:num w:numId="3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
  </w:num>
  <w:num w:numId="33">
    <w:abstractNumId w:val="35"/>
  </w:num>
  <w:num w:numId="34">
    <w:abstractNumId w:val="28"/>
  </w:num>
  <w:num w:numId="35">
    <w:abstractNumId w:val="31"/>
  </w:num>
  <w:num w:numId="36">
    <w:abstractNumId w:val="25"/>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41"/>
  </w:num>
  <w:num w:numId="41">
    <w:abstractNumId w:val="39"/>
  </w:num>
  <w:num w:numId="42">
    <w:abstractNumId w:val="5"/>
  </w:num>
  <w:num w:numId="43">
    <w:abstractNumId w:val="11"/>
  </w:num>
  <w:num w:numId="44">
    <w:abstractNumId w:val="37"/>
  </w:num>
  <w:num w:numId="45">
    <w:abstractNumId w:val="38"/>
  </w:num>
  <w:num w:numId="46">
    <w:abstractNumId w:val="9"/>
  </w:num>
  <w:num w:numId="47">
    <w:abstractNumId w:val="3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4D"/>
    <w:rsid w:val="00021B73"/>
    <w:rsid w:val="000F2E2B"/>
    <w:rsid w:val="001804D0"/>
    <w:rsid w:val="00227919"/>
    <w:rsid w:val="00242282"/>
    <w:rsid w:val="002F332E"/>
    <w:rsid w:val="00394188"/>
    <w:rsid w:val="003A0C88"/>
    <w:rsid w:val="00512071"/>
    <w:rsid w:val="005841C0"/>
    <w:rsid w:val="00805B66"/>
    <w:rsid w:val="00901F4C"/>
    <w:rsid w:val="00910070"/>
    <w:rsid w:val="00960501"/>
    <w:rsid w:val="00A0234C"/>
    <w:rsid w:val="00AA0A30"/>
    <w:rsid w:val="00AB7B61"/>
    <w:rsid w:val="00B71D26"/>
    <w:rsid w:val="00BE0B4D"/>
    <w:rsid w:val="00C11F5B"/>
    <w:rsid w:val="00C25058"/>
    <w:rsid w:val="00E1085A"/>
    <w:rsid w:val="00E37205"/>
    <w:rsid w:val="00E4514B"/>
    <w:rsid w:val="00FC1D15"/>
    <w:rsid w:val="00FC5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F5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link w:val="11"/>
    <w:qFormat/>
    <w:rsid w:val="00C11F5B"/>
    <w:pPr>
      <w:spacing w:before="100" w:beforeAutospacing="1" w:after="100" w:afterAutospacing="1"/>
      <w:outlineLvl w:val="0"/>
    </w:pPr>
    <w:rPr>
      <w:b/>
      <w:bCs/>
      <w:kern w:val="36"/>
      <w:sz w:val="48"/>
      <w:szCs w:val="48"/>
      <w:lang w:eastAsia="uk-UA"/>
    </w:rPr>
  </w:style>
  <w:style w:type="paragraph" w:styleId="2">
    <w:name w:val="heading 2"/>
    <w:basedOn w:val="a"/>
    <w:link w:val="20"/>
    <w:qFormat/>
    <w:rsid w:val="00C11F5B"/>
    <w:pPr>
      <w:spacing w:before="100" w:beforeAutospacing="1" w:after="100" w:afterAutospacing="1"/>
      <w:jc w:val="center"/>
      <w:outlineLvl w:val="1"/>
    </w:pPr>
    <w:rPr>
      <w:rFonts w:ascii="Arial" w:hAnsi="Arial" w:cs="Arial"/>
      <w:b/>
      <w:bCs/>
      <w:color w:val="000066"/>
      <w:sz w:val="28"/>
      <w:szCs w:val="28"/>
      <w:lang w:eastAsia="uk-UA"/>
    </w:rPr>
  </w:style>
  <w:style w:type="paragraph" w:styleId="3">
    <w:name w:val="heading 3"/>
    <w:basedOn w:val="a"/>
    <w:next w:val="a"/>
    <w:link w:val="30"/>
    <w:qFormat/>
    <w:rsid w:val="00C11F5B"/>
    <w:pPr>
      <w:keepNext/>
      <w:spacing w:before="240" w:after="60"/>
      <w:outlineLvl w:val="2"/>
    </w:pPr>
    <w:rPr>
      <w:rFonts w:ascii="Cambria" w:hAnsi="Cambria"/>
      <w:b/>
      <w:bCs/>
      <w:sz w:val="26"/>
      <w:szCs w:val="26"/>
    </w:rPr>
  </w:style>
  <w:style w:type="paragraph" w:styleId="4">
    <w:name w:val="heading 4"/>
    <w:basedOn w:val="a0"/>
    <w:next w:val="a1"/>
    <w:link w:val="40"/>
    <w:qFormat/>
    <w:rsid w:val="00C11F5B"/>
    <w:pPr>
      <w:tabs>
        <w:tab w:val="num" w:pos="864"/>
      </w:tabs>
      <w:ind w:left="864" w:hanging="864"/>
      <w:outlineLvl w:val="3"/>
    </w:pPr>
    <w:rPr>
      <w:rFonts w:ascii="Liberation Serif" w:hAnsi="Liberation Serif"/>
      <w:b/>
      <w:bCs/>
      <w:i/>
      <w:iCs/>
      <w:sz w:val="24"/>
      <w:szCs w:val="24"/>
    </w:rPr>
  </w:style>
  <w:style w:type="paragraph" w:styleId="5">
    <w:name w:val="heading 5"/>
    <w:basedOn w:val="a"/>
    <w:next w:val="a"/>
    <w:link w:val="50"/>
    <w:qFormat/>
    <w:rsid w:val="00C11F5B"/>
    <w:pPr>
      <w:widowControl w:val="0"/>
      <w:autoSpaceDE w:val="0"/>
      <w:autoSpaceDN w:val="0"/>
      <w:adjustRightInd w:val="0"/>
      <w:spacing w:before="240" w:after="60"/>
      <w:outlineLvl w:val="4"/>
    </w:pPr>
    <w:rPr>
      <w:rFonts w:ascii="Calibri" w:eastAsia="Calibri" w:hAnsi="Calibri"/>
      <w:b/>
      <w:bCs/>
      <w:i/>
      <w:iCs/>
      <w:sz w:val="26"/>
      <w:szCs w:val="26"/>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Знак Знак Знак Знак Знак Знак Знак Знак Знак Знак Знак Знак Знак Знак Знак Знак Знак Знак Знак Знак Знак Знак Знак Знак Знак Знак1 Знак"/>
    <w:basedOn w:val="a"/>
    <w:rsid w:val="00C11F5B"/>
    <w:rPr>
      <w:rFonts w:ascii="Verdana" w:hAnsi="Verdana" w:cs="Verdana"/>
      <w:sz w:val="20"/>
      <w:szCs w:val="20"/>
      <w:lang w:val="en-US" w:eastAsia="en-US"/>
    </w:rPr>
  </w:style>
  <w:style w:type="paragraph" w:styleId="a5">
    <w:name w:val="Title"/>
    <w:aliases w:val=" Знак"/>
    <w:basedOn w:val="a"/>
    <w:link w:val="12"/>
    <w:qFormat/>
    <w:rsid w:val="00C11F5B"/>
    <w:pPr>
      <w:jc w:val="center"/>
    </w:pPr>
    <w:rPr>
      <w:b/>
      <w:szCs w:val="20"/>
    </w:rPr>
  </w:style>
  <w:style w:type="character" w:customStyle="1" w:styleId="a6">
    <w:name w:val="Название Знак"/>
    <w:basedOn w:val="a2"/>
    <w:rsid w:val="00C11F5B"/>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12">
    <w:name w:val="Название Знак1"/>
    <w:aliases w:val=" Знак Знак"/>
    <w:link w:val="a5"/>
    <w:rsid w:val="00C11F5B"/>
    <w:rPr>
      <w:rFonts w:ascii="Times New Roman" w:eastAsia="Times New Roman" w:hAnsi="Times New Roman" w:cs="Times New Roman"/>
      <w:b/>
      <w:sz w:val="24"/>
      <w:szCs w:val="20"/>
      <w:lang w:val="uk-UA" w:eastAsia="ru-RU"/>
    </w:rPr>
  </w:style>
  <w:style w:type="paragraph" w:styleId="a7">
    <w:name w:val="footnote text"/>
    <w:basedOn w:val="a"/>
    <w:link w:val="a8"/>
    <w:semiHidden/>
    <w:rsid w:val="00C11F5B"/>
    <w:rPr>
      <w:sz w:val="20"/>
      <w:szCs w:val="20"/>
      <w:lang w:val="ru-RU"/>
    </w:rPr>
  </w:style>
  <w:style w:type="character" w:customStyle="1" w:styleId="a8">
    <w:name w:val="Текст сноски Знак"/>
    <w:basedOn w:val="a2"/>
    <w:link w:val="a7"/>
    <w:rsid w:val="00C11F5B"/>
    <w:rPr>
      <w:rFonts w:ascii="Times New Roman" w:eastAsia="Times New Roman" w:hAnsi="Times New Roman" w:cs="Times New Roman"/>
      <w:sz w:val="20"/>
      <w:szCs w:val="20"/>
      <w:lang w:eastAsia="ru-RU"/>
    </w:rPr>
  </w:style>
  <w:style w:type="character" w:customStyle="1" w:styleId="13">
    <w:name w:val="Заголовок 1 Знак"/>
    <w:basedOn w:val="a2"/>
    <w:rsid w:val="00C11F5B"/>
    <w:rPr>
      <w:rFonts w:asciiTheme="majorHAnsi" w:eastAsiaTheme="majorEastAsia" w:hAnsiTheme="majorHAnsi" w:cstheme="majorBidi"/>
      <w:b/>
      <w:bCs/>
      <w:color w:val="365F91" w:themeColor="accent1" w:themeShade="BF"/>
      <w:sz w:val="28"/>
      <w:szCs w:val="28"/>
      <w:lang w:val="uk-UA" w:eastAsia="ru-RU"/>
    </w:rPr>
  </w:style>
  <w:style w:type="character" w:customStyle="1" w:styleId="20">
    <w:name w:val="Заголовок 2 Знак"/>
    <w:basedOn w:val="a2"/>
    <w:link w:val="2"/>
    <w:rsid w:val="00C11F5B"/>
    <w:rPr>
      <w:rFonts w:ascii="Arial" w:eastAsia="Times New Roman" w:hAnsi="Arial" w:cs="Arial"/>
      <w:b/>
      <w:bCs/>
      <w:color w:val="000066"/>
      <w:sz w:val="28"/>
      <w:szCs w:val="28"/>
      <w:lang w:val="uk-UA" w:eastAsia="uk-UA"/>
    </w:rPr>
  </w:style>
  <w:style w:type="character" w:customStyle="1" w:styleId="30">
    <w:name w:val="Заголовок 3 Знак"/>
    <w:basedOn w:val="a2"/>
    <w:link w:val="3"/>
    <w:rsid w:val="00C11F5B"/>
    <w:rPr>
      <w:rFonts w:ascii="Cambria" w:eastAsia="Times New Roman" w:hAnsi="Cambria" w:cs="Times New Roman"/>
      <w:b/>
      <w:bCs/>
      <w:sz w:val="26"/>
      <w:szCs w:val="26"/>
      <w:lang w:val="uk-UA" w:eastAsia="ru-RU"/>
    </w:rPr>
  </w:style>
  <w:style w:type="character" w:customStyle="1" w:styleId="40">
    <w:name w:val="Заголовок 4 Знак"/>
    <w:basedOn w:val="a2"/>
    <w:link w:val="4"/>
    <w:rsid w:val="00C11F5B"/>
    <w:rPr>
      <w:rFonts w:ascii="Liberation Serif" w:eastAsia="DejaVu Sans" w:hAnsi="Liberation Serif" w:cs="Lohit Hindi"/>
      <w:b/>
      <w:bCs/>
      <w:i/>
      <w:iCs/>
      <w:color w:val="00000A"/>
      <w:sz w:val="24"/>
      <w:szCs w:val="24"/>
      <w:lang w:val="uk-UA" w:eastAsia="uk-UA"/>
    </w:rPr>
  </w:style>
  <w:style w:type="character" w:customStyle="1" w:styleId="50">
    <w:name w:val="Заголовок 5 Знак"/>
    <w:basedOn w:val="a2"/>
    <w:link w:val="5"/>
    <w:rsid w:val="00C11F5B"/>
    <w:rPr>
      <w:rFonts w:ascii="Calibri" w:eastAsia="Calibri" w:hAnsi="Calibri" w:cs="Times New Roman"/>
      <w:b/>
      <w:bCs/>
      <w:i/>
      <w:iCs/>
      <w:sz w:val="26"/>
      <w:szCs w:val="26"/>
      <w:lang w:val="uk-UA" w:eastAsia="uk-UA"/>
    </w:rPr>
  </w:style>
  <w:style w:type="character" w:customStyle="1" w:styleId="11">
    <w:name w:val="Заголовок 1 Знак1"/>
    <w:link w:val="1"/>
    <w:rsid w:val="00C11F5B"/>
    <w:rPr>
      <w:rFonts w:ascii="Times New Roman" w:eastAsia="Times New Roman" w:hAnsi="Times New Roman" w:cs="Times New Roman"/>
      <w:b/>
      <w:bCs/>
      <w:kern w:val="36"/>
      <w:sz w:val="48"/>
      <w:szCs w:val="48"/>
      <w:lang w:val="uk-UA" w:eastAsia="uk-UA"/>
    </w:rPr>
  </w:style>
  <w:style w:type="paragraph" w:customStyle="1" w:styleId="a0">
    <w:name w:val="Заголовок"/>
    <w:basedOn w:val="a9"/>
    <w:next w:val="a1"/>
    <w:rsid w:val="00C11F5B"/>
    <w:pPr>
      <w:keepNext/>
      <w:spacing w:before="240" w:after="120"/>
    </w:pPr>
    <w:rPr>
      <w:rFonts w:ascii="Liberation Sans" w:hAnsi="Liberation Sans" w:cs="Lohit Hindi"/>
      <w:sz w:val="28"/>
      <w:szCs w:val="28"/>
    </w:rPr>
  </w:style>
  <w:style w:type="paragraph" w:customStyle="1" w:styleId="a9">
    <w:name w:val="Базовый"/>
    <w:rsid w:val="00C11F5B"/>
    <w:pPr>
      <w:suppressAutoHyphens/>
    </w:pPr>
    <w:rPr>
      <w:rFonts w:ascii="Calibri" w:eastAsia="DejaVu Sans" w:hAnsi="Calibri" w:cs="Times New Roman"/>
      <w:color w:val="00000A"/>
      <w:lang w:val="uk-UA" w:eastAsia="uk-UA"/>
    </w:rPr>
  </w:style>
  <w:style w:type="paragraph" w:styleId="a1">
    <w:name w:val="Body Text"/>
    <w:basedOn w:val="a"/>
    <w:link w:val="aa"/>
    <w:rsid w:val="00C11F5B"/>
    <w:pPr>
      <w:spacing w:line="360" w:lineRule="auto"/>
      <w:jc w:val="both"/>
    </w:pPr>
    <w:rPr>
      <w:sz w:val="28"/>
    </w:rPr>
  </w:style>
  <w:style w:type="character" w:customStyle="1" w:styleId="aa">
    <w:name w:val="Основной текст Знак"/>
    <w:basedOn w:val="a2"/>
    <w:link w:val="a1"/>
    <w:rsid w:val="00C11F5B"/>
    <w:rPr>
      <w:rFonts w:ascii="Times New Roman" w:eastAsia="Times New Roman" w:hAnsi="Times New Roman" w:cs="Times New Roman"/>
      <w:sz w:val="28"/>
      <w:szCs w:val="24"/>
      <w:lang w:val="uk-UA" w:eastAsia="ru-RU"/>
    </w:rPr>
  </w:style>
  <w:style w:type="paragraph" w:customStyle="1" w:styleId="14">
    <w:name w:val="Знак Знак Знак Знак Знак Знак Знак Знак Знак Знак Знак Знак Знак Знак Знак1"/>
    <w:basedOn w:val="a"/>
    <w:rsid w:val="00C11F5B"/>
    <w:rPr>
      <w:rFonts w:ascii="Verdana" w:hAnsi="Verdana" w:cs="Verdana"/>
      <w:sz w:val="20"/>
      <w:szCs w:val="20"/>
      <w:lang w:val="en-US" w:eastAsia="en-US"/>
    </w:rPr>
  </w:style>
  <w:style w:type="paragraph" w:styleId="ab">
    <w:name w:val="header"/>
    <w:basedOn w:val="a"/>
    <w:link w:val="ac"/>
    <w:rsid w:val="00C11F5B"/>
    <w:pPr>
      <w:tabs>
        <w:tab w:val="center" w:pos="4677"/>
        <w:tab w:val="right" w:pos="9355"/>
      </w:tabs>
    </w:pPr>
  </w:style>
  <w:style w:type="character" w:customStyle="1" w:styleId="ac">
    <w:name w:val="Верхний колонтитул Знак"/>
    <w:basedOn w:val="a2"/>
    <w:link w:val="ab"/>
    <w:rsid w:val="00C11F5B"/>
    <w:rPr>
      <w:rFonts w:ascii="Times New Roman" w:eastAsia="Times New Roman" w:hAnsi="Times New Roman" w:cs="Times New Roman"/>
      <w:sz w:val="24"/>
      <w:szCs w:val="24"/>
      <w:lang w:val="uk-UA" w:eastAsia="ru-RU"/>
    </w:rPr>
  </w:style>
  <w:style w:type="character" w:styleId="ad">
    <w:name w:val="page number"/>
    <w:basedOn w:val="a2"/>
    <w:rsid w:val="00C11F5B"/>
  </w:style>
  <w:style w:type="paragraph" w:customStyle="1" w:styleId="ae">
    <w:name w:val="обычный"/>
    <w:basedOn w:val="a"/>
    <w:rsid w:val="00C11F5B"/>
    <w:rPr>
      <w:lang w:val="ru-RU"/>
    </w:rPr>
  </w:style>
  <w:style w:type="paragraph" w:styleId="af">
    <w:name w:val="Block Text"/>
    <w:basedOn w:val="a"/>
    <w:rsid w:val="00C11F5B"/>
    <w:pPr>
      <w:spacing w:line="360" w:lineRule="auto"/>
      <w:ind w:left="-567" w:right="-964"/>
      <w:jc w:val="center"/>
    </w:pPr>
    <w:rPr>
      <w:b/>
      <w:bCs/>
      <w:sz w:val="28"/>
      <w:szCs w:val="28"/>
    </w:rPr>
  </w:style>
  <w:style w:type="paragraph" w:styleId="af0">
    <w:name w:val="footer"/>
    <w:basedOn w:val="a"/>
    <w:link w:val="af1"/>
    <w:rsid w:val="00C11F5B"/>
    <w:pPr>
      <w:tabs>
        <w:tab w:val="center" w:pos="4677"/>
        <w:tab w:val="right" w:pos="9355"/>
      </w:tabs>
    </w:pPr>
  </w:style>
  <w:style w:type="character" w:customStyle="1" w:styleId="af1">
    <w:name w:val="Нижний колонтитул Знак"/>
    <w:basedOn w:val="a2"/>
    <w:link w:val="af0"/>
    <w:rsid w:val="00C11F5B"/>
    <w:rPr>
      <w:rFonts w:ascii="Times New Roman" w:eastAsia="Times New Roman" w:hAnsi="Times New Roman" w:cs="Times New Roman"/>
      <w:sz w:val="24"/>
      <w:szCs w:val="24"/>
      <w:lang w:val="uk-UA" w:eastAsia="ru-RU"/>
    </w:rPr>
  </w:style>
  <w:style w:type="paragraph" w:styleId="af2">
    <w:name w:val="List Paragraph"/>
    <w:basedOn w:val="a"/>
    <w:qFormat/>
    <w:rsid w:val="00C11F5B"/>
    <w:pPr>
      <w:spacing w:after="200" w:line="276" w:lineRule="auto"/>
      <w:ind w:left="720"/>
      <w:contextualSpacing/>
    </w:pPr>
    <w:rPr>
      <w:rFonts w:ascii="Calibri" w:eastAsia="Calibri" w:hAnsi="Calibri"/>
      <w:sz w:val="22"/>
      <w:szCs w:val="22"/>
      <w:lang w:val="ru-RU" w:eastAsia="en-US"/>
    </w:rPr>
  </w:style>
  <w:style w:type="character" w:customStyle="1" w:styleId="apple-converted-space">
    <w:name w:val="apple-converted-space"/>
    <w:basedOn w:val="a2"/>
    <w:rsid w:val="00C11F5B"/>
  </w:style>
  <w:style w:type="character" w:customStyle="1" w:styleId="textblue">
    <w:name w:val="text_blue"/>
    <w:basedOn w:val="a2"/>
    <w:rsid w:val="00C11F5B"/>
  </w:style>
  <w:style w:type="character" w:styleId="af3">
    <w:name w:val="Hyperlink"/>
    <w:uiPriority w:val="99"/>
    <w:unhideWhenUsed/>
    <w:rsid w:val="00C11F5B"/>
    <w:rPr>
      <w:color w:val="0000FF"/>
      <w:u w:val="single"/>
    </w:rPr>
  </w:style>
  <w:style w:type="character" w:customStyle="1" w:styleId="15">
    <w:name w:val="Подзаголовок1"/>
    <w:basedOn w:val="a2"/>
    <w:rsid w:val="00C11F5B"/>
  </w:style>
  <w:style w:type="character" w:styleId="af4">
    <w:name w:val="Emphasis"/>
    <w:qFormat/>
    <w:rsid w:val="00C11F5B"/>
    <w:rPr>
      <w:i/>
      <w:iCs/>
    </w:rPr>
  </w:style>
  <w:style w:type="character" w:customStyle="1" w:styleId="af5">
    <w:name w:val="a"/>
    <w:basedOn w:val="a2"/>
    <w:rsid w:val="00C11F5B"/>
  </w:style>
  <w:style w:type="paragraph" w:styleId="21">
    <w:name w:val="Body Text Indent 2"/>
    <w:basedOn w:val="a"/>
    <w:link w:val="22"/>
    <w:rsid w:val="00C11F5B"/>
    <w:pPr>
      <w:spacing w:after="120" w:line="480" w:lineRule="auto"/>
      <w:ind w:left="283"/>
    </w:pPr>
  </w:style>
  <w:style w:type="character" w:customStyle="1" w:styleId="22">
    <w:name w:val="Основной текст с отступом 2 Знак"/>
    <w:basedOn w:val="a2"/>
    <w:link w:val="21"/>
    <w:rsid w:val="00C11F5B"/>
    <w:rPr>
      <w:rFonts w:ascii="Times New Roman" w:eastAsia="Times New Roman" w:hAnsi="Times New Roman" w:cs="Times New Roman"/>
      <w:sz w:val="24"/>
      <w:szCs w:val="24"/>
      <w:lang w:val="uk-UA" w:eastAsia="ru-RU"/>
    </w:rPr>
  </w:style>
  <w:style w:type="paragraph" w:customStyle="1" w:styleId="af6">
    <w:name w:val="Знак Знак Знак Знак Знак Знак Знак Знак Знак Знак Знак Знак Знак Знак Знак"/>
    <w:basedOn w:val="a"/>
    <w:rsid w:val="00C11F5B"/>
    <w:rPr>
      <w:rFonts w:ascii="Verdana" w:hAnsi="Verdana" w:cs="Verdana"/>
      <w:sz w:val="20"/>
      <w:szCs w:val="20"/>
      <w:lang w:val="en-US" w:eastAsia="en-US"/>
    </w:rPr>
  </w:style>
  <w:style w:type="table" w:styleId="af7">
    <w:name w:val="Table Grid"/>
    <w:basedOn w:val="a3"/>
    <w:rsid w:val="00C11F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1">
    <w:name w:val="k1"/>
    <w:basedOn w:val="a"/>
    <w:rsid w:val="00C11F5B"/>
    <w:pPr>
      <w:spacing w:line="280" w:lineRule="atLeast"/>
      <w:ind w:firstLine="400"/>
      <w:jc w:val="both"/>
    </w:pPr>
    <w:rPr>
      <w:sz w:val="22"/>
      <w:szCs w:val="22"/>
      <w:lang w:val="ru-RU"/>
    </w:rPr>
  </w:style>
  <w:style w:type="paragraph" w:customStyle="1" w:styleId="af8">
    <w:name w:val="Знак Знак Знак Знак Знак Знак"/>
    <w:basedOn w:val="a"/>
    <w:rsid w:val="00C11F5B"/>
    <w:rPr>
      <w:rFonts w:ascii="Verdana" w:hAnsi="Verdana" w:cs="Verdana"/>
      <w:sz w:val="20"/>
      <w:szCs w:val="20"/>
      <w:lang w:val="en-US" w:eastAsia="en-US"/>
    </w:rPr>
  </w:style>
  <w:style w:type="paragraph" w:styleId="af9">
    <w:name w:val="Document Map"/>
    <w:basedOn w:val="a"/>
    <w:link w:val="afa"/>
    <w:semiHidden/>
    <w:rsid w:val="00C11F5B"/>
    <w:pPr>
      <w:shd w:val="clear" w:color="auto" w:fill="000080"/>
    </w:pPr>
    <w:rPr>
      <w:rFonts w:ascii="Tahoma" w:hAnsi="Tahoma" w:cs="Tahoma"/>
    </w:rPr>
  </w:style>
  <w:style w:type="character" w:customStyle="1" w:styleId="afa">
    <w:name w:val="Схема документа Знак"/>
    <w:basedOn w:val="a2"/>
    <w:link w:val="af9"/>
    <w:rsid w:val="00C11F5B"/>
    <w:rPr>
      <w:rFonts w:ascii="Tahoma" w:eastAsia="Times New Roman" w:hAnsi="Tahoma" w:cs="Tahoma"/>
      <w:sz w:val="24"/>
      <w:szCs w:val="24"/>
      <w:shd w:val="clear" w:color="auto" w:fill="000080"/>
      <w:lang w:val="uk-UA" w:eastAsia="ru-RU"/>
    </w:rPr>
  </w:style>
  <w:style w:type="character" w:customStyle="1" w:styleId="-">
    <w:name w:val="Интернет-ссылка"/>
    <w:rsid w:val="00C11F5B"/>
    <w:rPr>
      <w:color w:val="0000FF"/>
      <w:u w:val="single"/>
      <w:lang w:val="ru-RU" w:eastAsia="ru-RU" w:bidi="ru-RU"/>
    </w:rPr>
  </w:style>
  <w:style w:type="character" w:customStyle="1" w:styleId="16">
    <w:name w:val="Подзаголовок1"/>
    <w:basedOn w:val="a2"/>
    <w:rsid w:val="00C11F5B"/>
  </w:style>
  <w:style w:type="character" w:customStyle="1" w:styleId="ListLabel1">
    <w:name w:val="ListLabel 1"/>
    <w:rsid w:val="00C11F5B"/>
    <w:rPr>
      <w:rFonts w:cs="Courier New"/>
    </w:rPr>
  </w:style>
  <w:style w:type="character" w:customStyle="1" w:styleId="ListLabel2">
    <w:name w:val="ListLabel 2"/>
    <w:rsid w:val="00C11F5B"/>
    <w:rPr>
      <w:rFonts w:eastAsia="Times New Roman" w:cs="Times New Roman"/>
      <w:color w:val="000000"/>
    </w:rPr>
  </w:style>
  <w:style w:type="character" w:customStyle="1" w:styleId="ListLabel3">
    <w:name w:val="ListLabel 3"/>
    <w:rsid w:val="00C11F5B"/>
    <w:rPr>
      <w:rFonts w:cs="Times New Roman"/>
    </w:rPr>
  </w:style>
  <w:style w:type="paragraph" w:styleId="afb">
    <w:name w:val="List"/>
    <w:basedOn w:val="a1"/>
    <w:rsid w:val="00C11F5B"/>
    <w:pPr>
      <w:suppressAutoHyphens/>
    </w:pPr>
    <w:rPr>
      <w:rFonts w:cs="Lohit Hindi"/>
      <w:color w:val="00000A"/>
    </w:rPr>
  </w:style>
  <w:style w:type="paragraph" w:styleId="17">
    <w:name w:val="index 1"/>
    <w:basedOn w:val="a"/>
    <w:next w:val="a"/>
    <w:autoRedefine/>
    <w:semiHidden/>
    <w:rsid w:val="00C11F5B"/>
    <w:pPr>
      <w:ind w:left="240" w:hanging="240"/>
    </w:pPr>
  </w:style>
  <w:style w:type="paragraph" w:styleId="afc">
    <w:name w:val="index heading"/>
    <w:basedOn w:val="a9"/>
    <w:rsid w:val="00C11F5B"/>
    <w:pPr>
      <w:suppressLineNumbers/>
    </w:pPr>
    <w:rPr>
      <w:rFonts w:cs="Lohit Hindi"/>
    </w:rPr>
  </w:style>
  <w:style w:type="paragraph" w:customStyle="1" w:styleId="18">
    <w:name w:val="Знак Знак Знак Знак Знак Знак Знак Знак Знак Знак Знак Знак Знак Знак Знак1"/>
    <w:basedOn w:val="a9"/>
    <w:rsid w:val="00C11F5B"/>
    <w:pPr>
      <w:spacing w:after="0" w:line="100" w:lineRule="atLeast"/>
    </w:pPr>
    <w:rPr>
      <w:rFonts w:ascii="Verdana" w:eastAsia="Times New Roman" w:hAnsi="Verdana" w:cs="Verdana"/>
      <w:sz w:val="20"/>
      <w:szCs w:val="20"/>
      <w:lang w:val="en-US" w:eastAsia="en-US"/>
    </w:rPr>
  </w:style>
  <w:style w:type="paragraph" w:customStyle="1" w:styleId="afd">
    <w:name w:val="Заглавие"/>
    <w:basedOn w:val="a9"/>
    <w:next w:val="afe"/>
    <w:rsid w:val="00C11F5B"/>
    <w:pPr>
      <w:spacing w:after="0" w:line="100" w:lineRule="atLeast"/>
      <w:jc w:val="center"/>
    </w:pPr>
    <w:rPr>
      <w:rFonts w:ascii="Times New Roman" w:eastAsia="Times New Roman" w:hAnsi="Times New Roman"/>
      <w:b/>
      <w:bCs/>
      <w:sz w:val="24"/>
      <w:szCs w:val="20"/>
      <w:lang w:eastAsia="ru-RU"/>
    </w:rPr>
  </w:style>
  <w:style w:type="paragraph" w:styleId="afe">
    <w:name w:val="Subtitle"/>
    <w:basedOn w:val="a0"/>
    <w:next w:val="a1"/>
    <w:link w:val="aff"/>
    <w:qFormat/>
    <w:rsid w:val="00C11F5B"/>
    <w:pPr>
      <w:jc w:val="center"/>
    </w:pPr>
    <w:rPr>
      <w:i/>
      <w:iCs/>
    </w:rPr>
  </w:style>
  <w:style w:type="character" w:customStyle="1" w:styleId="aff">
    <w:name w:val="Подзаголовок Знак"/>
    <w:basedOn w:val="a2"/>
    <w:link w:val="afe"/>
    <w:rsid w:val="00C11F5B"/>
    <w:rPr>
      <w:rFonts w:ascii="Liberation Sans" w:eastAsia="DejaVu Sans" w:hAnsi="Liberation Sans" w:cs="Lohit Hindi"/>
      <w:i/>
      <w:iCs/>
      <w:color w:val="00000A"/>
      <w:sz w:val="28"/>
      <w:szCs w:val="28"/>
      <w:lang w:val="uk-UA" w:eastAsia="uk-UA"/>
    </w:rPr>
  </w:style>
  <w:style w:type="paragraph" w:customStyle="1" w:styleId="aff0">
    <w:name w:val="Знак Знак Знак Знак Знак Знак Знак Знак Знак Знак Знак Знак Знак Знак Знак"/>
    <w:basedOn w:val="a9"/>
    <w:rsid w:val="00C11F5B"/>
    <w:pPr>
      <w:spacing w:after="0" w:line="100" w:lineRule="atLeast"/>
    </w:pPr>
    <w:rPr>
      <w:rFonts w:ascii="Verdana" w:eastAsia="Times New Roman" w:hAnsi="Verdana" w:cs="Verdana"/>
      <w:sz w:val="20"/>
      <w:szCs w:val="20"/>
      <w:lang w:val="en-US" w:eastAsia="en-US"/>
    </w:rPr>
  </w:style>
  <w:style w:type="paragraph" w:customStyle="1" w:styleId="aff1">
    <w:name w:val="Знак Знак Знак Знак Знак Знак"/>
    <w:basedOn w:val="a9"/>
    <w:rsid w:val="00C11F5B"/>
    <w:pPr>
      <w:spacing w:after="0" w:line="100" w:lineRule="atLeast"/>
    </w:pPr>
    <w:rPr>
      <w:rFonts w:ascii="Verdana" w:eastAsia="Times New Roman" w:hAnsi="Verdana" w:cs="Verdana"/>
      <w:sz w:val="20"/>
      <w:szCs w:val="20"/>
      <w:lang w:val="en-US" w:eastAsia="en-US"/>
    </w:rPr>
  </w:style>
  <w:style w:type="paragraph" w:styleId="aff2">
    <w:name w:val="Body Text Indent"/>
    <w:basedOn w:val="a"/>
    <w:link w:val="aff3"/>
    <w:unhideWhenUsed/>
    <w:rsid w:val="00C11F5B"/>
    <w:pPr>
      <w:spacing w:after="120"/>
      <w:ind w:left="283"/>
    </w:pPr>
  </w:style>
  <w:style w:type="character" w:customStyle="1" w:styleId="aff3">
    <w:name w:val="Основной текст с отступом Знак"/>
    <w:basedOn w:val="a2"/>
    <w:link w:val="aff2"/>
    <w:rsid w:val="00C11F5B"/>
    <w:rPr>
      <w:rFonts w:ascii="Times New Roman" w:eastAsia="Times New Roman" w:hAnsi="Times New Roman" w:cs="Times New Roman"/>
      <w:sz w:val="24"/>
      <w:szCs w:val="24"/>
      <w:lang w:val="uk-UA" w:eastAsia="ru-RU"/>
    </w:rPr>
  </w:style>
  <w:style w:type="paragraph" w:customStyle="1" w:styleId="aff4">
    <w:name w:val="Знак Знак Знак Знак"/>
    <w:basedOn w:val="a"/>
    <w:rsid w:val="00C11F5B"/>
    <w:rPr>
      <w:rFonts w:ascii="Verdana" w:hAnsi="Verdana" w:cs="Verdana"/>
      <w:sz w:val="20"/>
      <w:szCs w:val="20"/>
      <w:lang w:val="en-US" w:eastAsia="en-US"/>
    </w:rPr>
  </w:style>
  <w:style w:type="character" w:customStyle="1" w:styleId="FontStyle77">
    <w:name w:val="Font Style77"/>
    <w:rsid w:val="00C11F5B"/>
    <w:rPr>
      <w:rFonts w:ascii="Courier New" w:hAnsi="Courier New" w:cs="Courier New"/>
      <w:spacing w:val="-30"/>
      <w:sz w:val="28"/>
      <w:szCs w:val="28"/>
    </w:rPr>
  </w:style>
  <w:style w:type="character" w:customStyle="1" w:styleId="FontStyle40">
    <w:name w:val="Font Style40"/>
    <w:rsid w:val="00C11F5B"/>
    <w:rPr>
      <w:rFonts w:ascii="Century Schoolbook" w:hAnsi="Century Schoolbook" w:cs="Century Schoolbook"/>
      <w:sz w:val="20"/>
      <w:szCs w:val="20"/>
    </w:rPr>
  </w:style>
  <w:style w:type="character" w:customStyle="1" w:styleId="rvts10">
    <w:name w:val="rvts10"/>
    <w:basedOn w:val="a2"/>
    <w:rsid w:val="00C11F5B"/>
  </w:style>
  <w:style w:type="paragraph" w:customStyle="1" w:styleId="19">
    <w:name w:val="Основной текст1"/>
    <w:basedOn w:val="a"/>
    <w:rsid w:val="00C11F5B"/>
    <w:pPr>
      <w:jc w:val="both"/>
    </w:pPr>
    <w:rPr>
      <w:b/>
      <w:sz w:val="28"/>
      <w:szCs w:val="20"/>
    </w:rPr>
  </w:style>
  <w:style w:type="character" w:customStyle="1" w:styleId="8">
    <w:name w:val="Заголовок №8_"/>
    <w:link w:val="80"/>
    <w:rsid w:val="00C11F5B"/>
    <w:rPr>
      <w:rFonts w:ascii="Arial Unicode MS" w:eastAsia="Calibri" w:hAnsi="Arial Unicode MS"/>
      <w:color w:val="000000"/>
      <w:sz w:val="21"/>
      <w:szCs w:val="21"/>
      <w:shd w:val="clear" w:color="auto" w:fill="FFFFFF"/>
      <w:lang w:val="x-none" w:eastAsia="uk-UA"/>
    </w:rPr>
  </w:style>
  <w:style w:type="paragraph" w:customStyle="1" w:styleId="80">
    <w:name w:val="Заголовок №8"/>
    <w:basedOn w:val="a"/>
    <w:link w:val="8"/>
    <w:rsid w:val="00C11F5B"/>
    <w:pPr>
      <w:shd w:val="clear" w:color="auto" w:fill="FFFFFF"/>
      <w:spacing w:before="1740" w:after="240" w:line="240" w:lineRule="atLeast"/>
      <w:outlineLvl w:val="7"/>
    </w:pPr>
    <w:rPr>
      <w:rFonts w:ascii="Arial Unicode MS" w:eastAsia="Calibri" w:hAnsi="Arial Unicode MS" w:cstheme="minorBidi"/>
      <w:color w:val="000000"/>
      <w:sz w:val="21"/>
      <w:szCs w:val="21"/>
      <w:shd w:val="clear" w:color="auto" w:fill="FFFFFF"/>
      <w:lang w:val="x-none" w:eastAsia="uk-UA"/>
    </w:rPr>
  </w:style>
  <w:style w:type="character" w:customStyle="1" w:styleId="7">
    <w:name w:val="Основной текст (7)_"/>
    <w:link w:val="71"/>
    <w:rsid w:val="00C11F5B"/>
    <w:rPr>
      <w:rFonts w:ascii="Calibri" w:eastAsia="Calibri" w:hAnsi="Calibri"/>
      <w:sz w:val="16"/>
      <w:szCs w:val="16"/>
      <w:shd w:val="clear" w:color="auto" w:fill="FFFFFF"/>
      <w:lang w:val="x-none" w:eastAsia="uk-UA"/>
    </w:rPr>
  </w:style>
  <w:style w:type="paragraph" w:customStyle="1" w:styleId="71">
    <w:name w:val="Основной текст (7)1"/>
    <w:basedOn w:val="a"/>
    <w:link w:val="7"/>
    <w:rsid w:val="00C11F5B"/>
    <w:pPr>
      <w:shd w:val="clear" w:color="auto" w:fill="FFFFFF"/>
      <w:spacing w:before="60" w:line="130" w:lineRule="exact"/>
      <w:ind w:hanging="120"/>
      <w:jc w:val="both"/>
    </w:pPr>
    <w:rPr>
      <w:rFonts w:ascii="Calibri" w:eastAsia="Calibri" w:hAnsi="Calibri" w:cstheme="minorBidi"/>
      <w:sz w:val="16"/>
      <w:szCs w:val="16"/>
      <w:shd w:val="clear" w:color="auto" w:fill="FFFFFF"/>
      <w:lang w:val="x-none" w:eastAsia="uk-UA"/>
    </w:rPr>
  </w:style>
  <w:style w:type="character" w:customStyle="1" w:styleId="6">
    <w:name w:val="Основной текст (6)_"/>
    <w:link w:val="61"/>
    <w:rsid w:val="00C11F5B"/>
    <w:rPr>
      <w:rFonts w:ascii="Arial Unicode MS" w:eastAsia="Calibri" w:hAnsi="Arial Unicode MS"/>
      <w:color w:val="000000"/>
      <w:sz w:val="18"/>
      <w:szCs w:val="18"/>
      <w:shd w:val="clear" w:color="auto" w:fill="FFFFFF"/>
      <w:lang w:val="x-none" w:eastAsia="uk-UA"/>
    </w:rPr>
  </w:style>
  <w:style w:type="paragraph" w:customStyle="1" w:styleId="61">
    <w:name w:val="Основной текст (6)1"/>
    <w:basedOn w:val="a"/>
    <w:link w:val="6"/>
    <w:rsid w:val="00C11F5B"/>
    <w:pPr>
      <w:shd w:val="clear" w:color="auto" w:fill="FFFFFF"/>
      <w:spacing w:before="60" w:after="60" w:line="240" w:lineRule="atLeast"/>
      <w:jc w:val="both"/>
    </w:pPr>
    <w:rPr>
      <w:rFonts w:ascii="Arial Unicode MS" w:eastAsia="Calibri" w:hAnsi="Arial Unicode MS" w:cstheme="minorBidi"/>
      <w:color w:val="000000"/>
      <w:sz w:val="18"/>
      <w:szCs w:val="18"/>
      <w:shd w:val="clear" w:color="auto" w:fill="FFFFFF"/>
      <w:lang w:val="x-none" w:eastAsia="uk-UA"/>
    </w:rPr>
  </w:style>
  <w:style w:type="character" w:customStyle="1" w:styleId="42">
    <w:name w:val="Заголовок №4 (2)_"/>
    <w:link w:val="420"/>
    <w:rsid w:val="00C11F5B"/>
    <w:rPr>
      <w:rFonts w:ascii="Arial Unicode MS" w:eastAsia="Calibri" w:hAnsi="Arial Unicode MS"/>
      <w:b/>
      <w:bCs/>
      <w:color w:val="000000"/>
      <w:sz w:val="21"/>
      <w:szCs w:val="21"/>
      <w:shd w:val="clear" w:color="auto" w:fill="FFFFFF"/>
      <w:lang w:val="x-none" w:eastAsia="uk-UA"/>
    </w:rPr>
  </w:style>
  <w:style w:type="paragraph" w:customStyle="1" w:styleId="420">
    <w:name w:val="Заголовок №4 (2)"/>
    <w:basedOn w:val="a"/>
    <w:link w:val="42"/>
    <w:rsid w:val="00C11F5B"/>
    <w:pPr>
      <w:shd w:val="clear" w:color="auto" w:fill="FFFFFF"/>
      <w:spacing w:after="240" w:line="240" w:lineRule="atLeast"/>
      <w:outlineLvl w:val="3"/>
    </w:pPr>
    <w:rPr>
      <w:rFonts w:ascii="Arial Unicode MS" w:eastAsia="Calibri" w:hAnsi="Arial Unicode MS" w:cstheme="minorBidi"/>
      <w:b/>
      <w:bCs/>
      <w:color w:val="000000"/>
      <w:sz w:val="21"/>
      <w:szCs w:val="21"/>
      <w:shd w:val="clear" w:color="auto" w:fill="FFFFFF"/>
      <w:lang w:val="x-none" w:eastAsia="uk-UA"/>
    </w:rPr>
  </w:style>
  <w:style w:type="paragraph" w:customStyle="1" w:styleId="Style1">
    <w:name w:val="Style1"/>
    <w:basedOn w:val="a"/>
    <w:rsid w:val="00C11F5B"/>
    <w:pPr>
      <w:widowControl w:val="0"/>
      <w:autoSpaceDE w:val="0"/>
      <w:autoSpaceDN w:val="0"/>
      <w:adjustRightInd w:val="0"/>
      <w:jc w:val="both"/>
    </w:pPr>
    <w:rPr>
      <w:rFonts w:ascii="Century Schoolbook" w:hAnsi="Century Schoolbook"/>
      <w:lang w:val="ru-RU"/>
    </w:rPr>
  </w:style>
  <w:style w:type="character" w:styleId="aff5">
    <w:name w:val="footnote reference"/>
    <w:rsid w:val="00C11F5B"/>
    <w:rPr>
      <w:vertAlign w:val="superscript"/>
    </w:rPr>
  </w:style>
  <w:style w:type="character" w:customStyle="1" w:styleId="FontStyle39">
    <w:name w:val="Font Style39"/>
    <w:rsid w:val="00C11F5B"/>
    <w:rPr>
      <w:rFonts w:ascii="Century Schoolbook" w:hAnsi="Century Schoolbook" w:cs="Century Schoolbook"/>
      <w:sz w:val="16"/>
      <w:szCs w:val="16"/>
    </w:rPr>
  </w:style>
  <w:style w:type="character" w:customStyle="1" w:styleId="432">
    <w:name w:val="Заголовок №4 (3)2"/>
    <w:rsid w:val="00C11F5B"/>
    <w:rPr>
      <w:rFonts w:ascii="Times New Roman" w:hAnsi="Times New Roman" w:cs="Times New Roman"/>
      <w:color w:val="000000"/>
      <w:spacing w:val="0"/>
      <w:sz w:val="21"/>
      <w:szCs w:val="21"/>
      <w:lang w:val="ru-RU" w:eastAsia="uk-UA" w:bidi="ar-SA"/>
    </w:rPr>
  </w:style>
  <w:style w:type="paragraph" w:customStyle="1" w:styleId="Style14">
    <w:name w:val="Style14"/>
    <w:basedOn w:val="a"/>
    <w:rsid w:val="00C11F5B"/>
    <w:pPr>
      <w:widowControl w:val="0"/>
      <w:autoSpaceDE w:val="0"/>
      <w:autoSpaceDN w:val="0"/>
      <w:adjustRightInd w:val="0"/>
      <w:spacing w:line="478" w:lineRule="exact"/>
      <w:ind w:firstLine="667"/>
    </w:pPr>
    <w:rPr>
      <w:rFonts w:ascii="Courier New" w:hAnsi="Courier New"/>
      <w:lang w:val="ru-RU"/>
    </w:rPr>
  </w:style>
  <w:style w:type="paragraph" w:styleId="aff6">
    <w:name w:val="No Spacing"/>
    <w:qFormat/>
    <w:rsid w:val="00C11F5B"/>
    <w:pPr>
      <w:spacing w:after="0" w:line="240" w:lineRule="auto"/>
    </w:pPr>
    <w:rPr>
      <w:rFonts w:ascii="Times New Roman" w:eastAsia="Times New Roman" w:hAnsi="Times New Roman" w:cs="Times New Roman"/>
      <w:sz w:val="24"/>
      <w:szCs w:val="24"/>
      <w:lang w:eastAsia="ru-RU"/>
    </w:rPr>
  </w:style>
  <w:style w:type="paragraph" w:customStyle="1" w:styleId="1a">
    <w:name w:val="Знак Знак1"/>
    <w:basedOn w:val="a"/>
    <w:rsid w:val="00C11F5B"/>
    <w:rPr>
      <w:rFonts w:ascii="Verdana" w:hAnsi="Verdana" w:cs="Verdana"/>
      <w:sz w:val="20"/>
      <w:szCs w:val="20"/>
      <w:lang w:val="en-US" w:eastAsia="en-US"/>
    </w:rPr>
  </w:style>
  <w:style w:type="character" w:customStyle="1" w:styleId="hps">
    <w:name w:val="hps"/>
    <w:basedOn w:val="a2"/>
    <w:rsid w:val="00C11F5B"/>
  </w:style>
  <w:style w:type="character" w:customStyle="1" w:styleId="hpsatn">
    <w:name w:val="hps atn"/>
    <w:basedOn w:val="a2"/>
    <w:rsid w:val="00C11F5B"/>
  </w:style>
  <w:style w:type="character" w:customStyle="1" w:styleId="shorttext">
    <w:name w:val="short_text"/>
    <w:basedOn w:val="a2"/>
    <w:rsid w:val="00C11F5B"/>
  </w:style>
  <w:style w:type="paragraph" w:customStyle="1" w:styleId="aff7">
    <w:name w:val="Знак Знак Знак Знак Знак Знак Знак Знак Знак Знак Знак Знак Знак Знак Знак Знак"/>
    <w:basedOn w:val="a"/>
    <w:rsid w:val="00C11F5B"/>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w:basedOn w:val="a"/>
    <w:rsid w:val="00C11F5B"/>
    <w:rPr>
      <w:rFonts w:ascii="Verdana" w:hAnsi="Verdana" w:cs="Verdana"/>
      <w:sz w:val="20"/>
      <w:szCs w:val="20"/>
      <w:lang w:val="en-US" w:eastAsia="en-US"/>
    </w:rPr>
  </w:style>
  <w:style w:type="paragraph" w:styleId="aff9">
    <w:name w:val="Balloon Text"/>
    <w:basedOn w:val="a"/>
    <w:link w:val="affa"/>
    <w:rsid w:val="00C11F5B"/>
    <w:rPr>
      <w:rFonts w:ascii="Tahoma" w:hAnsi="Tahoma" w:cs="Tahoma"/>
      <w:sz w:val="16"/>
      <w:szCs w:val="16"/>
    </w:rPr>
  </w:style>
  <w:style w:type="character" w:customStyle="1" w:styleId="affa">
    <w:name w:val="Текст выноски Знак"/>
    <w:basedOn w:val="a2"/>
    <w:link w:val="aff9"/>
    <w:rsid w:val="00C11F5B"/>
    <w:rPr>
      <w:rFonts w:ascii="Tahoma" w:eastAsia="Times New Roman" w:hAnsi="Tahoma" w:cs="Tahoma"/>
      <w:sz w:val="16"/>
      <w:szCs w:val="16"/>
      <w:lang w:val="uk-UA" w:eastAsia="ru-RU"/>
    </w:rPr>
  </w:style>
  <w:style w:type="paragraph" w:customStyle="1" w:styleId="affb">
    <w:name w:val="Знак Знак Знак Знак Знак Знак Знак Знак Знак Знак Знак Знак Знак"/>
    <w:basedOn w:val="a"/>
    <w:rsid w:val="00C11F5B"/>
    <w:rPr>
      <w:rFonts w:ascii="Verdana" w:hAnsi="Verdana" w:cs="Verdana"/>
      <w:sz w:val="20"/>
      <w:szCs w:val="20"/>
      <w:lang w:val="en-US" w:eastAsia="en-US"/>
    </w:rPr>
  </w:style>
  <w:style w:type="numbering" w:customStyle="1" w:styleId="1b">
    <w:name w:val="Нет списка1"/>
    <w:next w:val="a4"/>
    <w:uiPriority w:val="99"/>
    <w:semiHidden/>
    <w:rsid w:val="00C11F5B"/>
  </w:style>
  <w:style w:type="table" w:customStyle="1" w:styleId="1c">
    <w:name w:val="Сетка таблицы1"/>
    <w:basedOn w:val="a3"/>
    <w:next w:val="af7"/>
    <w:rsid w:val="00C11F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Знак Знак Знак Знак Знак Знак Знак Знак Знак Знак Знак Знак"/>
    <w:basedOn w:val="a"/>
    <w:rsid w:val="00E37205"/>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F5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link w:val="11"/>
    <w:qFormat/>
    <w:rsid w:val="00C11F5B"/>
    <w:pPr>
      <w:spacing w:before="100" w:beforeAutospacing="1" w:after="100" w:afterAutospacing="1"/>
      <w:outlineLvl w:val="0"/>
    </w:pPr>
    <w:rPr>
      <w:b/>
      <w:bCs/>
      <w:kern w:val="36"/>
      <w:sz w:val="48"/>
      <w:szCs w:val="48"/>
      <w:lang w:eastAsia="uk-UA"/>
    </w:rPr>
  </w:style>
  <w:style w:type="paragraph" w:styleId="2">
    <w:name w:val="heading 2"/>
    <w:basedOn w:val="a"/>
    <w:link w:val="20"/>
    <w:qFormat/>
    <w:rsid w:val="00C11F5B"/>
    <w:pPr>
      <w:spacing w:before="100" w:beforeAutospacing="1" w:after="100" w:afterAutospacing="1"/>
      <w:jc w:val="center"/>
      <w:outlineLvl w:val="1"/>
    </w:pPr>
    <w:rPr>
      <w:rFonts w:ascii="Arial" w:hAnsi="Arial" w:cs="Arial"/>
      <w:b/>
      <w:bCs/>
      <w:color w:val="000066"/>
      <w:sz w:val="28"/>
      <w:szCs w:val="28"/>
      <w:lang w:eastAsia="uk-UA"/>
    </w:rPr>
  </w:style>
  <w:style w:type="paragraph" w:styleId="3">
    <w:name w:val="heading 3"/>
    <w:basedOn w:val="a"/>
    <w:next w:val="a"/>
    <w:link w:val="30"/>
    <w:qFormat/>
    <w:rsid w:val="00C11F5B"/>
    <w:pPr>
      <w:keepNext/>
      <w:spacing w:before="240" w:after="60"/>
      <w:outlineLvl w:val="2"/>
    </w:pPr>
    <w:rPr>
      <w:rFonts w:ascii="Cambria" w:hAnsi="Cambria"/>
      <w:b/>
      <w:bCs/>
      <w:sz w:val="26"/>
      <w:szCs w:val="26"/>
    </w:rPr>
  </w:style>
  <w:style w:type="paragraph" w:styleId="4">
    <w:name w:val="heading 4"/>
    <w:basedOn w:val="a0"/>
    <w:next w:val="a1"/>
    <w:link w:val="40"/>
    <w:qFormat/>
    <w:rsid w:val="00C11F5B"/>
    <w:pPr>
      <w:tabs>
        <w:tab w:val="num" w:pos="864"/>
      </w:tabs>
      <w:ind w:left="864" w:hanging="864"/>
      <w:outlineLvl w:val="3"/>
    </w:pPr>
    <w:rPr>
      <w:rFonts w:ascii="Liberation Serif" w:hAnsi="Liberation Serif"/>
      <w:b/>
      <w:bCs/>
      <w:i/>
      <w:iCs/>
      <w:sz w:val="24"/>
      <w:szCs w:val="24"/>
    </w:rPr>
  </w:style>
  <w:style w:type="paragraph" w:styleId="5">
    <w:name w:val="heading 5"/>
    <w:basedOn w:val="a"/>
    <w:next w:val="a"/>
    <w:link w:val="50"/>
    <w:qFormat/>
    <w:rsid w:val="00C11F5B"/>
    <w:pPr>
      <w:widowControl w:val="0"/>
      <w:autoSpaceDE w:val="0"/>
      <w:autoSpaceDN w:val="0"/>
      <w:adjustRightInd w:val="0"/>
      <w:spacing w:before="240" w:after="60"/>
      <w:outlineLvl w:val="4"/>
    </w:pPr>
    <w:rPr>
      <w:rFonts w:ascii="Calibri" w:eastAsia="Calibri" w:hAnsi="Calibri"/>
      <w:b/>
      <w:bCs/>
      <w:i/>
      <w:iCs/>
      <w:sz w:val="26"/>
      <w:szCs w:val="26"/>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Знак Знак Знак Знак Знак Знак Знак Знак Знак Знак Знак Знак Знак Знак Знак Знак Знак Знак Знак Знак Знак Знак Знак Знак Знак Знак1 Знак"/>
    <w:basedOn w:val="a"/>
    <w:rsid w:val="00C11F5B"/>
    <w:rPr>
      <w:rFonts w:ascii="Verdana" w:hAnsi="Verdana" w:cs="Verdana"/>
      <w:sz w:val="20"/>
      <w:szCs w:val="20"/>
      <w:lang w:val="en-US" w:eastAsia="en-US"/>
    </w:rPr>
  </w:style>
  <w:style w:type="paragraph" w:styleId="a5">
    <w:name w:val="Title"/>
    <w:aliases w:val=" Знак"/>
    <w:basedOn w:val="a"/>
    <w:link w:val="12"/>
    <w:qFormat/>
    <w:rsid w:val="00C11F5B"/>
    <w:pPr>
      <w:jc w:val="center"/>
    </w:pPr>
    <w:rPr>
      <w:b/>
      <w:szCs w:val="20"/>
    </w:rPr>
  </w:style>
  <w:style w:type="character" w:customStyle="1" w:styleId="a6">
    <w:name w:val="Название Знак"/>
    <w:basedOn w:val="a2"/>
    <w:rsid w:val="00C11F5B"/>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12">
    <w:name w:val="Название Знак1"/>
    <w:aliases w:val=" Знак Знак"/>
    <w:link w:val="a5"/>
    <w:rsid w:val="00C11F5B"/>
    <w:rPr>
      <w:rFonts w:ascii="Times New Roman" w:eastAsia="Times New Roman" w:hAnsi="Times New Roman" w:cs="Times New Roman"/>
      <w:b/>
      <w:sz w:val="24"/>
      <w:szCs w:val="20"/>
      <w:lang w:val="uk-UA" w:eastAsia="ru-RU"/>
    </w:rPr>
  </w:style>
  <w:style w:type="paragraph" w:styleId="a7">
    <w:name w:val="footnote text"/>
    <w:basedOn w:val="a"/>
    <w:link w:val="a8"/>
    <w:semiHidden/>
    <w:rsid w:val="00C11F5B"/>
    <w:rPr>
      <w:sz w:val="20"/>
      <w:szCs w:val="20"/>
      <w:lang w:val="ru-RU"/>
    </w:rPr>
  </w:style>
  <w:style w:type="character" w:customStyle="1" w:styleId="a8">
    <w:name w:val="Текст сноски Знак"/>
    <w:basedOn w:val="a2"/>
    <w:link w:val="a7"/>
    <w:rsid w:val="00C11F5B"/>
    <w:rPr>
      <w:rFonts w:ascii="Times New Roman" w:eastAsia="Times New Roman" w:hAnsi="Times New Roman" w:cs="Times New Roman"/>
      <w:sz w:val="20"/>
      <w:szCs w:val="20"/>
      <w:lang w:eastAsia="ru-RU"/>
    </w:rPr>
  </w:style>
  <w:style w:type="character" w:customStyle="1" w:styleId="13">
    <w:name w:val="Заголовок 1 Знак"/>
    <w:basedOn w:val="a2"/>
    <w:rsid w:val="00C11F5B"/>
    <w:rPr>
      <w:rFonts w:asciiTheme="majorHAnsi" w:eastAsiaTheme="majorEastAsia" w:hAnsiTheme="majorHAnsi" w:cstheme="majorBidi"/>
      <w:b/>
      <w:bCs/>
      <w:color w:val="365F91" w:themeColor="accent1" w:themeShade="BF"/>
      <w:sz w:val="28"/>
      <w:szCs w:val="28"/>
      <w:lang w:val="uk-UA" w:eastAsia="ru-RU"/>
    </w:rPr>
  </w:style>
  <w:style w:type="character" w:customStyle="1" w:styleId="20">
    <w:name w:val="Заголовок 2 Знак"/>
    <w:basedOn w:val="a2"/>
    <w:link w:val="2"/>
    <w:rsid w:val="00C11F5B"/>
    <w:rPr>
      <w:rFonts w:ascii="Arial" w:eastAsia="Times New Roman" w:hAnsi="Arial" w:cs="Arial"/>
      <w:b/>
      <w:bCs/>
      <w:color w:val="000066"/>
      <w:sz w:val="28"/>
      <w:szCs w:val="28"/>
      <w:lang w:val="uk-UA" w:eastAsia="uk-UA"/>
    </w:rPr>
  </w:style>
  <w:style w:type="character" w:customStyle="1" w:styleId="30">
    <w:name w:val="Заголовок 3 Знак"/>
    <w:basedOn w:val="a2"/>
    <w:link w:val="3"/>
    <w:rsid w:val="00C11F5B"/>
    <w:rPr>
      <w:rFonts w:ascii="Cambria" w:eastAsia="Times New Roman" w:hAnsi="Cambria" w:cs="Times New Roman"/>
      <w:b/>
      <w:bCs/>
      <w:sz w:val="26"/>
      <w:szCs w:val="26"/>
      <w:lang w:val="uk-UA" w:eastAsia="ru-RU"/>
    </w:rPr>
  </w:style>
  <w:style w:type="character" w:customStyle="1" w:styleId="40">
    <w:name w:val="Заголовок 4 Знак"/>
    <w:basedOn w:val="a2"/>
    <w:link w:val="4"/>
    <w:rsid w:val="00C11F5B"/>
    <w:rPr>
      <w:rFonts w:ascii="Liberation Serif" w:eastAsia="DejaVu Sans" w:hAnsi="Liberation Serif" w:cs="Lohit Hindi"/>
      <w:b/>
      <w:bCs/>
      <w:i/>
      <w:iCs/>
      <w:color w:val="00000A"/>
      <w:sz w:val="24"/>
      <w:szCs w:val="24"/>
      <w:lang w:val="uk-UA" w:eastAsia="uk-UA"/>
    </w:rPr>
  </w:style>
  <w:style w:type="character" w:customStyle="1" w:styleId="50">
    <w:name w:val="Заголовок 5 Знак"/>
    <w:basedOn w:val="a2"/>
    <w:link w:val="5"/>
    <w:rsid w:val="00C11F5B"/>
    <w:rPr>
      <w:rFonts w:ascii="Calibri" w:eastAsia="Calibri" w:hAnsi="Calibri" w:cs="Times New Roman"/>
      <w:b/>
      <w:bCs/>
      <w:i/>
      <w:iCs/>
      <w:sz w:val="26"/>
      <w:szCs w:val="26"/>
      <w:lang w:val="uk-UA" w:eastAsia="uk-UA"/>
    </w:rPr>
  </w:style>
  <w:style w:type="character" w:customStyle="1" w:styleId="11">
    <w:name w:val="Заголовок 1 Знак1"/>
    <w:link w:val="1"/>
    <w:rsid w:val="00C11F5B"/>
    <w:rPr>
      <w:rFonts w:ascii="Times New Roman" w:eastAsia="Times New Roman" w:hAnsi="Times New Roman" w:cs="Times New Roman"/>
      <w:b/>
      <w:bCs/>
      <w:kern w:val="36"/>
      <w:sz w:val="48"/>
      <w:szCs w:val="48"/>
      <w:lang w:val="uk-UA" w:eastAsia="uk-UA"/>
    </w:rPr>
  </w:style>
  <w:style w:type="paragraph" w:customStyle="1" w:styleId="a0">
    <w:name w:val="Заголовок"/>
    <w:basedOn w:val="a9"/>
    <w:next w:val="a1"/>
    <w:rsid w:val="00C11F5B"/>
    <w:pPr>
      <w:keepNext/>
      <w:spacing w:before="240" w:after="120"/>
    </w:pPr>
    <w:rPr>
      <w:rFonts w:ascii="Liberation Sans" w:hAnsi="Liberation Sans" w:cs="Lohit Hindi"/>
      <w:sz w:val="28"/>
      <w:szCs w:val="28"/>
    </w:rPr>
  </w:style>
  <w:style w:type="paragraph" w:customStyle="1" w:styleId="a9">
    <w:name w:val="Базовый"/>
    <w:rsid w:val="00C11F5B"/>
    <w:pPr>
      <w:suppressAutoHyphens/>
    </w:pPr>
    <w:rPr>
      <w:rFonts w:ascii="Calibri" w:eastAsia="DejaVu Sans" w:hAnsi="Calibri" w:cs="Times New Roman"/>
      <w:color w:val="00000A"/>
      <w:lang w:val="uk-UA" w:eastAsia="uk-UA"/>
    </w:rPr>
  </w:style>
  <w:style w:type="paragraph" w:styleId="a1">
    <w:name w:val="Body Text"/>
    <w:basedOn w:val="a"/>
    <w:link w:val="aa"/>
    <w:rsid w:val="00C11F5B"/>
    <w:pPr>
      <w:spacing w:line="360" w:lineRule="auto"/>
      <w:jc w:val="both"/>
    </w:pPr>
    <w:rPr>
      <w:sz w:val="28"/>
    </w:rPr>
  </w:style>
  <w:style w:type="character" w:customStyle="1" w:styleId="aa">
    <w:name w:val="Основной текст Знак"/>
    <w:basedOn w:val="a2"/>
    <w:link w:val="a1"/>
    <w:rsid w:val="00C11F5B"/>
    <w:rPr>
      <w:rFonts w:ascii="Times New Roman" w:eastAsia="Times New Roman" w:hAnsi="Times New Roman" w:cs="Times New Roman"/>
      <w:sz w:val="28"/>
      <w:szCs w:val="24"/>
      <w:lang w:val="uk-UA" w:eastAsia="ru-RU"/>
    </w:rPr>
  </w:style>
  <w:style w:type="paragraph" w:customStyle="1" w:styleId="14">
    <w:name w:val="Знак Знак Знак Знак Знак Знак Знак Знак Знак Знак Знак Знак Знак Знак Знак1"/>
    <w:basedOn w:val="a"/>
    <w:rsid w:val="00C11F5B"/>
    <w:rPr>
      <w:rFonts w:ascii="Verdana" w:hAnsi="Verdana" w:cs="Verdana"/>
      <w:sz w:val="20"/>
      <w:szCs w:val="20"/>
      <w:lang w:val="en-US" w:eastAsia="en-US"/>
    </w:rPr>
  </w:style>
  <w:style w:type="paragraph" w:styleId="ab">
    <w:name w:val="header"/>
    <w:basedOn w:val="a"/>
    <w:link w:val="ac"/>
    <w:rsid w:val="00C11F5B"/>
    <w:pPr>
      <w:tabs>
        <w:tab w:val="center" w:pos="4677"/>
        <w:tab w:val="right" w:pos="9355"/>
      </w:tabs>
    </w:pPr>
  </w:style>
  <w:style w:type="character" w:customStyle="1" w:styleId="ac">
    <w:name w:val="Верхний колонтитул Знак"/>
    <w:basedOn w:val="a2"/>
    <w:link w:val="ab"/>
    <w:rsid w:val="00C11F5B"/>
    <w:rPr>
      <w:rFonts w:ascii="Times New Roman" w:eastAsia="Times New Roman" w:hAnsi="Times New Roman" w:cs="Times New Roman"/>
      <w:sz w:val="24"/>
      <w:szCs w:val="24"/>
      <w:lang w:val="uk-UA" w:eastAsia="ru-RU"/>
    </w:rPr>
  </w:style>
  <w:style w:type="character" w:styleId="ad">
    <w:name w:val="page number"/>
    <w:basedOn w:val="a2"/>
    <w:rsid w:val="00C11F5B"/>
  </w:style>
  <w:style w:type="paragraph" w:customStyle="1" w:styleId="ae">
    <w:name w:val="обычный"/>
    <w:basedOn w:val="a"/>
    <w:rsid w:val="00C11F5B"/>
    <w:rPr>
      <w:lang w:val="ru-RU"/>
    </w:rPr>
  </w:style>
  <w:style w:type="paragraph" w:styleId="af">
    <w:name w:val="Block Text"/>
    <w:basedOn w:val="a"/>
    <w:rsid w:val="00C11F5B"/>
    <w:pPr>
      <w:spacing w:line="360" w:lineRule="auto"/>
      <w:ind w:left="-567" w:right="-964"/>
      <w:jc w:val="center"/>
    </w:pPr>
    <w:rPr>
      <w:b/>
      <w:bCs/>
      <w:sz w:val="28"/>
      <w:szCs w:val="28"/>
    </w:rPr>
  </w:style>
  <w:style w:type="paragraph" w:styleId="af0">
    <w:name w:val="footer"/>
    <w:basedOn w:val="a"/>
    <w:link w:val="af1"/>
    <w:rsid w:val="00C11F5B"/>
    <w:pPr>
      <w:tabs>
        <w:tab w:val="center" w:pos="4677"/>
        <w:tab w:val="right" w:pos="9355"/>
      </w:tabs>
    </w:pPr>
  </w:style>
  <w:style w:type="character" w:customStyle="1" w:styleId="af1">
    <w:name w:val="Нижний колонтитул Знак"/>
    <w:basedOn w:val="a2"/>
    <w:link w:val="af0"/>
    <w:rsid w:val="00C11F5B"/>
    <w:rPr>
      <w:rFonts w:ascii="Times New Roman" w:eastAsia="Times New Roman" w:hAnsi="Times New Roman" w:cs="Times New Roman"/>
      <w:sz w:val="24"/>
      <w:szCs w:val="24"/>
      <w:lang w:val="uk-UA" w:eastAsia="ru-RU"/>
    </w:rPr>
  </w:style>
  <w:style w:type="paragraph" w:styleId="af2">
    <w:name w:val="List Paragraph"/>
    <w:basedOn w:val="a"/>
    <w:qFormat/>
    <w:rsid w:val="00C11F5B"/>
    <w:pPr>
      <w:spacing w:after="200" w:line="276" w:lineRule="auto"/>
      <w:ind w:left="720"/>
      <w:contextualSpacing/>
    </w:pPr>
    <w:rPr>
      <w:rFonts w:ascii="Calibri" w:eastAsia="Calibri" w:hAnsi="Calibri"/>
      <w:sz w:val="22"/>
      <w:szCs w:val="22"/>
      <w:lang w:val="ru-RU" w:eastAsia="en-US"/>
    </w:rPr>
  </w:style>
  <w:style w:type="character" w:customStyle="1" w:styleId="apple-converted-space">
    <w:name w:val="apple-converted-space"/>
    <w:basedOn w:val="a2"/>
    <w:rsid w:val="00C11F5B"/>
  </w:style>
  <w:style w:type="character" w:customStyle="1" w:styleId="textblue">
    <w:name w:val="text_blue"/>
    <w:basedOn w:val="a2"/>
    <w:rsid w:val="00C11F5B"/>
  </w:style>
  <w:style w:type="character" w:styleId="af3">
    <w:name w:val="Hyperlink"/>
    <w:uiPriority w:val="99"/>
    <w:unhideWhenUsed/>
    <w:rsid w:val="00C11F5B"/>
    <w:rPr>
      <w:color w:val="0000FF"/>
      <w:u w:val="single"/>
    </w:rPr>
  </w:style>
  <w:style w:type="character" w:customStyle="1" w:styleId="15">
    <w:name w:val="Подзаголовок1"/>
    <w:basedOn w:val="a2"/>
    <w:rsid w:val="00C11F5B"/>
  </w:style>
  <w:style w:type="character" w:styleId="af4">
    <w:name w:val="Emphasis"/>
    <w:qFormat/>
    <w:rsid w:val="00C11F5B"/>
    <w:rPr>
      <w:i/>
      <w:iCs/>
    </w:rPr>
  </w:style>
  <w:style w:type="character" w:customStyle="1" w:styleId="af5">
    <w:name w:val="a"/>
    <w:basedOn w:val="a2"/>
    <w:rsid w:val="00C11F5B"/>
  </w:style>
  <w:style w:type="paragraph" w:styleId="21">
    <w:name w:val="Body Text Indent 2"/>
    <w:basedOn w:val="a"/>
    <w:link w:val="22"/>
    <w:rsid w:val="00C11F5B"/>
    <w:pPr>
      <w:spacing w:after="120" w:line="480" w:lineRule="auto"/>
      <w:ind w:left="283"/>
    </w:pPr>
  </w:style>
  <w:style w:type="character" w:customStyle="1" w:styleId="22">
    <w:name w:val="Основной текст с отступом 2 Знак"/>
    <w:basedOn w:val="a2"/>
    <w:link w:val="21"/>
    <w:rsid w:val="00C11F5B"/>
    <w:rPr>
      <w:rFonts w:ascii="Times New Roman" w:eastAsia="Times New Roman" w:hAnsi="Times New Roman" w:cs="Times New Roman"/>
      <w:sz w:val="24"/>
      <w:szCs w:val="24"/>
      <w:lang w:val="uk-UA" w:eastAsia="ru-RU"/>
    </w:rPr>
  </w:style>
  <w:style w:type="paragraph" w:customStyle="1" w:styleId="af6">
    <w:name w:val="Знак Знак Знак Знак Знак Знак Знак Знак Знак Знак Знак Знак Знак Знак Знак"/>
    <w:basedOn w:val="a"/>
    <w:rsid w:val="00C11F5B"/>
    <w:rPr>
      <w:rFonts w:ascii="Verdana" w:hAnsi="Verdana" w:cs="Verdana"/>
      <w:sz w:val="20"/>
      <w:szCs w:val="20"/>
      <w:lang w:val="en-US" w:eastAsia="en-US"/>
    </w:rPr>
  </w:style>
  <w:style w:type="table" w:styleId="af7">
    <w:name w:val="Table Grid"/>
    <w:basedOn w:val="a3"/>
    <w:rsid w:val="00C11F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1">
    <w:name w:val="k1"/>
    <w:basedOn w:val="a"/>
    <w:rsid w:val="00C11F5B"/>
    <w:pPr>
      <w:spacing w:line="280" w:lineRule="atLeast"/>
      <w:ind w:firstLine="400"/>
      <w:jc w:val="both"/>
    </w:pPr>
    <w:rPr>
      <w:sz w:val="22"/>
      <w:szCs w:val="22"/>
      <w:lang w:val="ru-RU"/>
    </w:rPr>
  </w:style>
  <w:style w:type="paragraph" w:customStyle="1" w:styleId="af8">
    <w:name w:val="Знак Знак Знак Знак Знак Знак"/>
    <w:basedOn w:val="a"/>
    <w:rsid w:val="00C11F5B"/>
    <w:rPr>
      <w:rFonts w:ascii="Verdana" w:hAnsi="Verdana" w:cs="Verdana"/>
      <w:sz w:val="20"/>
      <w:szCs w:val="20"/>
      <w:lang w:val="en-US" w:eastAsia="en-US"/>
    </w:rPr>
  </w:style>
  <w:style w:type="paragraph" w:styleId="af9">
    <w:name w:val="Document Map"/>
    <w:basedOn w:val="a"/>
    <w:link w:val="afa"/>
    <w:semiHidden/>
    <w:rsid w:val="00C11F5B"/>
    <w:pPr>
      <w:shd w:val="clear" w:color="auto" w:fill="000080"/>
    </w:pPr>
    <w:rPr>
      <w:rFonts w:ascii="Tahoma" w:hAnsi="Tahoma" w:cs="Tahoma"/>
    </w:rPr>
  </w:style>
  <w:style w:type="character" w:customStyle="1" w:styleId="afa">
    <w:name w:val="Схема документа Знак"/>
    <w:basedOn w:val="a2"/>
    <w:link w:val="af9"/>
    <w:rsid w:val="00C11F5B"/>
    <w:rPr>
      <w:rFonts w:ascii="Tahoma" w:eastAsia="Times New Roman" w:hAnsi="Tahoma" w:cs="Tahoma"/>
      <w:sz w:val="24"/>
      <w:szCs w:val="24"/>
      <w:shd w:val="clear" w:color="auto" w:fill="000080"/>
      <w:lang w:val="uk-UA" w:eastAsia="ru-RU"/>
    </w:rPr>
  </w:style>
  <w:style w:type="character" w:customStyle="1" w:styleId="-">
    <w:name w:val="Интернет-ссылка"/>
    <w:rsid w:val="00C11F5B"/>
    <w:rPr>
      <w:color w:val="0000FF"/>
      <w:u w:val="single"/>
      <w:lang w:val="ru-RU" w:eastAsia="ru-RU" w:bidi="ru-RU"/>
    </w:rPr>
  </w:style>
  <w:style w:type="character" w:customStyle="1" w:styleId="16">
    <w:name w:val="Подзаголовок1"/>
    <w:basedOn w:val="a2"/>
    <w:rsid w:val="00C11F5B"/>
  </w:style>
  <w:style w:type="character" w:customStyle="1" w:styleId="ListLabel1">
    <w:name w:val="ListLabel 1"/>
    <w:rsid w:val="00C11F5B"/>
    <w:rPr>
      <w:rFonts w:cs="Courier New"/>
    </w:rPr>
  </w:style>
  <w:style w:type="character" w:customStyle="1" w:styleId="ListLabel2">
    <w:name w:val="ListLabel 2"/>
    <w:rsid w:val="00C11F5B"/>
    <w:rPr>
      <w:rFonts w:eastAsia="Times New Roman" w:cs="Times New Roman"/>
      <w:color w:val="000000"/>
    </w:rPr>
  </w:style>
  <w:style w:type="character" w:customStyle="1" w:styleId="ListLabel3">
    <w:name w:val="ListLabel 3"/>
    <w:rsid w:val="00C11F5B"/>
    <w:rPr>
      <w:rFonts w:cs="Times New Roman"/>
    </w:rPr>
  </w:style>
  <w:style w:type="paragraph" w:styleId="afb">
    <w:name w:val="List"/>
    <w:basedOn w:val="a1"/>
    <w:rsid w:val="00C11F5B"/>
    <w:pPr>
      <w:suppressAutoHyphens/>
    </w:pPr>
    <w:rPr>
      <w:rFonts w:cs="Lohit Hindi"/>
      <w:color w:val="00000A"/>
    </w:rPr>
  </w:style>
  <w:style w:type="paragraph" w:styleId="17">
    <w:name w:val="index 1"/>
    <w:basedOn w:val="a"/>
    <w:next w:val="a"/>
    <w:autoRedefine/>
    <w:semiHidden/>
    <w:rsid w:val="00C11F5B"/>
    <w:pPr>
      <w:ind w:left="240" w:hanging="240"/>
    </w:pPr>
  </w:style>
  <w:style w:type="paragraph" w:styleId="afc">
    <w:name w:val="index heading"/>
    <w:basedOn w:val="a9"/>
    <w:rsid w:val="00C11F5B"/>
    <w:pPr>
      <w:suppressLineNumbers/>
    </w:pPr>
    <w:rPr>
      <w:rFonts w:cs="Lohit Hindi"/>
    </w:rPr>
  </w:style>
  <w:style w:type="paragraph" w:customStyle="1" w:styleId="18">
    <w:name w:val="Знак Знак Знак Знак Знак Знак Знак Знак Знак Знак Знак Знак Знак Знак Знак1"/>
    <w:basedOn w:val="a9"/>
    <w:rsid w:val="00C11F5B"/>
    <w:pPr>
      <w:spacing w:after="0" w:line="100" w:lineRule="atLeast"/>
    </w:pPr>
    <w:rPr>
      <w:rFonts w:ascii="Verdana" w:eastAsia="Times New Roman" w:hAnsi="Verdana" w:cs="Verdana"/>
      <w:sz w:val="20"/>
      <w:szCs w:val="20"/>
      <w:lang w:val="en-US" w:eastAsia="en-US"/>
    </w:rPr>
  </w:style>
  <w:style w:type="paragraph" w:customStyle="1" w:styleId="afd">
    <w:name w:val="Заглавие"/>
    <w:basedOn w:val="a9"/>
    <w:next w:val="afe"/>
    <w:rsid w:val="00C11F5B"/>
    <w:pPr>
      <w:spacing w:after="0" w:line="100" w:lineRule="atLeast"/>
      <w:jc w:val="center"/>
    </w:pPr>
    <w:rPr>
      <w:rFonts w:ascii="Times New Roman" w:eastAsia="Times New Roman" w:hAnsi="Times New Roman"/>
      <w:b/>
      <w:bCs/>
      <w:sz w:val="24"/>
      <w:szCs w:val="20"/>
      <w:lang w:eastAsia="ru-RU"/>
    </w:rPr>
  </w:style>
  <w:style w:type="paragraph" w:styleId="afe">
    <w:name w:val="Subtitle"/>
    <w:basedOn w:val="a0"/>
    <w:next w:val="a1"/>
    <w:link w:val="aff"/>
    <w:qFormat/>
    <w:rsid w:val="00C11F5B"/>
    <w:pPr>
      <w:jc w:val="center"/>
    </w:pPr>
    <w:rPr>
      <w:i/>
      <w:iCs/>
    </w:rPr>
  </w:style>
  <w:style w:type="character" w:customStyle="1" w:styleId="aff">
    <w:name w:val="Подзаголовок Знак"/>
    <w:basedOn w:val="a2"/>
    <w:link w:val="afe"/>
    <w:rsid w:val="00C11F5B"/>
    <w:rPr>
      <w:rFonts w:ascii="Liberation Sans" w:eastAsia="DejaVu Sans" w:hAnsi="Liberation Sans" w:cs="Lohit Hindi"/>
      <w:i/>
      <w:iCs/>
      <w:color w:val="00000A"/>
      <w:sz w:val="28"/>
      <w:szCs w:val="28"/>
      <w:lang w:val="uk-UA" w:eastAsia="uk-UA"/>
    </w:rPr>
  </w:style>
  <w:style w:type="paragraph" w:customStyle="1" w:styleId="aff0">
    <w:name w:val="Знак Знак Знак Знак Знак Знак Знак Знак Знак Знак Знак Знак Знак Знак Знак"/>
    <w:basedOn w:val="a9"/>
    <w:rsid w:val="00C11F5B"/>
    <w:pPr>
      <w:spacing w:after="0" w:line="100" w:lineRule="atLeast"/>
    </w:pPr>
    <w:rPr>
      <w:rFonts w:ascii="Verdana" w:eastAsia="Times New Roman" w:hAnsi="Verdana" w:cs="Verdana"/>
      <w:sz w:val="20"/>
      <w:szCs w:val="20"/>
      <w:lang w:val="en-US" w:eastAsia="en-US"/>
    </w:rPr>
  </w:style>
  <w:style w:type="paragraph" w:customStyle="1" w:styleId="aff1">
    <w:name w:val="Знак Знак Знак Знак Знак Знак"/>
    <w:basedOn w:val="a9"/>
    <w:rsid w:val="00C11F5B"/>
    <w:pPr>
      <w:spacing w:after="0" w:line="100" w:lineRule="atLeast"/>
    </w:pPr>
    <w:rPr>
      <w:rFonts w:ascii="Verdana" w:eastAsia="Times New Roman" w:hAnsi="Verdana" w:cs="Verdana"/>
      <w:sz w:val="20"/>
      <w:szCs w:val="20"/>
      <w:lang w:val="en-US" w:eastAsia="en-US"/>
    </w:rPr>
  </w:style>
  <w:style w:type="paragraph" w:styleId="aff2">
    <w:name w:val="Body Text Indent"/>
    <w:basedOn w:val="a"/>
    <w:link w:val="aff3"/>
    <w:unhideWhenUsed/>
    <w:rsid w:val="00C11F5B"/>
    <w:pPr>
      <w:spacing w:after="120"/>
      <w:ind w:left="283"/>
    </w:pPr>
  </w:style>
  <w:style w:type="character" w:customStyle="1" w:styleId="aff3">
    <w:name w:val="Основной текст с отступом Знак"/>
    <w:basedOn w:val="a2"/>
    <w:link w:val="aff2"/>
    <w:rsid w:val="00C11F5B"/>
    <w:rPr>
      <w:rFonts w:ascii="Times New Roman" w:eastAsia="Times New Roman" w:hAnsi="Times New Roman" w:cs="Times New Roman"/>
      <w:sz w:val="24"/>
      <w:szCs w:val="24"/>
      <w:lang w:val="uk-UA" w:eastAsia="ru-RU"/>
    </w:rPr>
  </w:style>
  <w:style w:type="paragraph" w:customStyle="1" w:styleId="aff4">
    <w:name w:val="Знак Знак Знак Знак"/>
    <w:basedOn w:val="a"/>
    <w:rsid w:val="00C11F5B"/>
    <w:rPr>
      <w:rFonts w:ascii="Verdana" w:hAnsi="Verdana" w:cs="Verdana"/>
      <w:sz w:val="20"/>
      <w:szCs w:val="20"/>
      <w:lang w:val="en-US" w:eastAsia="en-US"/>
    </w:rPr>
  </w:style>
  <w:style w:type="character" w:customStyle="1" w:styleId="FontStyle77">
    <w:name w:val="Font Style77"/>
    <w:rsid w:val="00C11F5B"/>
    <w:rPr>
      <w:rFonts w:ascii="Courier New" w:hAnsi="Courier New" w:cs="Courier New"/>
      <w:spacing w:val="-30"/>
      <w:sz w:val="28"/>
      <w:szCs w:val="28"/>
    </w:rPr>
  </w:style>
  <w:style w:type="character" w:customStyle="1" w:styleId="FontStyle40">
    <w:name w:val="Font Style40"/>
    <w:rsid w:val="00C11F5B"/>
    <w:rPr>
      <w:rFonts w:ascii="Century Schoolbook" w:hAnsi="Century Schoolbook" w:cs="Century Schoolbook"/>
      <w:sz w:val="20"/>
      <w:szCs w:val="20"/>
    </w:rPr>
  </w:style>
  <w:style w:type="character" w:customStyle="1" w:styleId="rvts10">
    <w:name w:val="rvts10"/>
    <w:basedOn w:val="a2"/>
    <w:rsid w:val="00C11F5B"/>
  </w:style>
  <w:style w:type="paragraph" w:customStyle="1" w:styleId="19">
    <w:name w:val="Основной текст1"/>
    <w:basedOn w:val="a"/>
    <w:rsid w:val="00C11F5B"/>
    <w:pPr>
      <w:jc w:val="both"/>
    </w:pPr>
    <w:rPr>
      <w:b/>
      <w:sz w:val="28"/>
      <w:szCs w:val="20"/>
    </w:rPr>
  </w:style>
  <w:style w:type="character" w:customStyle="1" w:styleId="8">
    <w:name w:val="Заголовок №8_"/>
    <w:link w:val="80"/>
    <w:rsid w:val="00C11F5B"/>
    <w:rPr>
      <w:rFonts w:ascii="Arial Unicode MS" w:eastAsia="Calibri" w:hAnsi="Arial Unicode MS"/>
      <w:color w:val="000000"/>
      <w:sz w:val="21"/>
      <w:szCs w:val="21"/>
      <w:shd w:val="clear" w:color="auto" w:fill="FFFFFF"/>
      <w:lang w:val="x-none" w:eastAsia="uk-UA"/>
    </w:rPr>
  </w:style>
  <w:style w:type="paragraph" w:customStyle="1" w:styleId="80">
    <w:name w:val="Заголовок №8"/>
    <w:basedOn w:val="a"/>
    <w:link w:val="8"/>
    <w:rsid w:val="00C11F5B"/>
    <w:pPr>
      <w:shd w:val="clear" w:color="auto" w:fill="FFFFFF"/>
      <w:spacing w:before="1740" w:after="240" w:line="240" w:lineRule="atLeast"/>
      <w:outlineLvl w:val="7"/>
    </w:pPr>
    <w:rPr>
      <w:rFonts w:ascii="Arial Unicode MS" w:eastAsia="Calibri" w:hAnsi="Arial Unicode MS" w:cstheme="minorBidi"/>
      <w:color w:val="000000"/>
      <w:sz w:val="21"/>
      <w:szCs w:val="21"/>
      <w:shd w:val="clear" w:color="auto" w:fill="FFFFFF"/>
      <w:lang w:val="x-none" w:eastAsia="uk-UA"/>
    </w:rPr>
  </w:style>
  <w:style w:type="character" w:customStyle="1" w:styleId="7">
    <w:name w:val="Основной текст (7)_"/>
    <w:link w:val="71"/>
    <w:rsid w:val="00C11F5B"/>
    <w:rPr>
      <w:rFonts w:ascii="Calibri" w:eastAsia="Calibri" w:hAnsi="Calibri"/>
      <w:sz w:val="16"/>
      <w:szCs w:val="16"/>
      <w:shd w:val="clear" w:color="auto" w:fill="FFFFFF"/>
      <w:lang w:val="x-none" w:eastAsia="uk-UA"/>
    </w:rPr>
  </w:style>
  <w:style w:type="paragraph" w:customStyle="1" w:styleId="71">
    <w:name w:val="Основной текст (7)1"/>
    <w:basedOn w:val="a"/>
    <w:link w:val="7"/>
    <w:rsid w:val="00C11F5B"/>
    <w:pPr>
      <w:shd w:val="clear" w:color="auto" w:fill="FFFFFF"/>
      <w:spacing w:before="60" w:line="130" w:lineRule="exact"/>
      <w:ind w:hanging="120"/>
      <w:jc w:val="both"/>
    </w:pPr>
    <w:rPr>
      <w:rFonts w:ascii="Calibri" w:eastAsia="Calibri" w:hAnsi="Calibri" w:cstheme="minorBidi"/>
      <w:sz w:val="16"/>
      <w:szCs w:val="16"/>
      <w:shd w:val="clear" w:color="auto" w:fill="FFFFFF"/>
      <w:lang w:val="x-none" w:eastAsia="uk-UA"/>
    </w:rPr>
  </w:style>
  <w:style w:type="character" w:customStyle="1" w:styleId="6">
    <w:name w:val="Основной текст (6)_"/>
    <w:link w:val="61"/>
    <w:rsid w:val="00C11F5B"/>
    <w:rPr>
      <w:rFonts w:ascii="Arial Unicode MS" w:eastAsia="Calibri" w:hAnsi="Arial Unicode MS"/>
      <w:color w:val="000000"/>
      <w:sz w:val="18"/>
      <w:szCs w:val="18"/>
      <w:shd w:val="clear" w:color="auto" w:fill="FFFFFF"/>
      <w:lang w:val="x-none" w:eastAsia="uk-UA"/>
    </w:rPr>
  </w:style>
  <w:style w:type="paragraph" w:customStyle="1" w:styleId="61">
    <w:name w:val="Основной текст (6)1"/>
    <w:basedOn w:val="a"/>
    <w:link w:val="6"/>
    <w:rsid w:val="00C11F5B"/>
    <w:pPr>
      <w:shd w:val="clear" w:color="auto" w:fill="FFFFFF"/>
      <w:spacing w:before="60" w:after="60" w:line="240" w:lineRule="atLeast"/>
      <w:jc w:val="both"/>
    </w:pPr>
    <w:rPr>
      <w:rFonts w:ascii="Arial Unicode MS" w:eastAsia="Calibri" w:hAnsi="Arial Unicode MS" w:cstheme="minorBidi"/>
      <w:color w:val="000000"/>
      <w:sz w:val="18"/>
      <w:szCs w:val="18"/>
      <w:shd w:val="clear" w:color="auto" w:fill="FFFFFF"/>
      <w:lang w:val="x-none" w:eastAsia="uk-UA"/>
    </w:rPr>
  </w:style>
  <w:style w:type="character" w:customStyle="1" w:styleId="42">
    <w:name w:val="Заголовок №4 (2)_"/>
    <w:link w:val="420"/>
    <w:rsid w:val="00C11F5B"/>
    <w:rPr>
      <w:rFonts w:ascii="Arial Unicode MS" w:eastAsia="Calibri" w:hAnsi="Arial Unicode MS"/>
      <w:b/>
      <w:bCs/>
      <w:color w:val="000000"/>
      <w:sz w:val="21"/>
      <w:szCs w:val="21"/>
      <w:shd w:val="clear" w:color="auto" w:fill="FFFFFF"/>
      <w:lang w:val="x-none" w:eastAsia="uk-UA"/>
    </w:rPr>
  </w:style>
  <w:style w:type="paragraph" w:customStyle="1" w:styleId="420">
    <w:name w:val="Заголовок №4 (2)"/>
    <w:basedOn w:val="a"/>
    <w:link w:val="42"/>
    <w:rsid w:val="00C11F5B"/>
    <w:pPr>
      <w:shd w:val="clear" w:color="auto" w:fill="FFFFFF"/>
      <w:spacing w:after="240" w:line="240" w:lineRule="atLeast"/>
      <w:outlineLvl w:val="3"/>
    </w:pPr>
    <w:rPr>
      <w:rFonts w:ascii="Arial Unicode MS" w:eastAsia="Calibri" w:hAnsi="Arial Unicode MS" w:cstheme="minorBidi"/>
      <w:b/>
      <w:bCs/>
      <w:color w:val="000000"/>
      <w:sz w:val="21"/>
      <w:szCs w:val="21"/>
      <w:shd w:val="clear" w:color="auto" w:fill="FFFFFF"/>
      <w:lang w:val="x-none" w:eastAsia="uk-UA"/>
    </w:rPr>
  </w:style>
  <w:style w:type="paragraph" w:customStyle="1" w:styleId="Style1">
    <w:name w:val="Style1"/>
    <w:basedOn w:val="a"/>
    <w:rsid w:val="00C11F5B"/>
    <w:pPr>
      <w:widowControl w:val="0"/>
      <w:autoSpaceDE w:val="0"/>
      <w:autoSpaceDN w:val="0"/>
      <w:adjustRightInd w:val="0"/>
      <w:jc w:val="both"/>
    </w:pPr>
    <w:rPr>
      <w:rFonts w:ascii="Century Schoolbook" w:hAnsi="Century Schoolbook"/>
      <w:lang w:val="ru-RU"/>
    </w:rPr>
  </w:style>
  <w:style w:type="character" w:styleId="aff5">
    <w:name w:val="footnote reference"/>
    <w:rsid w:val="00C11F5B"/>
    <w:rPr>
      <w:vertAlign w:val="superscript"/>
    </w:rPr>
  </w:style>
  <w:style w:type="character" w:customStyle="1" w:styleId="FontStyle39">
    <w:name w:val="Font Style39"/>
    <w:rsid w:val="00C11F5B"/>
    <w:rPr>
      <w:rFonts w:ascii="Century Schoolbook" w:hAnsi="Century Schoolbook" w:cs="Century Schoolbook"/>
      <w:sz w:val="16"/>
      <w:szCs w:val="16"/>
    </w:rPr>
  </w:style>
  <w:style w:type="character" w:customStyle="1" w:styleId="432">
    <w:name w:val="Заголовок №4 (3)2"/>
    <w:rsid w:val="00C11F5B"/>
    <w:rPr>
      <w:rFonts w:ascii="Times New Roman" w:hAnsi="Times New Roman" w:cs="Times New Roman"/>
      <w:color w:val="000000"/>
      <w:spacing w:val="0"/>
      <w:sz w:val="21"/>
      <w:szCs w:val="21"/>
      <w:lang w:val="ru-RU" w:eastAsia="uk-UA" w:bidi="ar-SA"/>
    </w:rPr>
  </w:style>
  <w:style w:type="paragraph" w:customStyle="1" w:styleId="Style14">
    <w:name w:val="Style14"/>
    <w:basedOn w:val="a"/>
    <w:rsid w:val="00C11F5B"/>
    <w:pPr>
      <w:widowControl w:val="0"/>
      <w:autoSpaceDE w:val="0"/>
      <w:autoSpaceDN w:val="0"/>
      <w:adjustRightInd w:val="0"/>
      <w:spacing w:line="478" w:lineRule="exact"/>
      <w:ind w:firstLine="667"/>
    </w:pPr>
    <w:rPr>
      <w:rFonts w:ascii="Courier New" w:hAnsi="Courier New"/>
      <w:lang w:val="ru-RU"/>
    </w:rPr>
  </w:style>
  <w:style w:type="paragraph" w:styleId="aff6">
    <w:name w:val="No Spacing"/>
    <w:qFormat/>
    <w:rsid w:val="00C11F5B"/>
    <w:pPr>
      <w:spacing w:after="0" w:line="240" w:lineRule="auto"/>
    </w:pPr>
    <w:rPr>
      <w:rFonts w:ascii="Times New Roman" w:eastAsia="Times New Roman" w:hAnsi="Times New Roman" w:cs="Times New Roman"/>
      <w:sz w:val="24"/>
      <w:szCs w:val="24"/>
      <w:lang w:eastAsia="ru-RU"/>
    </w:rPr>
  </w:style>
  <w:style w:type="paragraph" w:customStyle="1" w:styleId="1a">
    <w:name w:val="Знак Знак1"/>
    <w:basedOn w:val="a"/>
    <w:rsid w:val="00C11F5B"/>
    <w:rPr>
      <w:rFonts w:ascii="Verdana" w:hAnsi="Verdana" w:cs="Verdana"/>
      <w:sz w:val="20"/>
      <w:szCs w:val="20"/>
      <w:lang w:val="en-US" w:eastAsia="en-US"/>
    </w:rPr>
  </w:style>
  <w:style w:type="character" w:customStyle="1" w:styleId="hps">
    <w:name w:val="hps"/>
    <w:basedOn w:val="a2"/>
    <w:rsid w:val="00C11F5B"/>
  </w:style>
  <w:style w:type="character" w:customStyle="1" w:styleId="hpsatn">
    <w:name w:val="hps atn"/>
    <w:basedOn w:val="a2"/>
    <w:rsid w:val="00C11F5B"/>
  </w:style>
  <w:style w:type="character" w:customStyle="1" w:styleId="shorttext">
    <w:name w:val="short_text"/>
    <w:basedOn w:val="a2"/>
    <w:rsid w:val="00C11F5B"/>
  </w:style>
  <w:style w:type="paragraph" w:customStyle="1" w:styleId="aff7">
    <w:name w:val="Знак Знак Знак Знак Знак Знак Знак Знак Знак Знак Знак Знак Знак Знак Знак Знак"/>
    <w:basedOn w:val="a"/>
    <w:rsid w:val="00C11F5B"/>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w:basedOn w:val="a"/>
    <w:rsid w:val="00C11F5B"/>
    <w:rPr>
      <w:rFonts w:ascii="Verdana" w:hAnsi="Verdana" w:cs="Verdana"/>
      <w:sz w:val="20"/>
      <w:szCs w:val="20"/>
      <w:lang w:val="en-US" w:eastAsia="en-US"/>
    </w:rPr>
  </w:style>
  <w:style w:type="paragraph" w:styleId="aff9">
    <w:name w:val="Balloon Text"/>
    <w:basedOn w:val="a"/>
    <w:link w:val="affa"/>
    <w:rsid w:val="00C11F5B"/>
    <w:rPr>
      <w:rFonts w:ascii="Tahoma" w:hAnsi="Tahoma" w:cs="Tahoma"/>
      <w:sz w:val="16"/>
      <w:szCs w:val="16"/>
    </w:rPr>
  </w:style>
  <w:style w:type="character" w:customStyle="1" w:styleId="affa">
    <w:name w:val="Текст выноски Знак"/>
    <w:basedOn w:val="a2"/>
    <w:link w:val="aff9"/>
    <w:rsid w:val="00C11F5B"/>
    <w:rPr>
      <w:rFonts w:ascii="Tahoma" w:eastAsia="Times New Roman" w:hAnsi="Tahoma" w:cs="Tahoma"/>
      <w:sz w:val="16"/>
      <w:szCs w:val="16"/>
      <w:lang w:val="uk-UA" w:eastAsia="ru-RU"/>
    </w:rPr>
  </w:style>
  <w:style w:type="paragraph" w:customStyle="1" w:styleId="affb">
    <w:name w:val="Знак Знак Знак Знак Знак Знак Знак Знак Знак Знак Знак Знак Знак"/>
    <w:basedOn w:val="a"/>
    <w:rsid w:val="00C11F5B"/>
    <w:rPr>
      <w:rFonts w:ascii="Verdana" w:hAnsi="Verdana" w:cs="Verdana"/>
      <w:sz w:val="20"/>
      <w:szCs w:val="20"/>
      <w:lang w:val="en-US" w:eastAsia="en-US"/>
    </w:rPr>
  </w:style>
  <w:style w:type="numbering" w:customStyle="1" w:styleId="1b">
    <w:name w:val="Нет списка1"/>
    <w:next w:val="a4"/>
    <w:uiPriority w:val="99"/>
    <w:semiHidden/>
    <w:rsid w:val="00C11F5B"/>
  </w:style>
  <w:style w:type="table" w:customStyle="1" w:styleId="1c">
    <w:name w:val="Сетка таблицы1"/>
    <w:basedOn w:val="a3"/>
    <w:next w:val="af7"/>
    <w:rsid w:val="00C11F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Знак Знак Знак Знак Знак Знак Знак Знак Знак Знак Знак Знак"/>
    <w:basedOn w:val="a"/>
    <w:rsid w:val="00E3720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dpu_tani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B7C3-59CF-4DC2-83D7-F17494051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18</Pages>
  <Words>5085</Words>
  <Characters>28987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tania</cp:lastModifiedBy>
  <cp:revision>10</cp:revision>
  <cp:lastPrinted>2016-11-09T22:23:00Z</cp:lastPrinted>
  <dcterms:created xsi:type="dcterms:W3CDTF">2016-11-01T18:29:00Z</dcterms:created>
  <dcterms:modified xsi:type="dcterms:W3CDTF">2016-11-10T04:41:00Z</dcterms:modified>
</cp:coreProperties>
</file>